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F1" w:rsidRDefault="003146F1" w:rsidP="003146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00"/>
          <w:sz w:val="20"/>
          <w:szCs w:val="20"/>
        </w:rPr>
        <w:t>Справка</w:t>
      </w:r>
    </w:p>
    <w:p w:rsidR="003146F1" w:rsidRDefault="003146F1" w:rsidP="003146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00"/>
          <w:sz w:val="20"/>
          <w:szCs w:val="20"/>
        </w:rPr>
        <w:t>о рассмотрении обращений граждан</w:t>
      </w:r>
    </w:p>
    <w:p w:rsidR="003146F1" w:rsidRDefault="003146F1" w:rsidP="003146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00"/>
          <w:sz w:val="20"/>
          <w:szCs w:val="20"/>
        </w:rPr>
        <w:t>в администрации Пугачевского муниципального района</w:t>
      </w:r>
    </w:p>
    <w:p w:rsidR="003146F1" w:rsidRDefault="003146F1" w:rsidP="003146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00"/>
          <w:sz w:val="20"/>
          <w:szCs w:val="20"/>
        </w:rPr>
        <w:t>Саратовской области за август 2018 года</w:t>
      </w:r>
    </w:p>
    <w:p w:rsidR="003146F1" w:rsidRDefault="003146F1" w:rsidP="003146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146F1" w:rsidRDefault="003146F1" w:rsidP="003146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 актуальными за август 2018 года остаются вопросы </w:t>
      </w:r>
      <w:r>
        <w:rPr>
          <w:i/>
          <w:color w:val="000000"/>
          <w:sz w:val="28"/>
          <w:szCs w:val="28"/>
        </w:rPr>
        <w:t xml:space="preserve">жилищно-коммунальной политики </w:t>
      </w:r>
      <w:r>
        <w:rPr>
          <w:color w:val="000000"/>
          <w:sz w:val="28"/>
          <w:szCs w:val="28"/>
        </w:rPr>
        <w:t xml:space="preserve">(благоустройство придомовых территорий, ремонт дорожного покрытия, </w:t>
      </w:r>
      <w:r>
        <w:rPr>
          <w:sz w:val="28"/>
          <w:szCs w:val="28"/>
        </w:rPr>
        <w:t>проведение капитального ремонта в МКД, восстановление уличного освещения, уборка мусора и перенос мусорных контейнеров, отлов безнадзорных животных).</w:t>
      </w:r>
    </w:p>
    <w:p w:rsidR="003146F1" w:rsidRDefault="003146F1" w:rsidP="003146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социальной сферы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оказание материальной помощи гражданам, оказавшимся в трудной жизненной ситуации, установка детских и спортивных площадок</w:t>
      </w:r>
      <w:r>
        <w:rPr>
          <w:color w:val="000000"/>
          <w:sz w:val="28"/>
          <w:szCs w:val="28"/>
        </w:rPr>
        <w:t>).</w:t>
      </w:r>
    </w:p>
    <w:p w:rsidR="003146F1" w:rsidRDefault="003146F1" w:rsidP="003146F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обращения, поступившие в администрацию района, рассматриваются с максимальным учетом характера поставленных вопросов и компетенции, ведется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своевременным  рассмотрением письменных и устных обращений граждан;</w:t>
      </w:r>
    </w:p>
    <w:p w:rsidR="003146F1" w:rsidRDefault="003146F1" w:rsidP="003146F1"/>
    <w:p w:rsidR="00F32531" w:rsidRDefault="00F32531"/>
    <w:sectPr w:rsidR="00F3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6F1"/>
    <w:rsid w:val="003146F1"/>
    <w:rsid w:val="00F3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4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2018-09-04T05:26:00Z</dcterms:created>
  <dcterms:modified xsi:type="dcterms:W3CDTF">2018-09-04T05:27:00Z</dcterms:modified>
</cp:coreProperties>
</file>