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90CA" w14:textId="77777777" w:rsidR="00411D30" w:rsidRPr="00E04C24" w:rsidRDefault="00411D30" w:rsidP="00411D30">
      <w:pPr>
        <w:jc w:val="center"/>
        <w:rPr>
          <w:b/>
          <w:color w:val="262626"/>
          <w:sz w:val="28"/>
          <w:szCs w:val="28"/>
        </w:rPr>
      </w:pPr>
      <w:r w:rsidRPr="00E04C24">
        <w:rPr>
          <w:b/>
          <w:color w:val="262626"/>
          <w:sz w:val="28"/>
          <w:szCs w:val="28"/>
        </w:rPr>
        <w:t>Р Е Ш Е Н И Е</w:t>
      </w:r>
    </w:p>
    <w:p w14:paraId="407E8F97" w14:textId="77777777" w:rsidR="00411D30" w:rsidRDefault="00411D30" w:rsidP="00411D30">
      <w:pPr>
        <w:tabs>
          <w:tab w:val="left" w:pos="3540"/>
        </w:tabs>
        <w:jc w:val="center"/>
        <w:rPr>
          <w:b/>
          <w:color w:val="262626"/>
          <w:sz w:val="16"/>
          <w:szCs w:val="16"/>
        </w:rPr>
      </w:pPr>
    </w:p>
    <w:p w14:paraId="52577796" w14:textId="5A7AEADE" w:rsidR="00411D30" w:rsidRDefault="00411D30" w:rsidP="00411D30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от 27 июля 2018 года № 148</w:t>
      </w:r>
    </w:p>
    <w:p w14:paraId="38911EB1" w14:textId="76CD94E5" w:rsidR="0005221D" w:rsidRPr="0005221D" w:rsidRDefault="0005221D" w:rsidP="00411D30">
      <w:pPr>
        <w:tabs>
          <w:tab w:val="left" w:pos="3540"/>
        </w:tabs>
        <w:jc w:val="center"/>
        <w:rPr>
          <w:bCs/>
          <w:color w:val="1F497D" w:themeColor="text2"/>
          <w:sz w:val="28"/>
          <w:szCs w:val="28"/>
        </w:rPr>
      </w:pPr>
      <w:r w:rsidRPr="0005221D">
        <w:rPr>
          <w:bCs/>
          <w:color w:val="1F497D" w:themeColor="text2"/>
          <w:sz w:val="28"/>
          <w:szCs w:val="28"/>
        </w:rPr>
        <w:t>(с изменениями от 18 октября 2018 года № 165)</w:t>
      </w:r>
    </w:p>
    <w:p w14:paraId="00938645" w14:textId="77777777" w:rsidR="00D85562" w:rsidRDefault="00D85562" w:rsidP="00985845">
      <w:pPr>
        <w:rPr>
          <w:b/>
          <w:sz w:val="28"/>
          <w:szCs w:val="28"/>
        </w:rPr>
      </w:pPr>
    </w:p>
    <w:p w14:paraId="3692B133" w14:textId="77777777" w:rsidR="00D85562" w:rsidRDefault="005A6B33" w:rsidP="00985845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91E22" w:rsidRPr="00391E22">
        <w:rPr>
          <w:b/>
          <w:color w:val="000000"/>
          <w:sz w:val="28"/>
          <w:szCs w:val="28"/>
        </w:rPr>
        <w:t>Порядка</w:t>
      </w:r>
      <w:r w:rsidR="00391E22">
        <w:rPr>
          <w:b/>
          <w:color w:val="000000"/>
          <w:sz w:val="28"/>
          <w:szCs w:val="28"/>
        </w:rPr>
        <w:t xml:space="preserve"> назначения</w:t>
      </w:r>
    </w:p>
    <w:p w14:paraId="34A4CAD8" w14:textId="77777777" w:rsidR="00D85562" w:rsidRPr="00D85562" w:rsidRDefault="00391E22" w:rsidP="00985845">
      <w:pPr>
        <w:rPr>
          <w:b/>
          <w:color w:val="000000"/>
          <w:sz w:val="28"/>
          <w:szCs w:val="28"/>
        </w:rPr>
      </w:pPr>
      <w:r w:rsidRPr="00391E22">
        <w:rPr>
          <w:b/>
          <w:color w:val="000000"/>
          <w:sz w:val="28"/>
          <w:szCs w:val="28"/>
        </w:rPr>
        <w:t>на должность председателя</w:t>
      </w:r>
      <w:r w:rsidR="00D85562">
        <w:rPr>
          <w:b/>
          <w:color w:val="000000"/>
          <w:sz w:val="28"/>
          <w:szCs w:val="28"/>
        </w:rPr>
        <w:t xml:space="preserve">, </w:t>
      </w:r>
      <w:r w:rsidR="00D85562" w:rsidRPr="00D85562">
        <w:rPr>
          <w:b/>
          <w:sz w:val="28"/>
          <w:szCs w:val="28"/>
        </w:rPr>
        <w:t>заместителя</w:t>
      </w:r>
    </w:p>
    <w:p w14:paraId="31069331" w14:textId="77777777" w:rsidR="005A6B33" w:rsidRDefault="00D85562" w:rsidP="00985845">
      <w:pPr>
        <w:rPr>
          <w:b/>
          <w:sz w:val="28"/>
          <w:szCs w:val="28"/>
        </w:rPr>
      </w:pPr>
      <w:r w:rsidRPr="00D85562">
        <w:rPr>
          <w:b/>
          <w:sz w:val="28"/>
          <w:szCs w:val="28"/>
        </w:rPr>
        <w:t>председателя</w:t>
      </w:r>
      <w:r w:rsidRPr="00BA7B6A">
        <w:rPr>
          <w:sz w:val="27"/>
          <w:szCs w:val="27"/>
        </w:rPr>
        <w:t xml:space="preserve"> </w:t>
      </w:r>
      <w:r w:rsidR="00391E22" w:rsidRPr="00391E22">
        <w:rPr>
          <w:b/>
          <w:color w:val="000000"/>
          <w:sz w:val="28"/>
          <w:szCs w:val="28"/>
        </w:rPr>
        <w:t>и аудитор</w:t>
      </w:r>
      <w:r w:rsidR="0074798E">
        <w:rPr>
          <w:b/>
          <w:color w:val="000000"/>
          <w:sz w:val="28"/>
          <w:szCs w:val="28"/>
        </w:rPr>
        <w:t>а</w:t>
      </w:r>
    </w:p>
    <w:p w14:paraId="644986A8" w14:textId="77777777" w:rsidR="005A6B33" w:rsidRDefault="005A6B33" w:rsidP="00985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комиссии</w:t>
      </w:r>
    </w:p>
    <w:p w14:paraId="73BFBC49" w14:textId="77777777" w:rsidR="005A6B33" w:rsidRDefault="005A6B33" w:rsidP="00985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</w:p>
    <w:p w14:paraId="1DA733E2" w14:textId="77777777" w:rsidR="005A6B33" w:rsidRDefault="005A6B33" w:rsidP="00985845">
      <w:pPr>
        <w:rPr>
          <w:b/>
          <w:sz w:val="28"/>
          <w:szCs w:val="28"/>
        </w:rPr>
      </w:pPr>
    </w:p>
    <w:p w14:paraId="327E2637" w14:textId="77777777" w:rsidR="002526B9" w:rsidRPr="00D904C0" w:rsidRDefault="00D904C0" w:rsidP="00D904C0">
      <w:pPr>
        <w:ind w:firstLine="708"/>
        <w:jc w:val="both"/>
        <w:rPr>
          <w:b/>
          <w:sz w:val="28"/>
          <w:szCs w:val="28"/>
        </w:rPr>
      </w:pPr>
      <w:r w:rsidRPr="00D904C0">
        <w:rPr>
          <w:sz w:val="28"/>
          <w:szCs w:val="28"/>
        </w:rPr>
        <w:t xml:space="preserve">В соответствии </w:t>
      </w:r>
      <w:r w:rsidR="00391E22">
        <w:rPr>
          <w:sz w:val="28"/>
          <w:szCs w:val="28"/>
        </w:rPr>
        <w:t>ф</w:t>
      </w:r>
      <w:r w:rsidRPr="00D904C0">
        <w:rPr>
          <w:sz w:val="28"/>
          <w:szCs w:val="28"/>
        </w:rPr>
        <w:t>едер</w:t>
      </w:r>
      <w:r w:rsidR="00391E22">
        <w:rPr>
          <w:sz w:val="28"/>
          <w:szCs w:val="28"/>
        </w:rPr>
        <w:t>альными</w:t>
      </w:r>
      <w:r>
        <w:rPr>
          <w:sz w:val="28"/>
          <w:szCs w:val="28"/>
        </w:rPr>
        <w:t xml:space="preserve"> законами от 6 октября 2003 № 131-ФЗ «</w:t>
      </w:r>
      <w:r w:rsidRPr="00D904C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7 февраля 2011 № 6-ФЗ «</w:t>
      </w:r>
      <w:r w:rsidRPr="00D904C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>
        <w:rPr>
          <w:sz w:val="28"/>
          <w:szCs w:val="28"/>
        </w:rPr>
        <w:t>»,</w:t>
      </w:r>
      <w:r>
        <w:rPr>
          <w:sz w:val="28"/>
          <w:szCs w:val="24"/>
        </w:rPr>
        <w:t xml:space="preserve"> Уставом</w:t>
      </w:r>
      <w:r w:rsidR="002526B9" w:rsidRPr="002526B9">
        <w:rPr>
          <w:sz w:val="28"/>
          <w:szCs w:val="24"/>
        </w:rPr>
        <w:t xml:space="preserve"> Пугачевского муниципального района, </w:t>
      </w:r>
      <w:r w:rsidR="002526B9" w:rsidRPr="002526B9">
        <w:rPr>
          <w:sz w:val="28"/>
          <w:szCs w:val="28"/>
        </w:rPr>
        <w:t>Собрание Пугачевского муниципального района РЕШИЛО:</w:t>
      </w:r>
    </w:p>
    <w:p w14:paraId="2C8CDFE7" w14:textId="77777777" w:rsidR="009C081D" w:rsidRPr="00BD44F7" w:rsidRDefault="005A6B33" w:rsidP="00BD4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73720">
        <w:rPr>
          <w:sz w:val="28"/>
          <w:szCs w:val="28"/>
        </w:rPr>
        <w:t>.</w:t>
      </w:r>
      <w:r w:rsidR="00073720">
        <w:rPr>
          <w:sz w:val="28"/>
          <w:szCs w:val="28"/>
        </w:rPr>
        <w:t>У</w:t>
      </w:r>
      <w:r w:rsidR="00073720" w:rsidRPr="00073720">
        <w:rPr>
          <w:sz w:val="28"/>
          <w:szCs w:val="28"/>
        </w:rPr>
        <w:t>твер</w:t>
      </w:r>
      <w:r w:rsidR="00073720">
        <w:rPr>
          <w:sz w:val="28"/>
          <w:szCs w:val="28"/>
        </w:rPr>
        <w:t>дить</w:t>
      </w:r>
      <w:r w:rsidR="00391E22">
        <w:rPr>
          <w:sz w:val="28"/>
          <w:szCs w:val="28"/>
        </w:rPr>
        <w:t xml:space="preserve"> Порядок назначения на должность председателя</w:t>
      </w:r>
      <w:r w:rsidR="00EE2592">
        <w:rPr>
          <w:sz w:val="28"/>
          <w:szCs w:val="28"/>
        </w:rPr>
        <w:t>, заместителя председателя</w:t>
      </w:r>
      <w:r w:rsidR="00391E22">
        <w:rPr>
          <w:sz w:val="28"/>
          <w:szCs w:val="28"/>
        </w:rPr>
        <w:t xml:space="preserve"> и аудитора</w:t>
      </w:r>
      <w:r w:rsidR="00073720">
        <w:rPr>
          <w:sz w:val="28"/>
          <w:szCs w:val="28"/>
        </w:rPr>
        <w:t xml:space="preserve"> </w:t>
      </w:r>
      <w:r w:rsidR="00073720" w:rsidRPr="00073720">
        <w:rPr>
          <w:sz w:val="28"/>
          <w:szCs w:val="28"/>
        </w:rPr>
        <w:t>контрольно-счетной комиссии</w:t>
      </w:r>
      <w:r w:rsidR="00073720">
        <w:rPr>
          <w:sz w:val="28"/>
          <w:szCs w:val="28"/>
        </w:rPr>
        <w:t xml:space="preserve"> </w:t>
      </w:r>
      <w:r w:rsidR="00073720" w:rsidRPr="00073720">
        <w:rPr>
          <w:sz w:val="28"/>
          <w:szCs w:val="28"/>
        </w:rPr>
        <w:t>Пугачевского муниципального района</w:t>
      </w:r>
      <w:r w:rsidR="008722B5">
        <w:rPr>
          <w:sz w:val="28"/>
          <w:szCs w:val="28"/>
        </w:rPr>
        <w:t xml:space="preserve"> согласно приложению</w:t>
      </w:r>
      <w:r w:rsidR="00073720">
        <w:rPr>
          <w:sz w:val="28"/>
          <w:szCs w:val="28"/>
        </w:rPr>
        <w:t>.</w:t>
      </w:r>
    </w:p>
    <w:p w14:paraId="3376652E" w14:textId="77777777" w:rsidR="002526B9" w:rsidRPr="002526B9" w:rsidRDefault="00BD44F7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526B9" w:rsidRPr="002526B9">
        <w:rPr>
          <w:rFonts w:eastAsia="Calibri"/>
          <w:sz w:val="28"/>
          <w:szCs w:val="28"/>
          <w:lang w:eastAsia="en-US"/>
        </w:rPr>
        <w:t>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60145B65" w14:textId="77777777" w:rsidR="002526B9" w:rsidRPr="002526B9" w:rsidRDefault="00BD44F7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526B9" w:rsidRPr="002526B9">
        <w:rPr>
          <w:rFonts w:eastAsia="Calibri"/>
          <w:sz w:val="28"/>
          <w:szCs w:val="28"/>
          <w:lang w:eastAsia="en-US"/>
        </w:rPr>
        <w:t>.Настоящее решение вступает в силу со дня официального опубликования</w:t>
      </w:r>
      <w:r w:rsidR="00A535B8" w:rsidRPr="00A535B8">
        <w:rPr>
          <w:sz w:val="28"/>
          <w:szCs w:val="28"/>
        </w:rPr>
        <w:t>.</w:t>
      </w:r>
    </w:p>
    <w:p w14:paraId="080308B0" w14:textId="77777777" w:rsidR="002526B9" w:rsidRPr="002526B9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770F6FD" w14:textId="77777777"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3C04ACF" w14:textId="77777777"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302CDA0" w14:textId="77777777"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526B9">
        <w:rPr>
          <w:rFonts w:eastAsia="Calibri"/>
          <w:b/>
          <w:sz w:val="28"/>
          <w:szCs w:val="28"/>
          <w:lang w:eastAsia="en-US"/>
        </w:rPr>
        <w:t>Председатель Собрания</w:t>
      </w:r>
    </w:p>
    <w:p w14:paraId="5D975894" w14:textId="77777777"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526B9">
        <w:rPr>
          <w:rFonts w:eastAsia="Calibri"/>
          <w:b/>
          <w:sz w:val="28"/>
          <w:szCs w:val="28"/>
          <w:lang w:eastAsia="en-US"/>
        </w:rPr>
        <w:t>Пугачевского муниципального района</w:t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  <w:t xml:space="preserve"> </w:t>
      </w:r>
      <w:r w:rsidR="00411D30">
        <w:rPr>
          <w:rFonts w:eastAsia="Calibri"/>
          <w:b/>
          <w:sz w:val="28"/>
          <w:szCs w:val="28"/>
          <w:lang w:eastAsia="en-US"/>
        </w:rPr>
        <w:t xml:space="preserve">     </w:t>
      </w:r>
      <w:r w:rsidRPr="002526B9">
        <w:rPr>
          <w:rFonts w:eastAsia="Calibri"/>
          <w:b/>
          <w:sz w:val="28"/>
          <w:szCs w:val="28"/>
          <w:lang w:eastAsia="en-US"/>
        </w:rPr>
        <w:t>П.Н.Кальченко</w:t>
      </w:r>
    </w:p>
    <w:p w14:paraId="122DFD5C" w14:textId="77777777"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14:paraId="095D72DD" w14:textId="77777777"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14:paraId="610C43DA" w14:textId="77777777"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526B9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14:paraId="2E93EB8C" w14:textId="77777777"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526B9">
        <w:rPr>
          <w:rFonts w:eastAsia="Calibri"/>
          <w:b/>
          <w:sz w:val="28"/>
          <w:szCs w:val="28"/>
          <w:lang w:eastAsia="en-US"/>
        </w:rPr>
        <w:t xml:space="preserve">муниципального района  </w:t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="00411D30">
        <w:rPr>
          <w:rFonts w:eastAsia="Calibri"/>
          <w:b/>
          <w:sz w:val="28"/>
          <w:szCs w:val="28"/>
          <w:lang w:eastAsia="en-US"/>
        </w:rPr>
        <w:t xml:space="preserve">      </w:t>
      </w:r>
      <w:r w:rsidRPr="002526B9">
        <w:rPr>
          <w:rFonts w:eastAsia="Calibri"/>
          <w:b/>
          <w:sz w:val="28"/>
          <w:szCs w:val="28"/>
          <w:lang w:eastAsia="en-US"/>
        </w:rPr>
        <w:t>М.В.Садчиков</w:t>
      </w:r>
    </w:p>
    <w:p w14:paraId="7BC01C2B" w14:textId="77777777" w:rsidR="00A537E1" w:rsidRDefault="00A537E1" w:rsidP="00C80E59">
      <w:pPr>
        <w:widowControl/>
        <w:autoSpaceDE/>
        <w:autoSpaceDN/>
        <w:adjustRightInd/>
        <w:ind w:left="4536"/>
        <w:rPr>
          <w:color w:val="000000"/>
          <w:sz w:val="26"/>
          <w:szCs w:val="26"/>
        </w:rPr>
      </w:pPr>
    </w:p>
    <w:p w14:paraId="1405944F" w14:textId="77777777" w:rsidR="00A537E1" w:rsidRDefault="00A537E1" w:rsidP="00C80E59">
      <w:pPr>
        <w:widowControl/>
        <w:autoSpaceDE/>
        <w:autoSpaceDN/>
        <w:adjustRightInd/>
        <w:ind w:left="4536"/>
        <w:rPr>
          <w:color w:val="000000"/>
          <w:sz w:val="26"/>
          <w:szCs w:val="26"/>
        </w:rPr>
      </w:pPr>
    </w:p>
    <w:p w14:paraId="351769C0" w14:textId="77777777" w:rsidR="00DC1068" w:rsidRDefault="00DC1068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</w:p>
    <w:p w14:paraId="5E40B66D" w14:textId="77777777" w:rsidR="00E04C24" w:rsidRDefault="00E04C24">
      <w:pPr>
        <w:widowControl/>
        <w:autoSpaceDE/>
        <w:autoSpaceDN/>
        <w:adjustRightInd/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73A35EF8" w14:textId="77777777" w:rsidR="00DC1068" w:rsidRDefault="00DC1068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</w:p>
    <w:p w14:paraId="5D7F3518" w14:textId="77777777" w:rsidR="002F7774" w:rsidRDefault="002F7774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</w:p>
    <w:p w14:paraId="7424D439" w14:textId="77777777" w:rsidR="00DC1068" w:rsidRDefault="00DC1068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</w:p>
    <w:p w14:paraId="43EE8E3C" w14:textId="77777777" w:rsidR="00C80E59" w:rsidRPr="00A70A6E" w:rsidRDefault="00C80E59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  <w:r w:rsidRPr="00A70A6E">
        <w:rPr>
          <w:color w:val="000000"/>
          <w:sz w:val="27"/>
          <w:szCs w:val="27"/>
        </w:rPr>
        <w:t xml:space="preserve">Приложение к решению Собрания Пугачевского муниципального района </w:t>
      </w:r>
    </w:p>
    <w:p w14:paraId="31D373A2" w14:textId="77777777" w:rsidR="00C80E59" w:rsidRPr="00A70A6E" w:rsidRDefault="00411D30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27 </w:t>
      </w:r>
      <w:r w:rsidR="00FB2C2C">
        <w:rPr>
          <w:color w:val="000000"/>
          <w:sz w:val="27"/>
          <w:szCs w:val="27"/>
        </w:rPr>
        <w:t>июля</w:t>
      </w:r>
      <w:r w:rsidR="00C80E59" w:rsidRPr="00A70A6E">
        <w:rPr>
          <w:color w:val="000000"/>
          <w:sz w:val="27"/>
          <w:szCs w:val="27"/>
        </w:rPr>
        <w:t xml:space="preserve">  2018 года №</w:t>
      </w:r>
      <w:r>
        <w:rPr>
          <w:color w:val="000000"/>
          <w:sz w:val="27"/>
          <w:szCs w:val="27"/>
        </w:rPr>
        <w:t xml:space="preserve"> 148</w:t>
      </w:r>
      <w:r w:rsidR="00C80E59" w:rsidRPr="00A70A6E">
        <w:rPr>
          <w:color w:val="000000"/>
          <w:sz w:val="27"/>
          <w:szCs w:val="27"/>
        </w:rPr>
        <w:t xml:space="preserve"> </w:t>
      </w:r>
    </w:p>
    <w:p w14:paraId="1807CD8B" w14:textId="77777777" w:rsidR="00C80E59" w:rsidRPr="00A70A6E" w:rsidRDefault="00C80E59" w:rsidP="004D1A84">
      <w:pPr>
        <w:spacing w:line="20" w:lineRule="atLeast"/>
        <w:jc w:val="center"/>
        <w:rPr>
          <w:sz w:val="27"/>
          <w:szCs w:val="27"/>
        </w:rPr>
      </w:pPr>
    </w:p>
    <w:p w14:paraId="7E65101B" w14:textId="77777777" w:rsidR="00541910" w:rsidRPr="00D85562" w:rsidRDefault="00541910" w:rsidP="00541910">
      <w:pPr>
        <w:jc w:val="center"/>
        <w:rPr>
          <w:b/>
          <w:color w:val="000000"/>
          <w:sz w:val="28"/>
          <w:szCs w:val="28"/>
        </w:rPr>
      </w:pPr>
      <w:r w:rsidRPr="00391E22">
        <w:rPr>
          <w:b/>
          <w:color w:val="000000"/>
          <w:sz w:val="28"/>
          <w:szCs w:val="28"/>
        </w:rPr>
        <w:t>Поряд</w:t>
      </w:r>
      <w:r>
        <w:rPr>
          <w:b/>
          <w:color w:val="000000"/>
          <w:sz w:val="28"/>
          <w:szCs w:val="28"/>
        </w:rPr>
        <w:t>о</w:t>
      </w:r>
      <w:r w:rsidRPr="00391E22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 назначения </w:t>
      </w:r>
      <w:r w:rsidRPr="00391E22">
        <w:rPr>
          <w:b/>
          <w:color w:val="000000"/>
          <w:sz w:val="28"/>
          <w:szCs w:val="28"/>
        </w:rPr>
        <w:t>на должность председателя</w:t>
      </w:r>
      <w:r>
        <w:rPr>
          <w:b/>
          <w:color w:val="000000"/>
          <w:sz w:val="28"/>
          <w:szCs w:val="28"/>
        </w:rPr>
        <w:t xml:space="preserve">, </w:t>
      </w:r>
      <w:r w:rsidRPr="00D85562">
        <w:rPr>
          <w:b/>
          <w:sz w:val="28"/>
          <w:szCs w:val="28"/>
        </w:rPr>
        <w:t>заместителя</w:t>
      </w:r>
    </w:p>
    <w:p w14:paraId="0627C802" w14:textId="77777777" w:rsidR="00541910" w:rsidRDefault="00541910" w:rsidP="00541910">
      <w:pPr>
        <w:jc w:val="center"/>
        <w:rPr>
          <w:b/>
          <w:sz w:val="28"/>
          <w:szCs w:val="28"/>
        </w:rPr>
      </w:pPr>
      <w:r w:rsidRPr="00D85562">
        <w:rPr>
          <w:b/>
          <w:sz w:val="28"/>
          <w:szCs w:val="28"/>
        </w:rPr>
        <w:t>председателя</w:t>
      </w:r>
      <w:r w:rsidRPr="00BA7B6A">
        <w:rPr>
          <w:sz w:val="27"/>
          <w:szCs w:val="27"/>
        </w:rPr>
        <w:t xml:space="preserve"> </w:t>
      </w:r>
      <w:r w:rsidRPr="00391E22">
        <w:rPr>
          <w:b/>
          <w:color w:val="000000"/>
          <w:sz w:val="28"/>
          <w:szCs w:val="28"/>
        </w:rPr>
        <w:t xml:space="preserve"> и аудитор</w:t>
      </w:r>
      <w:r>
        <w:rPr>
          <w:b/>
          <w:color w:val="000000"/>
          <w:sz w:val="28"/>
          <w:szCs w:val="28"/>
        </w:rPr>
        <w:t>а</w:t>
      </w:r>
      <w:r>
        <w:rPr>
          <w:b/>
          <w:sz w:val="28"/>
          <w:szCs w:val="28"/>
        </w:rPr>
        <w:t xml:space="preserve"> контрольно-счетной комиссии</w:t>
      </w:r>
    </w:p>
    <w:p w14:paraId="3F30B34B" w14:textId="77777777" w:rsidR="00541910" w:rsidRDefault="00541910" w:rsidP="0054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</w:p>
    <w:p w14:paraId="4A5B116C" w14:textId="77777777" w:rsidR="00541910" w:rsidRDefault="00541910" w:rsidP="00541910">
      <w:pPr>
        <w:jc w:val="both"/>
        <w:rPr>
          <w:sz w:val="28"/>
          <w:szCs w:val="28"/>
        </w:rPr>
      </w:pPr>
    </w:p>
    <w:p w14:paraId="22B83986" w14:textId="77777777" w:rsidR="00541910" w:rsidRDefault="00541910" w:rsidP="00541910">
      <w:pPr>
        <w:jc w:val="both"/>
        <w:rPr>
          <w:sz w:val="28"/>
          <w:szCs w:val="28"/>
        </w:rPr>
      </w:pPr>
    </w:p>
    <w:p w14:paraId="108382A1" w14:textId="77777777" w:rsidR="005C3DB8" w:rsidRDefault="00541910" w:rsidP="000226F1">
      <w:pPr>
        <w:ind w:firstLine="708"/>
        <w:jc w:val="both"/>
        <w:rPr>
          <w:sz w:val="28"/>
          <w:szCs w:val="28"/>
        </w:rPr>
      </w:pPr>
      <w:r w:rsidRPr="00AB2B66">
        <w:rPr>
          <w:sz w:val="28"/>
          <w:szCs w:val="28"/>
        </w:rPr>
        <w:t>1.</w:t>
      </w:r>
      <w:r w:rsidR="00AB2B66" w:rsidRPr="00AB2B66">
        <w:rPr>
          <w:sz w:val="28"/>
          <w:szCs w:val="28"/>
        </w:rPr>
        <w:t>Председатель</w:t>
      </w:r>
      <w:r w:rsidR="009F1378">
        <w:rPr>
          <w:sz w:val="28"/>
          <w:szCs w:val="28"/>
        </w:rPr>
        <w:t xml:space="preserve">, </w:t>
      </w:r>
      <w:r w:rsidR="009F1378" w:rsidRPr="009F1378">
        <w:rPr>
          <w:sz w:val="28"/>
          <w:szCs w:val="28"/>
        </w:rPr>
        <w:t>заместитель председателя и аудиторы</w:t>
      </w:r>
      <w:r w:rsidR="00F5726D">
        <w:rPr>
          <w:sz w:val="28"/>
          <w:szCs w:val="28"/>
        </w:rPr>
        <w:t xml:space="preserve"> комиссии назначаю</w:t>
      </w:r>
      <w:r w:rsidRPr="00AB2B66">
        <w:rPr>
          <w:sz w:val="28"/>
          <w:szCs w:val="28"/>
        </w:rPr>
        <w:t>тс</w:t>
      </w:r>
      <w:r w:rsidR="00AB2B66" w:rsidRPr="00AB2B66">
        <w:rPr>
          <w:sz w:val="28"/>
          <w:szCs w:val="28"/>
        </w:rPr>
        <w:t>я на должность решением Собрания Пугачевского</w:t>
      </w:r>
      <w:r w:rsidRPr="00AB2B66">
        <w:rPr>
          <w:sz w:val="28"/>
          <w:szCs w:val="28"/>
        </w:rPr>
        <w:t xml:space="preserve"> муниципального района</w:t>
      </w:r>
      <w:r w:rsidR="00F5726D">
        <w:rPr>
          <w:sz w:val="28"/>
          <w:szCs w:val="28"/>
        </w:rPr>
        <w:t xml:space="preserve"> </w:t>
      </w:r>
      <w:r w:rsidR="00F5726D" w:rsidRPr="00541910">
        <w:rPr>
          <w:sz w:val="28"/>
          <w:szCs w:val="28"/>
        </w:rPr>
        <w:t>сроком на пять лет</w:t>
      </w:r>
      <w:r w:rsidRPr="00AB2B66">
        <w:rPr>
          <w:sz w:val="28"/>
          <w:szCs w:val="28"/>
        </w:rPr>
        <w:t>.</w:t>
      </w:r>
      <w:r w:rsidR="00AB2B66" w:rsidRPr="00AB2B66">
        <w:rPr>
          <w:sz w:val="28"/>
          <w:szCs w:val="28"/>
        </w:rPr>
        <w:t xml:space="preserve"> </w:t>
      </w:r>
    </w:p>
    <w:p w14:paraId="20370FC4" w14:textId="77777777" w:rsidR="005802D1" w:rsidRPr="005802D1" w:rsidRDefault="005802D1" w:rsidP="00022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02D1">
        <w:rPr>
          <w:sz w:val="28"/>
          <w:szCs w:val="28"/>
        </w:rPr>
        <w:t>Трудовые договоры с председателем, заместителем председателя и ауди</w:t>
      </w:r>
      <w:r>
        <w:rPr>
          <w:sz w:val="28"/>
          <w:szCs w:val="28"/>
        </w:rPr>
        <w:t xml:space="preserve">торами комиссии заключаются </w:t>
      </w:r>
      <w:r w:rsidR="00411D30">
        <w:rPr>
          <w:sz w:val="28"/>
          <w:szCs w:val="28"/>
        </w:rPr>
        <w:t xml:space="preserve">Председателем Собрания </w:t>
      </w:r>
      <w:r>
        <w:rPr>
          <w:sz w:val="28"/>
          <w:szCs w:val="28"/>
        </w:rPr>
        <w:t>Пугачевского</w:t>
      </w:r>
      <w:r w:rsidRPr="005802D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14:paraId="7B648B4C" w14:textId="77777777" w:rsidR="00AB2B66" w:rsidRPr="00AB2B66" w:rsidRDefault="0073006D" w:rsidP="00AB2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D30">
        <w:rPr>
          <w:sz w:val="28"/>
          <w:szCs w:val="28"/>
        </w:rPr>
        <w:t>.</w:t>
      </w:r>
      <w:r w:rsidR="00AB2B66" w:rsidRPr="00AB2B66">
        <w:rPr>
          <w:sz w:val="28"/>
          <w:szCs w:val="28"/>
        </w:rPr>
        <w:t>Предложения о кандидатурах на дол</w:t>
      </w:r>
      <w:r w:rsidR="00AB2B66">
        <w:rPr>
          <w:sz w:val="28"/>
          <w:szCs w:val="28"/>
        </w:rPr>
        <w:t>жность председателя</w:t>
      </w:r>
      <w:r w:rsidR="00AB2B66" w:rsidRPr="00AB2B66">
        <w:rPr>
          <w:sz w:val="28"/>
          <w:szCs w:val="28"/>
        </w:rPr>
        <w:t xml:space="preserve"> ком</w:t>
      </w:r>
      <w:r w:rsidR="00AB2B66">
        <w:rPr>
          <w:sz w:val="28"/>
          <w:szCs w:val="28"/>
        </w:rPr>
        <w:t>иссии</w:t>
      </w:r>
      <w:r w:rsidR="00B87CD2">
        <w:rPr>
          <w:sz w:val="28"/>
          <w:szCs w:val="28"/>
        </w:rPr>
        <w:t>, заместителя председателя и  аудитора</w:t>
      </w:r>
      <w:r w:rsidR="00AB2B66" w:rsidRPr="00AB2B66">
        <w:rPr>
          <w:sz w:val="28"/>
          <w:szCs w:val="28"/>
        </w:rPr>
        <w:t xml:space="preserve"> могут быть внесены в Собрание</w:t>
      </w:r>
      <w:r w:rsidR="00AB2B66">
        <w:rPr>
          <w:sz w:val="28"/>
          <w:szCs w:val="28"/>
        </w:rPr>
        <w:t xml:space="preserve"> </w:t>
      </w:r>
      <w:r w:rsidR="00AB2B66" w:rsidRPr="00AB2B66">
        <w:rPr>
          <w:sz w:val="28"/>
          <w:szCs w:val="28"/>
        </w:rPr>
        <w:t>Пугачевского муниципального района:</w:t>
      </w:r>
    </w:p>
    <w:p w14:paraId="5B40CC2F" w14:textId="77777777" w:rsidR="00AB2B66" w:rsidRPr="00AB2B66" w:rsidRDefault="00AB2B66" w:rsidP="000226F1">
      <w:pPr>
        <w:ind w:firstLine="708"/>
        <w:jc w:val="both"/>
        <w:rPr>
          <w:sz w:val="28"/>
          <w:szCs w:val="28"/>
        </w:rPr>
      </w:pPr>
      <w:r w:rsidRPr="00AB2B66">
        <w:rPr>
          <w:sz w:val="28"/>
          <w:szCs w:val="28"/>
        </w:rPr>
        <w:t>1) председателем Собрания депутатов Пугачевского муниципального района;</w:t>
      </w:r>
    </w:p>
    <w:p w14:paraId="5FE5FE5D" w14:textId="77777777" w:rsidR="00AB2B66" w:rsidRPr="00AB2B66" w:rsidRDefault="00AB2B66" w:rsidP="000226F1">
      <w:pPr>
        <w:ind w:firstLine="708"/>
        <w:jc w:val="both"/>
        <w:rPr>
          <w:sz w:val="28"/>
          <w:szCs w:val="28"/>
        </w:rPr>
      </w:pPr>
      <w:r w:rsidRPr="00AB2B66">
        <w:rPr>
          <w:sz w:val="28"/>
          <w:szCs w:val="28"/>
        </w:rPr>
        <w:t>2) не менее одной трети от установленного числа депутатов Собрания Пугачевского муниципального района;</w:t>
      </w:r>
    </w:p>
    <w:p w14:paraId="155C2714" w14:textId="77777777" w:rsidR="000226F1" w:rsidRDefault="00AB2B66" w:rsidP="000226F1">
      <w:pPr>
        <w:ind w:firstLine="708"/>
        <w:jc w:val="both"/>
        <w:rPr>
          <w:sz w:val="28"/>
          <w:szCs w:val="28"/>
        </w:rPr>
      </w:pPr>
      <w:r w:rsidRPr="00AB2B66">
        <w:rPr>
          <w:sz w:val="28"/>
          <w:szCs w:val="28"/>
        </w:rPr>
        <w:t>3) главой Пугачевского муниципального района.</w:t>
      </w:r>
    </w:p>
    <w:p w14:paraId="0B53F652" w14:textId="77777777" w:rsidR="00D05EA2" w:rsidRPr="00627A61" w:rsidRDefault="00627A61" w:rsidP="00D05EA2">
      <w:pPr>
        <w:widowControl/>
        <w:shd w:val="clear" w:color="auto" w:fill="FFFFFF"/>
        <w:tabs>
          <w:tab w:val="left" w:pos="-567"/>
          <w:tab w:val="left" w:pos="708"/>
        </w:tabs>
        <w:suppressAutoHyphens/>
        <w:autoSpaceDE/>
        <w:autoSpaceDN/>
        <w:adjustRightInd/>
        <w:spacing w:before="28" w:after="28"/>
        <w:ind w:firstLine="567"/>
        <w:jc w:val="both"/>
        <w:rPr>
          <w:sz w:val="28"/>
          <w:szCs w:val="28"/>
        </w:rPr>
      </w:pPr>
      <w:r w:rsidRPr="00627A61">
        <w:rPr>
          <w:sz w:val="28"/>
          <w:szCs w:val="28"/>
        </w:rPr>
        <w:t>4</w:t>
      </w:r>
      <w:r w:rsidR="00411D30">
        <w:rPr>
          <w:sz w:val="28"/>
          <w:szCs w:val="28"/>
        </w:rPr>
        <w:t>.</w:t>
      </w:r>
      <w:r w:rsidR="00D05EA2" w:rsidRPr="00627A61">
        <w:rPr>
          <w:sz w:val="28"/>
          <w:szCs w:val="28"/>
        </w:rPr>
        <w:t>Кандидаты на должность председателя, заместителя председателя и аудиторов Контрольно-счетной палаты представляют следующие документы:</w:t>
      </w:r>
    </w:p>
    <w:p w14:paraId="2F1D6947" w14:textId="77777777" w:rsidR="00D05EA2" w:rsidRPr="00627A61" w:rsidRDefault="00D05EA2" w:rsidP="00D05EA2">
      <w:pPr>
        <w:widowControl/>
        <w:shd w:val="clear" w:color="auto" w:fill="FFFFFF"/>
        <w:tabs>
          <w:tab w:val="left" w:pos="-567"/>
          <w:tab w:val="left" w:pos="0"/>
          <w:tab w:val="left" w:pos="708"/>
        </w:tabs>
        <w:suppressAutoHyphens/>
        <w:autoSpaceDE/>
        <w:autoSpaceDN/>
        <w:adjustRightInd/>
        <w:spacing w:before="28" w:after="28"/>
        <w:ind w:firstLine="567"/>
        <w:jc w:val="both"/>
        <w:rPr>
          <w:sz w:val="28"/>
          <w:szCs w:val="28"/>
        </w:rPr>
      </w:pPr>
      <w:r w:rsidRPr="00627A61">
        <w:rPr>
          <w:sz w:val="28"/>
          <w:szCs w:val="28"/>
        </w:rPr>
        <w:t>- копию паспорта гражданина Российской Федерации;</w:t>
      </w:r>
    </w:p>
    <w:p w14:paraId="165C9932" w14:textId="06461BC7" w:rsidR="00D05EA2" w:rsidRPr="00627A61" w:rsidRDefault="00D05EA2" w:rsidP="00D05EA2">
      <w:pPr>
        <w:widowControl/>
        <w:shd w:val="clear" w:color="auto" w:fill="FFFFFF"/>
        <w:tabs>
          <w:tab w:val="left" w:pos="-567"/>
          <w:tab w:val="left" w:pos="567"/>
          <w:tab w:val="left" w:pos="708"/>
        </w:tabs>
        <w:suppressAutoHyphens/>
        <w:autoSpaceDE/>
        <w:autoSpaceDN/>
        <w:adjustRightInd/>
        <w:spacing w:before="28" w:after="28"/>
        <w:ind w:firstLine="567"/>
        <w:jc w:val="both"/>
        <w:rPr>
          <w:sz w:val="28"/>
          <w:szCs w:val="28"/>
        </w:rPr>
      </w:pPr>
      <w:r w:rsidRPr="00627A61">
        <w:rPr>
          <w:sz w:val="28"/>
          <w:szCs w:val="28"/>
        </w:rPr>
        <w:t xml:space="preserve">- копии дипломов о высшем образовании; </w:t>
      </w:r>
    </w:p>
    <w:p w14:paraId="796DC2D1" w14:textId="77777777" w:rsidR="00D05EA2" w:rsidRPr="00627A61" w:rsidRDefault="00D05EA2" w:rsidP="00D05EA2">
      <w:pPr>
        <w:widowControl/>
        <w:shd w:val="clear" w:color="auto" w:fill="FFFFFF"/>
        <w:tabs>
          <w:tab w:val="left" w:pos="-567"/>
          <w:tab w:val="left" w:pos="567"/>
          <w:tab w:val="left" w:pos="708"/>
        </w:tabs>
        <w:suppressAutoHyphens/>
        <w:autoSpaceDE/>
        <w:autoSpaceDN/>
        <w:adjustRightInd/>
        <w:spacing w:before="28" w:after="28"/>
        <w:ind w:firstLine="567"/>
        <w:jc w:val="both"/>
        <w:rPr>
          <w:sz w:val="28"/>
          <w:szCs w:val="28"/>
        </w:rPr>
      </w:pPr>
      <w:r w:rsidRPr="00627A61">
        <w:rPr>
          <w:sz w:val="28"/>
          <w:szCs w:val="28"/>
        </w:rPr>
        <w:t>- копию трудовой книжки;</w:t>
      </w:r>
    </w:p>
    <w:p w14:paraId="02D7B9DA" w14:textId="77777777" w:rsidR="00D05EA2" w:rsidRPr="00627A61" w:rsidRDefault="00D05EA2" w:rsidP="00D05EA2">
      <w:pPr>
        <w:widowControl/>
        <w:shd w:val="clear" w:color="auto" w:fill="FFFFFF"/>
        <w:tabs>
          <w:tab w:val="left" w:pos="-567"/>
          <w:tab w:val="left" w:pos="567"/>
          <w:tab w:val="left" w:pos="708"/>
        </w:tabs>
        <w:suppressAutoHyphens/>
        <w:autoSpaceDE/>
        <w:autoSpaceDN/>
        <w:adjustRightInd/>
        <w:spacing w:before="28" w:after="28"/>
        <w:ind w:firstLine="567"/>
        <w:jc w:val="both"/>
        <w:rPr>
          <w:sz w:val="28"/>
          <w:szCs w:val="28"/>
        </w:rPr>
      </w:pPr>
      <w:r w:rsidRPr="00627A61">
        <w:rPr>
          <w:sz w:val="28"/>
          <w:szCs w:val="28"/>
        </w:rPr>
        <w:t xml:space="preserve">- сведения о своих доходах, об имуществе и обязательствах имущественного характера, а так же о доходах, об имуществе и обязательств имущественного характера своих супруги (супруга) и несовершеннолетних детей в порядке, установленном нормативными правовыми актами </w:t>
      </w:r>
      <w:r w:rsidR="00320BC5" w:rsidRPr="00627A61">
        <w:rPr>
          <w:sz w:val="28"/>
          <w:szCs w:val="28"/>
        </w:rPr>
        <w:t>Российской Федерации, Саратовской</w:t>
      </w:r>
      <w:r w:rsidRPr="00627A61">
        <w:rPr>
          <w:sz w:val="28"/>
          <w:szCs w:val="28"/>
        </w:rPr>
        <w:t xml:space="preserve"> области, </w:t>
      </w:r>
      <w:r w:rsidR="00320BC5" w:rsidRPr="00627A61">
        <w:rPr>
          <w:sz w:val="28"/>
          <w:szCs w:val="28"/>
        </w:rPr>
        <w:t>нормативно правовыми актами</w:t>
      </w:r>
      <w:r w:rsidRPr="00627A61">
        <w:rPr>
          <w:sz w:val="28"/>
          <w:szCs w:val="28"/>
        </w:rPr>
        <w:t xml:space="preserve">. </w:t>
      </w:r>
    </w:p>
    <w:p w14:paraId="29017F4B" w14:textId="77777777" w:rsidR="00D05EA2" w:rsidRPr="00D05EA2" w:rsidRDefault="00411D30" w:rsidP="00D05EA2">
      <w:pPr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05EA2" w:rsidRPr="00D05EA2">
        <w:rPr>
          <w:sz w:val="28"/>
          <w:szCs w:val="28"/>
        </w:rPr>
        <w:t>Представленные кандидатом на должность председателя, заместителя председателя и аудиторов Контрольно-счетной палаты сведения направляются для рассмотр</w:t>
      </w:r>
      <w:r w:rsidR="008221C1">
        <w:rPr>
          <w:sz w:val="28"/>
          <w:szCs w:val="28"/>
        </w:rPr>
        <w:t>ения на ближайшее заседание Собрания депутатов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14:paraId="397D2256" w14:textId="77777777" w:rsidR="00D05EA2" w:rsidRPr="00D05EA2" w:rsidRDefault="00411D30" w:rsidP="00D05EA2">
      <w:pPr>
        <w:widowControl/>
        <w:tabs>
          <w:tab w:val="left" w:pos="0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05EA2" w:rsidRPr="00D05EA2">
        <w:rPr>
          <w:sz w:val="28"/>
          <w:szCs w:val="28"/>
        </w:rPr>
        <w:t>Предложения</w:t>
      </w:r>
      <w:r w:rsidR="004826BB">
        <w:rPr>
          <w:sz w:val="28"/>
          <w:szCs w:val="28"/>
        </w:rPr>
        <w:t xml:space="preserve"> группы депутатов Пугачевского</w:t>
      </w:r>
      <w:r w:rsidR="00D05EA2" w:rsidRPr="00D05EA2">
        <w:rPr>
          <w:sz w:val="28"/>
          <w:szCs w:val="28"/>
        </w:rPr>
        <w:t xml:space="preserve"> муниципального района, определенной частью 3</w:t>
      </w:r>
      <w:r w:rsidR="004826BB">
        <w:rPr>
          <w:sz w:val="28"/>
          <w:szCs w:val="28"/>
        </w:rPr>
        <w:t xml:space="preserve"> настоящего Порядка</w:t>
      </w:r>
      <w:r w:rsidR="00D05EA2" w:rsidRPr="00D05EA2">
        <w:rPr>
          <w:sz w:val="28"/>
          <w:szCs w:val="28"/>
        </w:rPr>
        <w:t xml:space="preserve">, вносятся с приложением списка </w:t>
      </w:r>
      <w:r w:rsidR="009E2D9D">
        <w:rPr>
          <w:sz w:val="28"/>
          <w:szCs w:val="28"/>
        </w:rPr>
        <w:t>депутатов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- инициаторов предложений о кандид</w:t>
      </w:r>
      <w:r w:rsidR="00394077">
        <w:rPr>
          <w:sz w:val="28"/>
          <w:szCs w:val="28"/>
        </w:rPr>
        <w:t>атах на должность председателя контрольно-счетной комиссии</w:t>
      </w:r>
      <w:r w:rsidR="00D05EA2" w:rsidRPr="00D05EA2">
        <w:rPr>
          <w:sz w:val="28"/>
          <w:szCs w:val="28"/>
        </w:rPr>
        <w:t xml:space="preserve">. В списке проставляются дата и личные </w:t>
      </w:r>
      <w:r w:rsidR="00A5503F">
        <w:rPr>
          <w:sz w:val="28"/>
          <w:szCs w:val="28"/>
        </w:rPr>
        <w:t>подписи депутатов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14:paraId="109B0FAB" w14:textId="77777777" w:rsidR="00D05EA2" w:rsidRPr="00D05EA2" w:rsidRDefault="006A0D23" w:rsidP="00D05EA2">
      <w:pPr>
        <w:widowControl/>
        <w:tabs>
          <w:tab w:val="left" w:pos="0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411D30">
        <w:rPr>
          <w:sz w:val="28"/>
          <w:szCs w:val="28"/>
        </w:rPr>
        <w:t>.</w:t>
      </w:r>
      <w:r w:rsidR="00D05EA2" w:rsidRPr="00D05EA2">
        <w:rPr>
          <w:sz w:val="28"/>
          <w:szCs w:val="28"/>
        </w:rPr>
        <w:t>При рассмотрении вопроса о назначении на должность председателя, замест</w:t>
      </w:r>
      <w:r w:rsidR="003E19A5">
        <w:rPr>
          <w:sz w:val="28"/>
          <w:szCs w:val="28"/>
        </w:rPr>
        <w:t>ителя председателя и аудиторов контрольно-счетной комиссии</w:t>
      </w:r>
      <w:r w:rsidR="00D05EA2" w:rsidRPr="00D05EA2">
        <w:rPr>
          <w:sz w:val="28"/>
          <w:szCs w:val="28"/>
        </w:rPr>
        <w:t xml:space="preserve"> личное присутствие кандидата обязательно, за исключением отсутствия по уважительным причинам. При отсутствии кандидата, представленного для назначения на должность председателя, заместителя председателя и аудитора Контрольно-счетной палат</w:t>
      </w:r>
      <w:r w:rsidR="00EE6F35">
        <w:rPr>
          <w:sz w:val="28"/>
          <w:szCs w:val="28"/>
        </w:rPr>
        <w:t>ы, на заседании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без ува</w:t>
      </w:r>
      <w:r w:rsidR="00EE6F35">
        <w:rPr>
          <w:sz w:val="28"/>
          <w:szCs w:val="28"/>
        </w:rPr>
        <w:t>жительных причин Собрание Пугачевского</w:t>
      </w:r>
      <w:r w:rsidR="00D05EA2" w:rsidRPr="00D05EA2">
        <w:rPr>
          <w:sz w:val="28"/>
          <w:szCs w:val="28"/>
        </w:rPr>
        <w:t xml:space="preserve"> муниципального района переносит рассмотрение вопроса по данной кандидатуре на следующее заседание.</w:t>
      </w:r>
    </w:p>
    <w:p w14:paraId="27B4BF1B" w14:textId="77777777" w:rsidR="00D05EA2" w:rsidRPr="00D05EA2" w:rsidRDefault="006A0D23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11D30">
        <w:rPr>
          <w:sz w:val="28"/>
          <w:szCs w:val="28"/>
        </w:rPr>
        <w:t>.</w:t>
      </w:r>
      <w:r w:rsidR="00D05EA2" w:rsidRPr="00D05EA2">
        <w:rPr>
          <w:sz w:val="28"/>
          <w:szCs w:val="28"/>
        </w:rPr>
        <w:t>По результатам обсуждения кандидатуры на должность председателя, замест</w:t>
      </w:r>
      <w:r w:rsidR="00040FA3">
        <w:rPr>
          <w:sz w:val="28"/>
          <w:szCs w:val="28"/>
        </w:rPr>
        <w:t>ителя председателя и аудиторов контрольно-счетной комиссии</w:t>
      </w:r>
      <w:r w:rsidR="006A0E66">
        <w:rPr>
          <w:sz w:val="28"/>
          <w:szCs w:val="28"/>
        </w:rPr>
        <w:t>, на заседании Собрания  Пугачевского</w:t>
      </w:r>
      <w:r w:rsidR="00D05EA2" w:rsidRPr="00D05EA2">
        <w:rPr>
          <w:sz w:val="28"/>
          <w:szCs w:val="28"/>
        </w:rPr>
        <w:t xml:space="preserve"> муниципального района принимается одно из следующих решений:</w:t>
      </w:r>
    </w:p>
    <w:p w14:paraId="5C143A2F" w14:textId="77777777" w:rsidR="00D05EA2" w:rsidRPr="00D05EA2" w:rsidRDefault="00D05EA2" w:rsidP="00D05EA2">
      <w:pPr>
        <w:widowControl/>
        <w:tabs>
          <w:tab w:val="left" w:pos="708"/>
          <w:tab w:val="left" w:pos="900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 w:rsidRPr="00D05EA2">
        <w:rPr>
          <w:sz w:val="28"/>
          <w:szCs w:val="28"/>
        </w:rPr>
        <w:t>- назначить представленного кандидата на должность председателя, заме</w:t>
      </w:r>
      <w:r w:rsidR="002A5F11">
        <w:rPr>
          <w:sz w:val="28"/>
          <w:szCs w:val="28"/>
        </w:rPr>
        <w:t>стителя председателя, аудитора контрольно-счетной комиссии</w:t>
      </w:r>
      <w:r w:rsidRPr="00D05EA2">
        <w:rPr>
          <w:sz w:val="28"/>
          <w:szCs w:val="28"/>
        </w:rPr>
        <w:t>;</w:t>
      </w:r>
    </w:p>
    <w:p w14:paraId="0F0912F1" w14:textId="77777777" w:rsidR="00D05EA2" w:rsidRPr="00D05EA2" w:rsidRDefault="00D05EA2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 w:rsidRPr="00D05EA2">
        <w:rPr>
          <w:sz w:val="28"/>
          <w:szCs w:val="28"/>
        </w:rPr>
        <w:t>- не назначать представленного кандидата на должность председателя, заме</w:t>
      </w:r>
      <w:r w:rsidR="00AB4D4E">
        <w:rPr>
          <w:sz w:val="28"/>
          <w:szCs w:val="28"/>
        </w:rPr>
        <w:t>стителя председателя, аудитора контрольно-счетной комиссии</w:t>
      </w:r>
      <w:r w:rsidRPr="00D05EA2">
        <w:rPr>
          <w:sz w:val="28"/>
          <w:szCs w:val="28"/>
        </w:rPr>
        <w:t xml:space="preserve"> с указанием мотивов принятия такого решения.</w:t>
      </w:r>
    </w:p>
    <w:p w14:paraId="6A28504F" w14:textId="77777777" w:rsidR="00D05EA2" w:rsidRPr="00D05EA2" w:rsidRDefault="006A0D23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11D30">
        <w:rPr>
          <w:sz w:val="28"/>
          <w:szCs w:val="28"/>
        </w:rPr>
        <w:t>.</w:t>
      </w:r>
      <w:r w:rsidR="00D05EA2" w:rsidRPr="00D05EA2">
        <w:rPr>
          <w:sz w:val="28"/>
          <w:szCs w:val="28"/>
        </w:rPr>
        <w:t>В случае представления нескольких кандидатур на должность председателя, замест</w:t>
      </w:r>
      <w:r w:rsidR="002978D7">
        <w:rPr>
          <w:sz w:val="28"/>
          <w:szCs w:val="28"/>
        </w:rPr>
        <w:t>ителя председателя и аудиторов контрольно-счетной комиссии</w:t>
      </w:r>
      <w:r w:rsidR="00D05EA2" w:rsidRPr="00D05EA2">
        <w:rPr>
          <w:sz w:val="28"/>
          <w:szCs w:val="28"/>
        </w:rPr>
        <w:t xml:space="preserve"> решение принимается по каждому кандидату отдельно.</w:t>
      </w:r>
    </w:p>
    <w:p w14:paraId="279DDFB6" w14:textId="77777777" w:rsidR="00D05EA2" w:rsidRPr="00D05EA2" w:rsidRDefault="00D05EA2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 w:rsidRPr="00D05EA2">
        <w:rPr>
          <w:sz w:val="28"/>
          <w:szCs w:val="28"/>
        </w:rPr>
        <w:t>Каждое из принятых решений протокольно оформляется.</w:t>
      </w:r>
    </w:p>
    <w:p w14:paraId="6E9C0A01" w14:textId="77777777" w:rsidR="00D05EA2" w:rsidRPr="00D05EA2" w:rsidRDefault="006A0D23" w:rsidP="00D05EA2">
      <w:pPr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411D30">
        <w:rPr>
          <w:sz w:val="28"/>
          <w:szCs w:val="28"/>
        </w:rPr>
        <w:t>.</w:t>
      </w:r>
      <w:r w:rsidR="00D05EA2" w:rsidRPr="00D05EA2">
        <w:rPr>
          <w:sz w:val="28"/>
          <w:szCs w:val="28"/>
        </w:rPr>
        <w:t>Учас</w:t>
      </w:r>
      <w:r w:rsidR="00033278">
        <w:rPr>
          <w:sz w:val="28"/>
          <w:szCs w:val="28"/>
        </w:rPr>
        <w:t>тники заседания Собрания Пугачевс</w:t>
      </w:r>
      <w:r w:rsidR="00D05EA2" w:rsidRPr="00D05EA2">
        <w:rPr>
          <w:sz w:val="28"/>
          <w:szCs w:val="28"/>
        </w:rPr>
        <w:t>кого муниципального района имеющие особое мнение, вправе изложить его в письменной форме для отражения в протоколе</w:t>
      </w:r>
      <w:r w:rsidR="005F16A1">
        <w:rPr>
          <w:sz w:val="28"/>
          <w:szCs w:val="28"/>
        </w:rPr>
        <w:t xml:space="preserve"> и оглашения на заседании Собрания депутатов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14:paraId="7338ADBD" w14:textId="77777777" w:rsidR="00D05EA2" w:rsidRPr="00D05EA2" w:rsidRDefault="006A0D23" w:rsidP="00D05EA2">
      <w:pPr>
        <w:widowControl/>
        <w:shd w:val="clear" w:color="auto" w:fill="FFFFFF"/>
        <w:tabs>
          <w:tab w:val="left" w:pos="540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411D30">
        <w:rPr>
          <w:sz w:val="28"/>
          <w:szCs w:val="28"/>
        </w:rPr>
        <w:t>.</w:t>
      </w:r>
      <w:r w:rsidR="00D05EA2" w:rsidRPr="00D05EA2">
        <w:rPr>
          <w:sz w:val="28"/>
          <w:szCs w:val="28"/>
        </w:rPr>
        <w:t>Кандидатуры на должность председателя, замест</w:t>
      </w:r>
      <w:r w:rsidR="00B12284">
        <w:rPr>
          <w:sz w:val="28"/>
          <w:szCs w:val="28"/>
        </w:rPr>
        <w:t>ителя председателя и аудиторов контрольно-счетной комиссии представляются в Собрание депутатов Пугачевского</w:t>
      </w:r>
      <w:r w:rsidR="00D05EA2" w:rsidRPr="00D05EA2">
        <w:rPr>
          <w:sz w:val="28"/>
          <w:szCs w:val="28"/>
        </w:rPr>
        <w:t xml:space="preserve"> муниципального района субъектами, перечисленными в части 3</w:t>
      </w:r>
      <w:r w:rsidR="00B12284">
        <w:rPr>
          <w:sz w:val="28"/>
          <w:szCs w:val="28"/>
        </w:rPr>
        <w:t xml:space="preserve"> настоящего Порядка</w:t>
      </w:r>
      <w:r w:rsidR="00D05EA2" w:rsidRPr="00D05EA2">
        <w:rPr>
          <w:sz w:val="28"/>
          <w:szCs w:val="28"/>
        </w:rPr>
        <w:t>, не позднее, чем за два месяца до истечения полномочий действующего председателя, заме</w:t>
      </w:r>
      <w:r w:rsidR="00285B17">
        <w:rPr>
          <w:sz w:val="28"/>
          <w:szCs w:val="28"/>
        </w:rPr>
        <w:t>стителя председателя, аудитора контрольно-счетной комиссии</w:t>
      </w:r>
      <w:r w:rsidR="00D05EA2" w:rsidRPr="00D05EA2">
        <w:rPr>
          <w:sz w:val="28"/>
          <w:szCs w:val="28"/>
        </w:rPr>
        <w:t>.</w:t>
      </w:r>
    </w:p>
    <w:p w14:paraId="606E22B8" w14:textId="4C9F5509"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5221D">
        <w:rPr>
          <w:sz w:val="28"/>
          <w:szCs w:val="28"/>
        </w:rPr>
        <w:t>Собрание Пугачевского муниципального района начинает рассматривать вопрос о назначении на должность председателя, заместителя председателя и аудиторов контрольно-счетной комиссии с персонального ознакомления с кандидатами на данные должности.</w:t>
      </w:r>
    </w:p>
    <w:p w14:paraId="7C36DECE" w14:textId="77777777"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05EA2" w:rsidRPr="00D05EA2">
        <w:rPr>
          <w:sz w:val="28"/>
          <w:szCs w:val="28"/>
        </w:rPr>
        <w:t>Депутаты</w:t>
      </w:r>
      <w:r w:rsidR="00E25C9A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вправе задавать вопросы кандидату, высказывать свое мнение по предложенной кандидатуре, выступать за или против нее.</w:t>
      </w:r>
    </w:p>
    <w:p w14:paraId="600E8F9A" w14:textId="77777777"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05EA2" w:rsidRPr="00D05EA2">
        <w:rPr>
          <w:sz w:val="28"/>
          <w:szCs w:val="28"/>
        </w:rPr>
        <w:t>Назначение на должность председателя, замест</w:t>
      </w:r>
      <w:r w:rsidR="00652375">
        <w:rPr>
          <w:sz w:val="28"/>
          <w:szCs w:val="28"/>
        </w:rPr>
        <w:t>ителя председателя и аудиторов контрольно-счетной комиссии</w:t>
      </w:r>
      <w:r w:rsidR="00D05EA2" w:rsidRPr="00D05EA2">
        <w:rPr>
          <w:sz w:val="28"/>
          <w:szCs w:val="28"/>
        </w:rPr>
        <w:t xml:space="preserve"> принимается на основании решения</w:t>
      </w:r>
      <w:r w:rsidR="00652375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по результатам голосования простым большинством голосов от числа присутствующих депутатов</w:t>
      </w:r>
      <w:r w:rsidR="00652375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14:paraId="29A7F012" w14:textId="77777777"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05EA2" w:rsidRPr="00D05EA2">
        <w:rPr>
          <w:sz w:val="28"/>
          <w:szCs w:val="28"/>
        </w:rPr>
        <w:t>В случае отклонения всех предложенных на должность председателя, замест</w:t>
      </w:r>
      <w:r w:rsidR="00792CAB">
        <w:rPr>
          <w:sz w:val="28"/>
          <w:szCs w:val="28"/>
        </w:rPr>
        <w:t>ителя председателя и аудиторов контрольно-счетной комиссии</w:t>
      </w:r>
      <w:r w:rsidR="00D05EA2" w:rsidRPr="00D05EA2">
        <w:rPr>
          <w:sz w:val="28"/>
          <w:szCs w:val="28"/>
        </w:rPr>
        <w:t xml:space="preserve"> кандидатур </w:t>
      </w:r>
      <w:r w:rsidR="00D05EA2" w:rsidRPr="00D05EA2">
        <w:rPr>
          <w:sz w:val="28"/>
          <w:szCs w:val="28"/>
        </w:rPr>
        <w:lastRenderedPageBreak/>
        <w:t>субъекты, у</w:t>
      </w:r>
      <w:r w:rsidR="00792CAB">
        <w:rPr>
          <w:sz w:val="28"/>
          <w:szCs w:val="28"/>
        </w:rPr>
        <w:t>казанные в части 3</w:t>
      </w:r>
      <w:r w:rsidR="00D05EA2" w:rsidRPr="00D05EA2">
        <w:rPr>
          <w:sz w:val="28"/>
          <w:szCs w:val="28"/>
        </w:rPr>
        <w:t xml:space="preserve"> настоящего Порядка, в течение двух недель вправе вносить новые кандидатуры. При этом они вправе вновь представить на рассмотрение</w:t>
      </w:r>
      <w:r w:rsidR="00E0415D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те же кандидатуры либо внести другие кандидатуры. Предложение на рассмотрение</w:t>
      </w:r>
      <w:r w:rsidR="002D4E6D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одной и той же кандидатуры более двух раз подряд не допускается. Повторное рассмотрение кандидатуры осуществляется депутатами</w:t>
      </w:r>
      <w:r w:rsidR="001C6E00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на одном из ближ</w:t>
      </w:r>
      <w:r w:rsidR="001C6E00">
        <w:rPr>
          <w:sz w:val="28"/>
          <w:szCs w:val="28"/>
        </w:rPr>
        <w:t>айших заседаний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после получения соответствующего представления в порядке, ус</w:t>
      </w:r>
      <w:r w:rsidR="001C6E00">
        <w:rPr>
          <w:sz w:val="28"/>
          <w:szCs w:val="28"/>
        </w:rPr>
        <w:t>тановленном настоящим Порядком</w:t>
      </w:r>
      <w:r w:rsidR="00D05EA2" w:rsidRPr="00D05EA2">
        <w:rPr>
          <w:sz w:val="28"/>
          <w:szCs w:val="28"/>
        </w:rPr>
        <w:t>.</w:t>
      </w:r>
    </w:p>
    <w:p w14:paraId="2AB1B64F" w14:textId="77777777"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05EA2" w:rsidRPr="00D05EA2">
        <w:rPr>
          <w:sz w:val="28"/>
          <w:szCs w:val="28"/>
        </w:rPr>
        <w:t>Председатель, замес</w:t>
      </w:r>
      <w:r w:rsidR="00132BA5">
        <w:rPr>
          <w:sz w:val="28"/>
          <w:szCs w:val="28"/>
        </w:rPr>
        <w:t>титель председателя и аудиторы к</w:t>
      </w:r>
      <w:r w:rsidR="00D05EA2" w:rsidRPr="00D05EA2">
        <w:rPr>
          <w:sz w:val="28"/>
          <w:szCs w:val="28"/>
        </w:rPr>
        <w:t>онтрольно-с</w:t>
      </w:r>
      <w:r w:rsidR="00132BA5">
        <w:rPr>
          <w:sz w:val="28"/>
          <w:szCs w:val="28"/>
        </w:rPr>
        <w:t>четной комиссии</w:t>
      </w:r>
      <w:r w:rsidR="00D05EA2" w:rsidRPr="00D05EA2">
        <w:rPr>
          <w:sz w:val="28"/>
          <w:szCs w:val="28"/>
        </w:rPr>
        <w:t xml:space="preserve"> освобождается от дол</w:t>
      </w:r>
      <w:r w:rsidR="00132BA5">
        <w:rPr>
          <w:sz w:val="28"/>
          <w:szCs w:val="28"/>
        </w:rPr>
        <w:t>жности решением Собрания Пугачев</w:t>
      </w:r>
      <w:r w:rsidR="00D05EA2" w:rsidRPr="00D05EA2">
        <w:rPr>
          <w:sz w:val="28"/>
          <w:szCs w:val="28"/>
        </w:rPr>
        <w:t>ского муниципального района.</w:t>
      </w:r>
    </w:p>
    <w:p w14:paraId="7EABD162" w14:textId="77777777"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05EA2" w:rsidRPr="00D05EA2">
        <w:rPr>
          <w:sz w:val="28"/>
          <w:szCs w:val="28"/>
        </w:rPr>
        <w:t>Председатель, замес</w:t>
      </w:r>
      <w:r w:rsidR="005D788B">
        <w:rPr>
          <w:sz w:val="28"/>
          <w:szCs w:val="28"/>
        </w:rPr>
        <w:t>титель председателя и аудиторы контрольно-счетной комиссии</w:t>
      </w:r>
      <w:r w:rsidR="00D05EA2" w:rsidRPr="00D05EA2">
        <w:rPr>
          <w:sz w:val="28"/>
          <w:szCs w:val="28"/>
        </w:rPr>
        <w:t xml:space="preserve"> могут быть досрочно освобождены от зан</w:t>
      </w:r>
      <w:r w:rsidR="005D788B">
        <w:rPr>
          <w:sz w:val="28"/>
          <w:szCs w:val="28"/>
        </w:rPr>
        <w:t>имаемой должности решением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по основаниям, предусмотр</w:t>
      </w:r>
      <w:r w:rsidR="005D788B">
        <w:rPr>
          <w:sz w:val="28"/>
          <w:szCs w:val="28"/>
        </w:rPr>
        <w:t xml:space="preserve">енным Федеральными законами от 7 февраля </w:t>
      </w:r>
      <w:r w:rsidR="00D05EA2" w:rsidRPr="00D05EA2">
        <w:rPr>
          <w:sz w:val="28"/>
          <w:szCs w:val="28"/>
        </w:rPr>
        <w:t>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D788B">
        <w:rPr>
          <w:sz w:val="28"/>
          <w:szCs w:val="28"/>
        </w:rPr>
        <w:t xml:space="preserve"> и 2 марта </w:t>
      </w:r>
      <w:r w:rsidR="00D05EA2" w:rsidRPr="00D05EA2">
        <w:rPr>
          <w:sz w:val="28"/>
          <w:szCs w:val="28"/>
        </w:rPr>
        <w:t>2007 № 25-ФЗ «О муниципальной службе в Российской Федерации»,</w:t>
      </w:r>
      <w:r w:rsidR="005D788B">
        <w:rPr>
          <w:sz w:val="28"/>
          <w:szCs w:val="28"/>
        </w:rPr>
        <w:t xml:space="preserve"> </w:t>
      </w:r>
      <w:r w:rsidR="005D788B" w:rsidRPr="00073720">
        <w:rPr>
          <w:sz w:val="28"/>
          <w:szCs w:val="28"/>
        </w:rPr>
        <w:t>Положени</w:t>
      </w:r>
      <w:r w:rsidR="005D788B">
        <w:rPr>
          <w:sz w:val="28"/>
          <w:szCs w:val="28"/>
        </w:rPr>
        <w:t xml:space="preserve">ем </w:t>
      </w:r>
      <w:r w:rsidR="005D788B" w:rsidRPr="00073720">
        <w:rPr>
          <w:sz w:val="28"/>
          <w:szCs w:val="28"/>
        </w:rPr>
        <w:t>о контрольно-счетной комиссии</w:t>
      </w:r>
      <w:r w:rsidR="005D788B">
        <w:rPr>
          <w:sz w:val="28"/>
          <w:szCs w:val="28"/>
        </w:rPr>
        <w:t xml:space="preserve"> </w:t>
      </w:r>
      <w:r w:rsidR="005D788B" w:rsidRPr="00073720">
        <w:rPr>
          <w:sz w:val="28"/>
          <w:szCs w:val="28"/>
        </w:rPr>
        <w:t>Пугачевского муниципального района</w:t>
      </w:r>
      <w:r w:rsidR="00D05EA2" w:rsidRPr="00D05EA2">
        <w:rPr>
          <w:sz w:val="28"/>
          <w:szCs w:val="28"/>
        </w:rPr>
        <w:t>.</w:t>
      </w:r>
    </w:p>
    <w:p w14:paraId="208C90E4" w14:textId="77777777" w:rsidR="00D05EA2" w:rsidRPr="00D05EA2" w:rsidRDefault="00411D30" w:rsidP="00D05EA2">
      <w:pPr>
        <w:widowControl/>
        <w:tabs>
          <w:tab w:val="left" w:pos="-284"/>
          <w:tab w:val="left" w:pos="142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D05EA2" w:rsidRPr="00D05EA2">
        <w:rPr>
          <w:sz w:val="28"/>
          <w:szCs w:val="28"/>
        </w:rPr>
        <w:t xml:space="preserve">Вопрос о досрочном освобождении от должности председателя, заместителя председателя и аудиторов </w:t>
      </w:r>
      <w:r w:rsidR="00F2673F">
        <w:rPr>
          <w:sz w:val="28"/>
          <w:szCs w:val="28"/>
        </w:rPr>
        <w:t>контрольно-счетной комиссии</w:t>
      </w:r>
      <w:r w:rsidR="00D05EA2" w:rsidRPr="00D05EA2">
        <w:rPr>
          <w:sz w:val="28"/>
          <w:szCs w:val="28"/>
        </w:rPr>
        <w:t xml:space="preserve"> решается простым большинством голосов от числа присутствующих на заседании депутатов и оформ</w:t>
      </w:r>
      <w:r w:rsidR="00F2673F">
        <w:rPr>
          <w:sz w:val="28"/>
          <w:szCs w:val="28"/>
        </w:rPr>
        <w:t>ляется решением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14:paraId="4B9F5112" w14:textId="77777777" w:rsidR="00D05EA2" w:rsidRPr="00D05EA2" w:rsidRDefault="00411D30" w:rsidP="00D05EA2">
      <w:pPr>
        <w:widowControl/>
        <w:tabs>
          <w:tab w:val="left" w:pos="-567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D05EA2" w:rsidRPr="00D05EA2">
        <w:rPr>
          <w:sz w:val="28"/>
          <w:szCs w:val="28"/>
        </w:rPr>
        <w:t>В случае досрочного освобождения от должности председателя, замест</w:t>
      </w:r>
      <w:r w:rsidR="00F2673F">
        <w:rPr>
          <w:sz w:val="28"/>
          <w:szCs w:val="28"/>
        </w:rPr>
        <w:t>ителя председателя и аудиторов контрольно-счетной комиссии Собрание</w:t>
      </w:r>
      <w:r w:rsidR="00D05EA2" w:rsidRPr="00D05EA2">
        <w:rPr>
          <w:sz w:val="28"/>
          <w:szCs w:val="28"/>
        </w:rPr>
        <w:t xml:space="preserve"> депутатов рассматривает вопрос о назначении на вакантную должность в двухмесячный срок со дня принятия, соответствующего решения</w:t>
      </w:r>
      <w:r w:rsidR="00F2673F">
        <w:rPr>
          <w:sz w:val="28"/>
          <w:szCs w:val="28"/>
        </w:rPr>
        <w:t xml:space="preserve"> Собранием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14:paraId="39F5FC00" w14:textId="77777777" w:rsidR="00D05EA2" w:rsidRPr="00D05EA2" w:rsidRDefault="00411D30" w:rsidP="00D05EA2">
      <w:pPr>
        <w:widowControl/>
        <w:tabs>
          <w:tab w:val="left" w:pos="-284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D05EA2" w:rsidRPr="00D05EA2">
        <w:rPr>
          <w:sz w:val="28"/>
          <w:szCs w:val="28"/>
        </w:rPr>
        <w:t>Рассмотрение кандидатуры на вакантную должность проводится в порядке, установленном нас</w:t>
      </w:r>
      <w:r w:rsidR="00793097">
        <w:rPr>
          <w:sz w:val="28"/>
          <w:szCs w:val="28"/>
        </w:rPr>
        <w:t>тоящим Порядком</w:t>
      </w:r>
      <w:r w:rsidR="00D05EA2" w:rsidRPr="00D05EA2">
        <w:rPr>
          <w:sz w:val="28"/>
          <w:szCs w:val="28"/>
        </w:rPr>
        <w:t>.</w:t>
      </w:r>
    </w:p>
    <w:p w14:paraId="2CD16B63" w14:textId="77777777" w:rsidR="00D05EA2" w:rsidRPr="00D05EA2" w:rsidRDefault="00D05EA2" w:rsidP="00D05EA2">
      <w:pPr>
        <w:spacing w:after="200" w:line="276" w:lineRule="auto"/>
        <w:ind w:firstLine="540"/>
        <w:jc w:val="both"/>
        <w:rPr>
          <w:rFonts w:ascii="Calibri" w:hAnsi="Calibri"/>
          <w:sz w:val="22"/>
          <w:szCs w:val="22"/>
        </w:rPr>
      </w:pPr>
    </w:p>
    <w:p w14:paraId="79117134" w14:textId="77777777" w:rsidR="002E506B" w:rsidRDefault="002E506B" w:rsidP="00541910">
      <w:pPr>
        <w:jc w:val="both"/>
        <w:rPr>
          <w:sz w:val="28"/>
          <w:szCs w:val="28"/>
        </w:rPr>
      </w:pPr>
    </w:p>
    <w:p w14:paraId="2D30D998" w14:textId="77777777" w:rsidR="00D05EA2" w:rsidRDefault="00D05EA2" w:rsidP="00541910">
      <w:pPr>
        <w:jc w:val="both"/>
        <w:rPr>
          <w:sz w:val="28"/>
          <w:szCs w:val="28"/>
        </w:rPr>
      </w:pPr>
    </w:p>
    <w:p w14:paraId="46185FE1" w14:textId="77777777" w:rsidR="00D05EA2" w:rsidRDefault="00D05EA2" w:rsidP="00541910">
      <w:pPr>
        <w:jc w:val="both"/>
        <w:rPr>
          <w:sz w:val="28"/>
          <w:szCs w:val="28"/>
        </w:rPr>
      </w:pPr>
    </w:p>
    <w:p w14:paraId="30231567" w14:textId="77777777" w:rsidR="00555176" w:rsidRPr="00A70A6E" w:rsidRDefault="00555176" w:rsidP="004D1A84">
      <w:pPr>
        <w:pStyle w:val="a4"/>
        <w:shd w:val="clear" w:color="auto" w:fill="FFFFFF"/>
        <w:spacing w:line="20" w:lineRule="atLeast"/>
        <w:ind w:left="0"/>
        <w:jc w:val="both"/>
        <w:rPr>
          <w:b/>
          <w:sz w:val="27"/>
          <w:szCs w:val="27"/>
        </w:rPr>
      </w:pPr>
    </w:p>
    <w:sectPr w:rsidR="00555176" w:rsidRPr="00A70A6E" w:rsidSect="00A537E1">
      <w:footerReference w:type="default" r:id="rId6"/>
      <w:type w:val="continuous"/>
      <w:pgSz w:w="11906" w:h="16838"/>
      <w:pgMar w:top="568" w:right="707" w:bottom="42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5043" w14:textId="77777777" w:rsidR="000A0ECF" w:rsidRDefault="000A0ECF" w:rsidP="00247DDA">
      <w:r>
        <w:separator/>
      </w:r>
    </w:p>
  </w:endnote>
  <w:endnote w:type="continuationSeparator" w:id="0">
    <w:p w14:paraId="3DAC2DC8" w14:textId="77777777" w:rsidR="000A0ECF" w:rsidRDefault="000A0ECF" w:rsidP="0024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2266"/>
      <w:docPartObj>
        <w:docPartGallery w:val="Page Numbers (Bottom of Page)"/>
        <w:docPartUnique/>
      </w:docPartObj>
    </w:sdtPr>
    <w:sdtEndPr/>
    <w:sdtContent>
      <w:p w14:paraId="46275074" w14:textId="77777777" w:rsidR="00A70A6E" w:rsidRDefault="000A0EC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646E2" w14:textId="77777777" w:rsidR="00A70A6E" w:rsidRDefault="00A70A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969D" w14:textId="77777777" w:rsidR="000A0ECF" w:rsidRDefault="000A0ECF" w:rsidP="00247DDA">
      <w:r>
        <w:separator/>
      </w:r>
    </w:p>
  </w:footnote>
  <w:footnote w:type="continuationSeparator" w:id="0">
    <w:p w14:paraId="109E611B" w14:textId="77777777" w:rsidR="000A0ECF" w:rsidRDefault="000A0ECF" w:rsidP="0024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20"/>
    <w:rsid w:val="00000188"/>
    <w:rsid w:val="000035AE"/>
    <w:rsid w:val="00004073"/>
    <w:rsid w:val="00015E00"/>
    <w:rsid w:val="000226F1"/>
    <w:rsid w:val="000256E2"/>
    <w:rsid w:val="00033278"/>
    <w:rsid w:val="00035A14"/>
    <w:rsid w:val="00040FA3"/>
    <w:rsid w:val="00041092"/>
    <w:rsid w:val="0005221D"/>
    <w:rsid w:val="000632E6"/>
    <w:rsid w:val="00066680"/>
    <w:rsid w:val="00073720"/>
    <w:rsid w:val="00074DDF"/>
    <w:rsid w:val="000751C2"/>
    <w:rsid w:val="00095CE6"/>
    <w:rsid w:val="000A0ECF"/>
    <w:rsid w:val="000A22F7"/>
    <w:rsid w:val="000A47C6"/>
    <w:rsid w:val="000A7403"/>
    <w:rsid w:val="000B320C"/>
    <w:rsid w:val="000B3281"/>
    <w:rsid w:val="000D03EE"/>
    <w:rsid w:val="000D70A3"/>
    <w:rsid w:val="000E5F54"/>
    <w:rsid w:val="000F03CA"/>
    <w:rsid w:val="00100C2C"/>
    <w:rsid w:val="00105B81"/>
    <w:rsid w:val="00127436"/>
    <w:rsid w:val="00132BA5"/>
    <w:rsid w:val="001344EA"/>
    <w:rsid w:val="00147DB0"/>
    <w:rsid w:val="0015356A"/>
    <w:rsid w:val="00154B9E"/>
    <w:rsid w:val="00156DF8"/>
    <w:rsid w:val="00161B1E"/>
    <w:rsid w:val="00161E6C"/>
    <w:rsid w:val="00165CDE"/>
    <w:rsid w:val="0017114A"/>
    <w:rsid w:val="001872AD"/>
    <w:rsid w:val="001A44AF"/>
    <w:rsid w:val="001A49E7"/>
    <w:rsid w:val="001A6FB4"/>
    <w:rsid w:val="001C24EB"/>
    <w:rsid w:val="001C6E00"/>
    <w:rsid w:val="001D1A84"/>
    <w:rsid w:val="001D2046"/>
    <w:rsid w:val="001E09A9"/>
    <w:rsid w:val="001E7A29"/>
    <w:rsid w:val="001F0BFD"/>
    <w:rsid w:val="0020549F"/>
    <w:rsid w:val="002210EE"/>
    <w:rsid w:val="00235AF4"/>
    <w:rsid w:val="00240033"/>
    <w:rsid w:val="00243CF1"/>
    <w:rsid w:val="00246DFB"/>
    <w:rsid w:val="00247DDA"/>
    <w:rsid w:val="002526B9"/>
    <w:rsid w:val="0026127D"/>
    <w:rsid w:val="0028376C"/>
    <w:rsid w:val="00285B17"/>
    <w:rsid w:val="00285F33"/>
    <w:rsid w:val="00294BA4"/>
    <w:rsid w:val="002978D7"/>
    <w:rsid w:val="002A57D6"/>
    <w:rsid w:val="002A5F11"/>
    <w:rsid w:val="002B209D"/>
    <w:rsid w:val="002B5546"/>
    <w:rsid w:val="002B705C"/>
    <w:rsid w:val="002D4E6D"/>
    <w:rsid w:val="002E27EC"/>
    <w:rsid w:val="002E506B"/>
    <w:rsid w:val="002F3FA1"/>
    <w:rsid w:val="002F5475"/>
    <w:rsid w:val="002F5767"/>
    <w:rsid w:val="002F7774"/>
    <w:rsid w:val="00305CAF"/>
    <w:rsid w:val="003075FD"/>
    <w:rsid w:val="003105C1"/>
    <w:rsid w:val="00311CB5"/>
    <w:rsid w:val="00311EC1"/>
    <w:rsid w:val="00315F36"/>
    <w:rsid w:val="00320BC5"/>
    <w:rsid w:val="00322953"/>
    <w:rsid w:val="00322B20"/>
    <w:rsid w:val="00383AC2"/>
    <w:rsid w:val="00391B3B"/>
    <w:rsid w:val="00391E22"/>
    <w:rsid w:val="00392C2A"/>
    <w:rsid w:val="003932F9"/>
    <w:rsid w:val="00394077"/>
    <w:rsid w:val="003A6AA2"/>
    <w:rsid w:val="003B3B45"/>
    <w:rsid w:val="003B7FF7"/>
    <w:rsid w:val="003C2258"/>
    <w:rsid w:val="003C33BA"/>
    <w:rsid w:val="003D1A0E"/>
    <w:rsid w:val="003E063D"/>
    <w:rsid w:val="003E19A5"/>
    <w:rsid w:val="003F697C"/>
    <w:rsid w:val="004028F6"/>
    <w:rsid w:val="0040565C"/>
    <w:rsid w:val="00411D30"/>
    <w:rsid w:val="00416D91"/>
    <w:rsid w:val="00464771"/>
    <w:rsid w:val="00465658"/>
    <w:rsid w:val="004670A9"/>
    <w:rsid w:val="00476DAA"/>
    <w:rsid w:val="00477283"/>
    <w:rsid w:val="004826BB"/>
    <w:rsid w:val="004A26A9"/>
    <w:rsid w:val="004A4330"/>
    <w:rsid w:val="004C315C"/>
    <w:rsid w:val="004D114F"/>
    <w:rsid w:val="004D1A84"/>
    <w:rsid w:val="004D2EA0"/>
    <w:rsid w:val="004E2286"/>
    <w:rsid w:val="004E2978"/>
    <w:rsid w:val="004E36FD"/>
    <w:rsid w:val="004E61CB"/>
    <w:rsid w:val="004F1514"/>
    <w:rsid w:val="0051305A"/>
    <w:rsid w:val="0052147C"/>
    <w:rsid w:val="00522733"/>
    <w:rsid w:val="005258D4"/>
    <w:rsid w:val="00541910"/>
    <w:rsid w:val="00541CCB"/>
    <w:rsid w:val="00555176"/>
    <w:rsid w:val="00562520"/>
    <w:rsid w:val="005657A4"/>
    <w:rsid w:val="005729C9"/>
    <w:rsid w:val="005802D1"/>
    <w:rsid w:val="0058051D"/>
    <w:rsid w:val="00584B24"/>
    <w:rsid w:val="005A6B33"/>
    <w:rsid w:val="005B5E20"/>
    <w:rsid w:val="005B72F4"/>
    <w:rsid w:val="005C10CE"/>
    <w:rsid w:val="005C3DB8"/>
    <w:rsid w:val="005C57FD"/>
    <w:rsid w:val="005D788B"/>
    <w:rsid w:val="005E7436"/>
    <w:rsid w:val="005F16A1"/>
    <w:rsid w:val="005F4478"/>
    <w:rsid w:val="00604901"/>
    <w:rsid w:val="00604DBF"/>
    <w:rsid w:val="00614AF1"/>
    <w:rsid w:val="00621E8B"/>
    <w:rsid w:val="00627A61"/>
    <w:rsid w:val="00640764"/>
    <w:rsid w:val="0064093F"/>
    <w:rsid w:val="00652375"/>
    <w:rsid w:val="00652744"/>
    <w:rsid w:val="00655BCD"/>
    <w:rsid w:val="00656BA9"/>
    <w:rsid w:val="006766C3"/>
    <w:rsid w:val="00682CCC"/>
    <w:rsid w:val="00682FA0"/>
    <w:rsid w:val="00690A99"/>
    <w:rsid w:val="006949EF"/>
    <w:rsid w:val="006A0D23"/>
    <w:rsid w:val="006A0E66"/>
    <w:rsid w:val="006A33AC"/>
    <w:rsid w:val="006C698F"/>
    <w:rsid w:val="006D2D10"/>
    <w:rsid w:val="006E2116"/>
    <w:rsid w:val="006F1D54"/>
    <w:rsid w:val="006F260D"/>
    <w:rsid w:val="006F35D6"/>
    <w:rsid w:val="007061EB"/>
    <w:rsid w:val="00722783"/>
    <w:rsid w:val="0073006D"/>
    <w:rsid w:val="00730AFD"/>
    <w:rsid w:val="00733C78"/>
    <w:rsid w:val="0073505E"/>
    <w:rsid w:val="0074798E"/>
    <w:rsid w:val="00752B12"/>
    <w:rsid w:val="00752CD6"/>
    <w:rsid w:val="00753D36"/>
    <w:rsid w:val="00754032"/>
    <w:rsid w:val="007844C4"/>
    <w:rsid w:val="007876F3"/>
    <w:rsid w:val="00792CAB"/>
    <w:rsid w:val="00793097"/>
    <w:rsid w:val="007A69BC"/>
    <w:rsid w:val="007B2D2D"/>
    <w:rsid w:val="007B7AE4"/>
    <w:rsid w:val="007C0E6A"/>
    <w:rsid w:val="007D52A8"/>
    <w:rsid w:val="007E7C6A"/>
    <w:rsid w:val="00803B8C"/>
    <w:rsid w:val="00805B44"/>
    <w:rsid w:val="00812D8C"/>
    <w:rsid w:val="0081402B"/>
    <w:rsid w:val="00821EEF"/>
    <w:rsid w:val="008221C1"/>
    <w:rsid w:val="008301BC"/>
    <w:rsid w:val="0083402B"/>
    <w:rsid w:val="00842717"/>
    <w:rsid w:val="00857839"/>
    <w:rsid w:val="00857ED8"/>
    <w:rsid w:val="008604F8"/>
    <w:rsid w:val="008722B5"/>
    <w:rsid w:val="00872D6D"/>
    <w:rsid w:val="00873DA8"/>
    <w:rsid w:val="00892370"/>
    <w:rsid w:val="008B34A5"/>
    <w:rsid w:val="008C277E"/>
    <w:rsid w:val="009032FB"/>
    <w:rsid w:val="00905BBA"/>
    <w:rsid w:val="00914988"/>
    <w:rsid w:val="00916E8B"/>
    <w:rsid w:val="00921E3D"/>
    <w:rsid w:val="00925612"/>
    <w:rsid w:val="00940DC3"/>
    <w:rsid w:val="009422A6"/>
    <w:rsid w:val="00944B57"/>
    <w:rsid w:val="00946A49"/>
    <w:rsid w:val="00953606"/>
    <w:rsid w:val="00956F39"/>
    <w:rsid w:val="00957176"/>
    <w:rsid w:val="00963AEA"/>
    <w:rsid w:val="009843D4"/>
    <w:rsid w:val="00985845"/>
    <w:rsid w:val="0099614D"/>
    <w:rsid w:val="00996DC2"/>
    <w:rsid w:val="009A08DA"/>
    <w:rsid w:val="009A0CDE"/>
    <w:rsid w:val="009B7C29"/>
    <w:rsid w:val="009C081D"/>
    <w:rsid w:val="009C3FA4"/>
    <w:rsid w:val="009D3AF7"/>
    <w:rsid w:val="009E2D9D"/>
    <w:rsid w:val="009E4820"/>
    <w:rsid w:val="009E5A39"/>
    <w:rsid w:val="009E6141"/>
    <w:rsid w:val="009F1378"/>
    <w:rsid w:val="00A2641A"/>
    <w:rsid w:val="00A355C7"/>
    <w:rsid w:val="00A36E18"/>
    <w:rsid w:val="00A465F3"/>
    <w:rsid w:val="00A535B8"/>
    <w:rsid w:val="00A537E1"/>
    <w:rsid w:val="00A54096"/>
    <w:rsid w:val="00A5503F"/>
    <w:rsid w:val="00A60391"/>
    <w:rsid w:val="00A70A6E"/>
    <w:rsid w:val="00A71A02"/>
    <w:rsid w:val="00A84FAA"/>
    <w:rsid w:val="00A87FC9"/>
    <w:rsid w:val="00A90772"/>
    <w:rsid w:val="00A92454"/>
    <w:rsid w:val="00AA4167"/>
    <w:rsid w:val="00AA6E96"/>
    <w:rsid w:val="00AB250F"/>
    <w:rsid w:val="00AB2B66"/>
    <w:rsid w:val="00AB4D4E"/>
    <w:rsid w:val="00AB5E55"/>
    <w:rsid w:val="00AB7717"/>
    <w:rsid w:val="00AE1F70"/>
    <w:rsid w:val="00AE43E9"/>
    <w:rsid w:val="00AE7BD4"/>
    <w:rsid w:val="00AF4302"/>
    <w:rsid w:val="00AF4CC3"/>
    <w:rsid w:val="00B0548D"/>
    <w:rsid w:val="00B12284"/>
    <w:rsid w:val="00B32F22"/>
    <w:rsid w:val="00B33193"/>
    <w:rsid w:val="00B34895"/>
    <w:rsid w:val="00B41DF5"/>
    <w:rsid w:val="00B46773"/>
    <w:rsid w:val="00B546DC"/>
    <w:rsid w:val="00B57639"/>
    <w:rsid w:val="00B74E5E"/>
    <w:rsid w:val="00B7779F"/>
    <w:rsid w:val="00B8460B"/>
    <w:rsid w:val="00B84680"/>
    <w:rsid w:val="00B8526F"/>
    <w:rsid w:val="00B87CD2"/>
    <w:rsid w:val="00B926A0"/>
    <w:rsid w:val="00BA5811"/>
    <w:rsid w:val="00BA7B6A"/>
    <w:rsid w:val="00BC1BFB"/>
    <w:rsid w:val="00BD44F7"/>
    <w:rsid w:val="00BF3BC7"/>
    <w:rsid w:val="00BF4A58"/>
    <w:rsid w:val="00C02E51"/>
    <w:rsid w:val="00C13AD3"/>
    <w:rsid w:val="00C21191"/>
    <w:rsid w:val="00C236BB"/>
    <w:rsid w:val="00C33551"/>
    <w:rsid w:val="00C36692"/>
    <w:rsid w:val="00C37D8D"/>
    <w:rsid w:val="00C41CEF"/>
    <w:rsid w:val="00C45F6D"/>
    <w:rsid w:val="00C51930"/>
    <w:rsid w:val="00C5382C"/>
    <w:rsid w:val="00C57FF1"/>
    <w:rsid w:val="00C67DB2"/>
    <w:rsid w:val="00C71BDC"/>
    <w:rsid w:val="00C735F9"/>
    <w:rsid w:val="00C74B11"/>
    <w:rsid w:val="00C76C92"/>
    <w:rsid w:val="00C80E59"/>
    <w:rsid w:val="00C843A5"/>
    <w:rsid w:val="00C875C0"/>
    <w:rsid w:val="00C914BC"/>
    <w:rsid w:val="00CB0933"/>
    <w:rsid w:val="00CB79CD"/>
    <w:rsid w:val="00CC54DA"/>
    <w:rsid w:val="00CD0F4A"/>
    <w:rsid w:val="00CE1B97"/>
    <w:rsid w:val="00CE7771"/>
    <w:rsid w:val="00CF1360"/>
    <w:rsid w:val="00D00470"/>
    <w:rsid w:val="00D030D9"/>
    <w:rsid w:val="00D044AB"/>
    <w:rsid w:val="00D05EA2"/>
    <w:rsid w:val="00D06584"/>
    <w:rsid w:val="00D14D81"/>
    <w:rsid w:val="00D16687"/>
    <w:rsid w:val="00D30200"/>
    <w:rsid w:val="00D30939"/>
    <w:rsid w:val="00D30BE3"/>
    <w:rsid w:val="00D45FD2"/>
    <w:rsid w:val="00D60003"/>
    <w:rsid w:val="00D6262F"/>
    <w:rsid w:val="00D62CBF"/>
    <w:rsid w:val="00D63996"/>
    <w:rsid w:val="00D826BE"/>
    <w:rsid w:val="00D83BBD"/>
    <w:rsid w:val="00D85562"/>
    <w:rsid w:val="00D904C0"/>
    <w:rsid w:val="00DA3FE4"/>
    <w:rsid w:val="00DA5736"/>
    <w:rsid w:val="00DB7645"/>
    <w:rsid w:val="00DC1068"/>
    <w:rsid w:val="00DC7AC6"/>
    <w:rsid w:val="00DD4920"/>
    <w:rsid w:val="00DD785B"/>
    <w:rsid w:val="00DF0C67"/>
    <w:rsid w:val="00E0415D"/>
    <w:rsid w:val="00E04C24"/>
    <w:rsid w:val="00E108BD"/>
    <w:rsid w:val="00E25C9A"/>
    <w:rsid w:val="00E31AA5"/>
    <w:rsid w:val="00E36B0A"/>
    <w:rsid w:val="00E45C11"/>
    <w:rsid w:val="00E4664B"/>
    <w:rsid w:val="00E5590B"/>
    <w:rsid w:val="00E565AC"/>
    <w:rsid w:val="00E57906"/>
    <w:rsid w:val="00E703B2"/>
    <w:rsid w:val="00E81BC5"/>
    <w:rsid w:val="00E86D7F"/>
    <w:rsid w:val="00EC0915"/>
    <w:rsid w:val="00ED3489"/>
    <w:rsid w:val="00EE2592"/>
    <w:rsid w:val="00EE6F35"/>
    <w:rsid w:val="00F2296D"/>
    <w:rsid w:val="00F2673F"/>
    <w:rsid w:val="00F344B1"/>
    <w:rsid w:val="00F5457B"/>
    <w:rsid w:val="00F56750"/>
    <w:rsid w:val="00F5726D"/>
    <w:rsid w:val="00F60261"/>
    <w:rsid w:val="00F60613"/>
    <w:rsid w:val="00F722D3"/>
    <w:rsid w:val="00F7325C"/>
    <w:rsid w:val="00F75879"/>
    <w:rsid w:val="00F92089"/>
    <w:rsid w:val="00FB2C2C"/>
    <w:rsid w:val="00FB3C33"/>
    <w:rsid w:val="00FB4F2B"/>
    <w:rsid w:val="00FC7471"/>
    <w:rsid w:val="00FD1AD5"/>
    <w:rsid w:val="00FF57C1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F24E"/>
  <w15:docId w15:val="{E61E775B-9DD7-469F-9840-5777F56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A22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7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7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2018-07-30T07:48:00Z</cp:lastPrinted>
  <dcterms:created xsi:type="dcterms:W3CDTF">2020-05-15T06:23:00Z</dcterms:created>
  <dcterms:modified xsi:type="dcterms:W3CDTF">2020-05-15T06:26:00Z</dcterms:modified>
</cp:coreProperties>
</file>