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8"/>
        </w:rPr>
        <w:t>от 10 октября 2019 года № 1139</w:t>
      </w: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участии во Всероссийском конкурсе </w:t>
      </w:r>
    </w:p>
    <w:p w:rsidR="00110771" w:rsidRPr="00110771" w:rsidRDefault="00110771" w:rsidP="00110771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по отбору лучших проектов создания </w:t>
      </w:r>
      <w:proofErr w:type="gramStart"/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>комфортной</w:t>
      </w:r>
      <w:proofErr w:type="gramEnd"/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110771" w:rsidRPr="00110771" w:rsidRDefault="00110771" w:rsidP="00110771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городской среды в муниципальном образовании </w:t>
      </w:r>
    </w:p>
    <w:p w:rsidR="00110771" w:rsidRPr="00110771" w:rsidRDefault="00110771" w:rsidP="00110771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>города Пугачева Саратовской области в 2020 году</w:t>
      </w:r>
    </w:p>
    <w:p w:rsidR="00110771" w:rsidRPr="00110771" w:rsidRDefault="00110771" w:rsidP="00110771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0771" w:rsidRPr="00110771" w:rsidRDefault="00110771" w:rsidP="00110771">
      <w:pPr>
        <w:spacing w:after="0" w:line="240" w:lineRule="auto"/>
        <w:ind w:left="102" w:right="107" w:firstLine="61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proofErr w:type="gramStart"/>
      <w:r w:rsidRPr="001107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участия во Всероссийском конкурсе </w:t>
      </w:r>
      <w:r w:rsidRPr="00110771">
        <w:rPr>
          <w:rFonts w:ascii="Times New Roman" w:eastAsia="Times New Roman" w:hAnsi="Times New Roman" w:cs="Times New Roman"/>
          <w:sz w:val="28"/>
          <w:szCs w:val="20"/>
        </w:rPr>
        <w:t>по отбору лучших проектов создания комфортной городской среды в муниципальном образовании города Пугачева Саратовской области в 2020 году</w:t>
      </w:r>
      <w:r w:rsidRPr="00110771"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протоколом общественной муниципальной комиссии от 9 октября 2019 года об утверждении перечня общественных территорий муниципального образования</w:t>
      </w:r>
      <w:proofErr w:type="gramEnd"/>
      <w:r w:rsidRPr="001107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Пугачева, </w:t>
      </w:r>
      <w:proofErr w:type="gramStart"/>
      <w:r w:rsidRPr="00110771">
        <w:rPr>
          <w:rFonts w:ascii="Times New Roman" w:eastAsia="Times New Roman" w:hAnsi="Times New Roman" w:cs="Times New Roman"/>
          <w:bCs/>
          <w:sz w:val="28"/>
          <w:szCs w:val="28"/>
        </w:rPr>
        <w:t>выносимых</w:t>
      </w:r>
      <w:proofErr w:type="gramEnd"/>
      <w:r w:rsidRPr="0011077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общественное обсуждение,</w:t>
      </w:r>
      <w:r w:rsidRPr="00110771">
        <w:rPr>
          <w:rFonts w:ascii="Times New Roman" w:eastAsia="Times New Roman" w:hAnsi="Times New Roman" w:cs="Arial"/>
          <w:bCs/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ПОСТАНОВЛЯЕТ:</w:t>
      </w:r>
    </w:p>
    <w:p w:rsidR="00110771" w:rsidRPr="00110771" w:rsidRDefault="00110771" w:rsidP="00110771">
      <w:pPr>
        <w:spacing w:after="0" w:line="240" w:lineRule="auto"/>
        <w:ind w:left="102" w:right="107" w:firstLine="618"/>
        <w:jc w:val="both"/>
        <w:rPr>
          <w:rFonts w:ascii="Times New Roman" w:eastAsia="Times New Roman" w:hAnsi="Times New Roman" w:cs="Times New Roman"/>
          <w:sz w:val="28"/>
        </w:rPr>
      </w:pPr>
      <w:r w:rsidRPr="00110771"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Pr="00110771">
        <w:rPr>
          <w:rFonts w:ascii="Times New Roman" w:eastAsia="Times New Roman" w:hAnsi="Times New Roman" w:cs="Times New Roman"/>
          <w:sz w:val="28"/>
          <w:szCs w:val="20"/>
        </w:rPr>
        <w:t>Принять участие во Всероссийском конкурсе по отбору лучших проектов создания комфортной городской среды в муниципальном образовании города Пугачева Саратовской области в 2020 году.</w:t>
      </w:r>
    </w:p>
    <w:p w:rsidR="00110771" w:rsidRPr="00110771" w:rsidRDefault="00110771" w:rsidP="0011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t>2.Утвердить перечень общественных территорий муниципального образования города Пугачева Саратовской</w:t>
      </w:r>
      <w:r w:rsidRPr="00110771">
        <w:rPr>
          <w:rFonts w:ascii="Times New Roman" w:eastAsia="Times New Roman" w:hAnsi="Times New Roman" w:cs="Times New Roman"/>
          <w:spacing w:val="-4"/>
          <w:sz w:val="28"/>
          <w:szCs w:val="20"/>
        </w:rPr>
        <w:t xml:space="preserve"> </w:t>
      </w:r>
      <w:r w:rsidRPr="00110771">
        <w:rPr>
          <w:rFonts w:ascii="Times New Roman" w:eastAsia="Times New Roman" w:hAnsi="Times New Roman" w:cs="Times New Roman"/>
          <w:sz w:val="28"/>
          <w:szCs w:val="20"/>
        </w:rPr>
        <w:t>области, выносимых на общественное обсуждение</w:t>
      </w: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10771">
        <w:rPr>
          <w:rFonts w:ascii="Times New Roman" w:eastAsia="Times New Roman" w:hAnsi="Times New Roman" w:cs="Times New Roman"/>
          <w:sz w:val="28"/>
          <w:szCs w:val="20"/>
        </w:rPr>
        <w:t>и подлежащих благоустройству в рамках Всероссийского конкурса лучших проектов создания комфортной городской среды, согласно приложению № 1.</w:t>
      </w:r>
    </w:p>
    <w:p w:rsidR="00110771" w:rsidRPr="00110771" w:rsidRDefault="00110771" w:rsidP="00110771">
      <w:pPr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t xml:space="preserve">3.Обеспечить прием предложений от населения по выбору общественной  </w:t>
      </w:r>
      <w:proofErr w:type="gramStart"/>
      <w:r w:rsidRPr="00110771">
        <w:rPr>
          <w:rFonts w:ascii="Times New Roman" w:eastAsia="Times New Roman" w:hAnsi="Times New Roman" w:cs="Times New Roman"/>
          <w:sz w:val="28"/>
          <w:szCs w:val="20"/>
        </w:rPr>
        <w:t>территории муниципального образования города Пугачева Саратовской области</w:t>
      </w:r>
      <w:proofErr w:type="gramEnd"/>
      <w:r w:rsidRPr="00110771">
        <w:rPr>
          <w:rFonts w:ascii="Times New Roman" w:eastAsia="Times New Roman" w:hAnsi="Times New Roman" w:cs="Times New Roman"/>
          <w:sz w:val="28"/>
          <w:szCs w:val="20"/>
        </w:rPr>
        <w:t xml:space="preserve"> для подачи на Конкурс с 16 по 31 октября 2019 года в пунктах приема предложений.</w:t>
      </w:r>
    </w:p>
    <w:p w:rsidR="00110771" w:rsidRPr="00110771" w:rsidRDefault="00110771" w:rsidP="0011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t xml:space="preserve">4.Утвердить перечень пунктов приема предложений от населения по выбору общественной </w:t>
      </w:r>
      <w:proofErr w:type="gramStart"/>
      <w:r w:rsidRPr="00110771">
        <w:rPr>
          <w:rFonts w:ascii="Times New Roman" w:eastAsia="Times New Roman" w:hAnsi="Times New Roman" w:cs="Times New Roman"/>
          <w:sz w:val="28"/>
          <w:szCs w:val="20"/>
        </w:rPr>
        <w:t>территории муниципального образования города Пугачева Саратовской области выносимых</w:t>
      </w:r>
      <w:proofErr w:type="gramEnd"/>
      <w:r w:rsidRPr="00110771">
        <w:rPr>
          <w:rFonts w:ascii="Times New Roman" w:eastAsia="Times New Roman" w:hAnsi="Times New Roman" w:cs="Times New Roman"/>
          <w:sz w:val="28"/>
          <w:szCs w:val="20"/>
        </w:rPr>
        <w:t xml:space="preserve"> на общественное обсуждение и подлежащих благоустройству в рамках Всероссийского конкурса лучших проектов создания комфортной городской среды согласно приложению № 2.</w:t>
      </w:r>
    </w:p>
    <w:p w:rsidR="00110771" w:rsidRPr="00110771" w:rsidRDefault="00110771" w:rsidP="00110771">
      <w:pPr>
        <w:spacing w:after="0" w:line="240" w:lineRule="auto"/>
        <w:ind w:left="102" w:right="107" w:firstLine="61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lastRenderedPageBreak/>
        <w:t>5.Возложить функции по организации общественного обсуждения проектов создания комфортной городской среды и подведения итогов на общественную муниципальную комиссию.</w:t>
      </w:r>
    </w:p>
    <w:p w:rsidR="00110771" w:rsidRPr="00110771" w:rsidRDefault="00110771" w:rsidP="0011077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t xml:space="preserve">6. </w:t>
      </w:r>
      <w:proofErr w:type="gramStart"/>
      <w:r w:rsidRPr="00110771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110771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110771" w:rsidRPr="00110771" w:rsidRDefault="00110771" w:rsidP="0011077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t>7.Опубликовать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Интернет, в газетах «Новое Заволжье» и «Деловой вестник Пугачевского муниципального района».</w:t>
      </w:r>
    </w:p>
    <w:p w:rsidR="00110771" w:rsidRPr="00110771" w:rsidRDefault="00110771" w:rsidP="00110771">
      <w:pPr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0"/>
        </w:rPr>
        <w:t>8.Настоящее постановление вступает в силу со дня официального опубликования.</w:t>
      </w:r>
    </w:p>
    <w:p w:rsidR="00110771" w:rsidRPr="00110771" w:rsidRDefault="00110771" w:rsidP="00110771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07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М.В. Садчиков</w:t>
      </w:r>
    </w:p>
    <w:p w:rsidR="00110771" w:rsidRPr="00110771" w:rsidRDefault="00110771" w:rsidP="001107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11077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110771" w:rsidRPr="00110771" w:rsidRDefault="00110771" w:rsidP="00110771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103" w:right="106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110771" w:rsidRPr="00110771" w:rsidRDefault="00110771" w:rsidP="00110771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103" w:right="106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8"/>
        </w:rPr>
        <w:t>от 10 октября 2019 года № 1139</w:t>
      </w: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</w:t>
      </w: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>общественных территорий муниципального образования города Пугачева Саратовской</w:t>
      </w:r>
      <w:r w:rsidRPr="00110771">
        <w:rPr>
          <w:rFonts w:ascii="Times New Roman" w:eastAsia="Times New Roman" w:hAnsi="Times New Roman" w:cs="Times New Roman"/>
          <w:b/>
          <w:spacing w:val="-4"/>
          <w:sz w:val="28"/>
          <w:szCs w:val="20"/>
        </w:rPr>
        <w:t xml:space="preserve"> </w:t>
      </w: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8931"/>
      </w:tblGrid>
      <w:tr w:rsidR="00110771" w:rsidRPr="00110771" w:rsidTr="00C43961">
        <w:trPr>
          <w:trHeight w:val="595"/>
        </w:trPr>
        <w:tc>
          <w:tcPr>
            <w:tcW w:w="675" w:type="dxa"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</w:tr>
      <w:tr w:rsidR="00110771" w:rsidRPr="00110771" w:rsidTr="00C43961">
        <w:trPr>
          <w:trHeight w:val="329"/>
        </w:trPr>
        <w:tc>
          <w:tcPr>
            <w:tcW w:w="675" w:type="dxa"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110771" w:rsidRPr="00110771" w:rsidRDefault="00110771" w:rsidP="00110771">
            <w:pPr>
              <w:widowControl w:val="0"/>
              <w:spacing w:line="274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Городская площадь и 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771" w:rsidRPr="00110771" w:rsidRDefault="00110771" w:rsidP="00110771">
            <w:pPr>
              <w:widowControl w:val="0"/>
              <w:spacing w:line="274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 ул. 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плотины через р. Большой Иргиз)</w:t>
            </w:r>
          </w:p>
        </w:tc>
      </w:tr>
      <w:tr w:rsidR="00110771" w:rsidRPr="00110771" w:rsidTr="00C43961">
        <w:trPr>
          <w:trHeight w:val="564"/>
        </w:trPr>
        <w:tc>
          <w:tcPr>
            <w:tcW w:w="675" w:type="dxa"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Торговый городок и ул. Бубенца </w:t>
            </w:r>
          </w:p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 ул. 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Революционного проспекта)</w:t>
            </w:r>
          </w:p>
        </w:tc>
      </w:tr>
      <w:tr w:rsidR="00110771" w:rsidRPr="00110771" w:rsidTr="00C43961">
        <w:trPr>
          <w:trHeight w:val="616"/>
        </w:trPr>
        <w:tc>
          <w:tcPr>
            <w:tcW w:w="675" w:type="dxa"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Революционный проспект </w:t>
            </w:r>
          </w:p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(от ул. М. Горького до водонапорной башни)</w:t>
            </w:r>
          </w:p>
        </w:tc>
      </w:tr>
      <w:tr w:rsidR="00110771" w:rsidRPr="00110771" w:rsidTr="00C43961">
        <w:trPr>
          <w:trHeight w:val="616"/>
        </w:trPr>
        <w:tc>
          <w:tcPr>
            <w:tcW w:w="675" w:type="dxa"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1" w:type="dxa"/>
          </w:tcPr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Бульвар по 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(от ул. Гоголя до 1-го Целинного переулка)</w:t>
            </w:r>
          </w:p>
        </w:tc>
      </w:tr>
    </w:tbl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0771" w:rsidRPr="00110771" w:rsidRDefault="00110771" w:rsidP="001107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before="61"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before="61"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before="61"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110771" w:rsidRPr="00110771" w:rsidRDefault="00110771" w:rsidP="00110771">
      <w:pPr>
        <w:spacing w:before="61" w:after="0" w:line="240" w:lineRule="auto"/>
        <w:ind w:left="4395" w:right="10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110771" w:rsidRPr="00110771" w:rsidRDefault="00110771" w:rsidP="00110771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103" w:right="106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110771" w:rsidRPr="00110771" w:rsidRDefault="00110771" w:rsidP="00110771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103" w:right="106"/>
        <w:rPr>
          <w:rFonts w:ascii="Times New Roman" w:eastAsia="Times New Roman" w:hAnsi="Times New Roman" w:cs="Times New Roman"/>
          <w:sz w:val="28"/>
          <w:szCs w:val="28"/>
        </w:rPr>
      </w:pPr>
      <w:r w:rsidRPr="00110771">
        <w:rPr>
          <w:rFonts w:ascii="Times New Roman" w:eastAsia="Times New Roman" w:hAnsi="Times New Roman" w:cs="Times New Roman"/>
          <w:sz w:val="28"/>
          <w:szCs w:val="28"/>
        </w:rPr>
        <w:t>от 10 октября 2019 года № 1139</w:t>
      </w: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</w:t>
      </w:r>
    </w:p>
    <w:p w:rsidR="00110771" w:rsidRPr="00110771" w:rsidRDefault="00110771" w:rsidP="0011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0771">
        <w:rPr>
          <w:rFonts w:ascii="Times New Roman" w:eastAsia="Times New Roman" w:hAnsi="Times New Roman" w:cs="Times New Roman"/>
          <w:b/>
          <w:sz w:val="28"/>
          <w:szCs w:val="20"/>
        </w:rPr>
        <w:t xml:space="preserve">пунктов приема предложений от населения по выбору общественной территории муниципального образования города Пугачева Саратовской 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tbl>
      <w:tblPr>
        <w:tblStyle w:val="a3"/>
        <w:tblW w:w="0" w:type="auto"/>
        <w:tblLook w:val="04A0"/>
      </w:tblPr>
      <w:tblGrid>
        <w:gridCol w:w="632"/>
        <w:gridCol w:w="4154"/>
        <w:gridCol w:w="4820"/>
      </w:tblGrid>
      <w:tr w:rsidR="00110771" w:rsidRPr="00110771" w:rsidTr="00C43961">
        <w:trPr>
          <w:trHeight w:val="5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пункта 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предложений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пункта 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предложений</w:t>
            </w:r>
          </w:p>
        </w:tc>
      </w:tr>
      <w:tr w:rsidR="00110771" w:rsidRPr="00110771" w:rsidTr="00C43961">
        <w:trPr>
          <w:trHeight w:val="1000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Пугачев,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, д. 17, 1 этаж, отдел строительства и архитектуры</w:t>
            </w:r>
          </w:p>
        </w:tc>
      </w:tr>
      <w:tr w:rsidR="00110771" w:rsidRPr="00110771" w:rsidTr="00C43961">
        <w:trPr>
          <w:trHeight w:val="273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почты России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Пугачев,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, д.10/1</w:t>
            </w:r>
          </w:p>
        </w:tc>
      </w:tr>
      <w:tr w:rsidR="00110771" w:rsidRPr="00110771" w:rsidTr="00C43961">
        <w:trPr>
          <w:trHeight w:val="906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палата Пугачевского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Пугачев, ул. 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, д. 266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центр «Мои документы»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Пугачев, 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, д.91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центр «Триумф»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Пугачев, ул. М Горького, д. 21/3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администрации Пугачевского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orgpugachev@mail.ru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администрации Пугачевского муниципального района (интернет-голосование)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</w:rPr>
              <w:t>http://pugachev-adm.ru/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1 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угачева имени Т.Г.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Мазура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угачев, 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40/1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2 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угачева»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угачев, 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ул. Коммунистическая, 12</w:t>
            </w:r>
          </w:p>
        </w:tc>
      </w:tr>
      <w:tr w:rsidR="00110771" w:rsidRPr="00110771" w:rsidTr="00C43961">
        <w:trPr>
          <w:trHeight w:val="1354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Здание МОУ «Средняя общеобразовательная школа № 13 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угачева имени М.В. Ломоносова»</w:t>
            </w:r>
          </w:p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угачев,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Топорковская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99</w:t>
            </w:r>
          </w:p>
        </w:tc>
      </w:tr>
      <w:tr w:rsidR="00110771" w:rsidRPr="00110771" w:rsidTr="00C43961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110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Здание МОУ «Средняя общеобразовательная школа </w:t>
            </w:r>
          </w:p>
          <w:p w:rsidR="00110771" w:rsidRPr="00110771" w:rsidRDefault="00110771" w:rsidP="0011077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14 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угачева имени П.А.Столыпина»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1" w:rsidRPr="00110771" w:rsidRDefault="00110771" w:rsidP="001107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.П</w:t>
            </w:r>
            <w:proofErr w:type="gram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угачев,</w:t>
            </w:r>
          </w:p>
          <w:p w:rsidR="00110771" w:rsidRPr="00110771" w:rsidRDefault="00110771" w:rsidP="00110771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Кутякова</w:t>
            </w:r>
            <w:proofErr w:type="spellEnd"/>
            <w:r w:rsidRPr="00110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70</w:t>
            </w:r>
          </w:p>
        </w:tc>
      </w:tr>
    </w:tbl>
    <w:p w:rsidR="00110771" w:rsidRPr="00110771" w:rsidRDefault="00110771" w:rsidP="00110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10771" w:rsidRPr="00110771" w:rsidRDefault="00110771" w:rsidP="00110771">
      <w:pPr>
        <w:spacing w:before="61" w:after="0" w:line="240" w:lineRule="auto"/>
        <w:ind w:left="5103" w:right="1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5C" w:rsidRDefault="00BB5B5C"/>
    <w:sectPr w:rsidR="00BB5B5C" w:rsidSect="00DA5559">
      <w:pgSz w:w="1191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0771"/>
    <w:rsid w:val="00110771"/>
    <w:rsid w:val="00B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2019-10-15T07:55:00Z</dcterms:created>
  <dcterms:modified xsi:type="dcterms:W3CDTF">2019-10-15T07:56:00Z</dcterms:modified>
</cp:coreProperties>
</file>