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09" w:rsidRPr="00B93D09" w:rsidRDefault="00B93D09" w:rsidP="00B93D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3D09" w:rsidRPr="00B93D09" w:rsidRDefault="00B93D09" w:rsidP="00B93D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3D09" w:rsidRPr="00B93D09" w:rsidRDefault="00B93D09" w:rsidP="00B93D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3D09" w:rsidRPr="00B93D09" w:rsidRDefault="00B93D09" w:rsidP="00B93D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3D09" w:rsidRPr="00B93D09" w:rsidRDefault="00B93D09" w:rsidP="00B93D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3D09" w:rsidRPr="00B93D09" w:rsidRDefault="00B93D09" w:rsidP="00B93D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3D09" w:rsidRPr="00B93D09" w:rsidRDefault="00B93D09" w:rsidP="00B93D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3D09" w:rsidRPr="00B93D09" w:rsidRDefault="00B93D09" w:rsidP="00B93D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3D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93D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93D0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B93D0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от 6 ноября 2019 года № 1266</w:t>
      </w:r>
    </w:p>
    <w:p w:rsidR="00B93D09" w:rsidRPr="00B93D09" w:rsidRDefault="00B93D09" w:rsidP="00B93D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3D09" w:rsidRPr="00B93D09" w:rsidRDefault="00B93D09" w:rsidP="00B93D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3D09" w:rsidRPr="00B93D09" w:rsidRDefault="00B93D09" w:rsidP="00B93D09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D09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изменения в постановление администрации</w:t>
      </w:r>
    </w:p>
    <w:p w:rsidR="00B93D09" w:rsidRPr="00B93D09" w:rsidRDefault="00B93D09" w:rsidP="00B93D09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D09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B93D09" w:rsidRPr="00B93D09" w:rsidRDefault="00B93D09" w:rsidP="00B93D09">
      <w:pPr>
        <w:tabs>
          <w:tab w:val="left" w:pos="7380"/>
        </w:tabs>
        <w:spacing w:after="0" w:line="240" w:lineRule="auto"/>
        <w:rPr>
          <w:rFonts w:ascii="Times New Roman" w:eastAsia="Calibri" w:hAnsi="Times New Roman" w:cs="Times New Roman"/>
          <w:b/>
          <w:color w:val="3C3C3C"/>
          <w:spacing w:val="2"/>
          <w:sz w:val="28"/>
          <w:szCs w:val="28"/>
          <w:shd w:val="clear" w:color="auto" w:fill="FFFFFF"/>
          <w:lang w:eastAsia="en-US"/>
        </w:rPr>
      </w:pPr>
      <w:r w:rsidRPr="00B93D09">
        <w:rPr>
          <w:rFonts w:ascii="Times New Roman" w:eastAsia="Times New Roman" w:hAnsi="Times New Roman" w:cs="Times New Roman"/>
          <w:b/>
          <w:sz w:val="28"/>
          <w:szCs w:val="28"/>
        </w:rPr>
        <w:t>от 9 июля 2013 года № 865</w:t>
      </w:r>
    </w:p>
    <w:p w:rsidR="00B93D09" w:rsidRPr="00B93D09" w:rsidRDefault="00B93D09" w:rsidP="00B93D09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B93D09" w:rsidRPr="00B93D09" w:rsidRDefault="00B93D09" w:rsidP="00B93D09">
      <w:pPr>
        <w:tabs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zh-CN"/>
        </w:rPr>
      </w:pPr>
    </w:p>
    <w:p w:rsidR="00B93D09" w:rsidRPr="00B93D09" w:rsidRDefault="00B93D09" w:rsidP="00B9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D09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Федерального закона от 3 июля 2016 года № 261-ФЗ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Федерации», Устава </w:t>
      </w:r>
      <w:proofErr w:type="spellStart"/>
      <w:proofErr w:type="gramStart"/>
      <w:r w:rsidRPr="00B93D09">
        <w:rPr>
          <w:rFonts w:ascii="Times New Roman" w:eastAsia="Times New Roman" w:hAnsi="Times New Roman" w:cs="Times New Roman"/>
          <w:sz w:val="28"/>
          <w:szCs w:val="28"/>
        </w:rPr>
        <w:t>Пуга-чевского</w:t>
      </w:r>
      <w:proofErr w:type="spellEnd"/>
      <w:proofErr w:type="gramEnd"/>
      <w:r w:rsidRPr="00B93D0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администрация Пугачевского </w:t>
      </w:r>
      <w:proofErr w:type="spellStart"/>
      <w:r w:rsidRPr="00B93D09"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r w:rsidRPr="00B93D09">
        <w:rPr>
          <w:rFonts w:ascii="Times New Roman" w:eastAsia="Times New Roman" w:hAnsi="Times New Roman" w:cs="Times New Roman"/>
          <w:sz w:val="28"/>
          <w:szCs w:val="28"/>
        </w:rPr>
        <w:t xml:space="preserve"> района ПОСТАНОВЛЯЕТ:</w:t>
      </w:r>
    </w:p>
    <w:p w:rsidR="00B93D09" w:rsidRPr="00B93D09" w:rsidRDefault="00B93D09" w:rsidP="00B9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D09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9 июля 2013 года № 865 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не </w:t>
      </w:r>
      <w:proofErr w:type="spellStart"/>
      <w:r w:rsidRPr="00B93D09">
        <w:rPr>
          <w:rFonts w:ascii="Times New Roman" w:eastAsia="Times New Roman" w:hAnsi="Times New Roman" w:cs="Times New Roman"/>
          <w:sz w:val="28"/>
          <w:szCs w:val="28"/>
        </w:rPr>
        <w:t>терри-тории</w:t>
      </w:r>
      <w:proofErr w:type="spellEnd"/>
      <w:r w:rsidRPr="00B93D0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</w:t>
      </w:r>
      <w:proofErr w:type="gramStart"/>
      <w:r w:rsidRPr="00B93D09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B93D09">
        <w:rPr>
          <w:rFonts w:ascii="Times New Roman" w:eastAsia="Times New Roman" w:hAnsi="Times New Roman" w:cs="Times New Roman"/>
          <w:sz w:val="28"/>
          <w:szCs w:val="28"/>
        </w:rPr>
        <w:t>угачева» следующее изменение:</w:t>
      </w:r>
    </w:p>
    <w:p w:rsidR="00B93D09" w:rsidRPr="00B93D09" w:rsidRDefault="00B93D09" w:rsidP="00B9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D09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дополнить пунктом 4 следующего содержания: </w:t>
      </w:r>
      <w:r w:rsidRPr="00B93D09">
        <w:rPr>
          <w:rFonts w:ascii="Times New Roman" w:eastAsia="Times New Roman" w:hAnsi="Times New Roman" w:cs="Times New Roman"/>
          <w:sz w:val="28"/>
          <w:szCs w:val="28"/>
        </w:rPr>
        <w:tab/>
        <w:t>«4.</w:t>
      </w:r>
      <w:r w:rsidRPr="00B93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Границы прилегающих территорий, указанных в пункте 2, </w:t>
      </w:r>
      <w:proofErr w:type="spellStart"/>
      <w:proofErr w:type="gramStart"/>
      <w:r w:rsidRPr="00B93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опреде-ляются</w:t>
      </w:r>
      <w:proofErr w:type="spellEnd"/>
      <w:proofErr w:type="gramEnd"/>
      <w:r w:rsidRPr="00B93D0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учетом результатов общественных обсуждений органами местного самоуправления Пугачевского муниципального района».</w:t>
      </w:r>
    </w:p>
    <w:p w:rsidR="00B93D09" w:rsidRPr="00B93D09" w:rsidRDefault="00B93D09" w:rsidP="00B9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D09">
        <w:rPr>
          <w:rFonts w:ascii="Times New Roman" w:eastAsia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B93D09" w:rsidRPr="00B93D09" w:rsidRDefault="00B93D09" w:rsidP="00B93D0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3D09">
        <w:rPr>
          <w:rFonts w:ascii="Times New Roman" w:eastAsia="Times New Roman" w:hAnsi="Times New Roman" w:cs="Times New Roman"/>
          <w:sz w:val="28"/>
          <w:szCs w:val="28"/>
        </w:rPr>
        <w:t xml:space="preserve">3.Настоящее постановление вступает в силу со дня его официального опубликования. </w:t>
      </w:r>
    </w:p>
    <w:p w:rsidR="00B93D09" w:rsidRPr="00B93D09" w:rsidRDefault="00B93D09" w:rsidP="00B93D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3D09" w:rsidRPr="00B93D09" w:rsidRDefault="00B93D09" w:rsidP="00B93D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3D09" w:rsidRPr="00B93D09" w:rsidRDefault="00B93D09" w:rsidP="00B93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D09">
        <w:rPr>
          <w:rFonts w:ascii="Times New Roman" w:eastAsia="Times New Roman" w:hAnsi="Times New Roman" w:cs="Times New Roman"/>
          <w:b/>
          <w:sz w:val="28"/>
          <w:szCs w:val="28"/>
        </w:rPr>
        <w:t xml:space="preserve">Заместитель главы администрации </w:t>
      </w:r>
    </w:p>
    <w:p w:rsidR="00B93D09" w:rsidRPr="00B93D09" w:rsidRDefault="00B93D09" w:rsidP="00B93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D09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</w:t>
      </w:r>
    </w:p>
    <w:p w:rsidR="00B93D09" w:rsidRPr="00B93D09" w:rsidRDefault="00B93D09" w:rsidP="00B93D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3D09">
        <w:rPr>
          <w:rFonts w:ascii="Times New Roman" w:eastAsia="Times New Roman" w:hAnsi="Times New Roman" w:cs="Times New Roman"/>
          <w:b/>
          <w:sz w:val="28"/>
          <w:szCs w:val="28"/>
        </w:rPr>
        <w:t xml:space="preserve">по общим вопросам                                                                                </w:t>
      </w:r>
      <w:proofErr w:type="spellStart"/>
      <w:r w:rsidRPr="00B93D09">
        <w:rPr>
          <w:rFonts w:ascii="Times New Roman" w:eastAsia="Times New Roman" w:hAnsi="Times New Roman" w:cs="Times New Roman"/>
          <w:b/>
          <w:sz w:val="28"/>
          <w:szCs w:val="28"/>
        </w:rPr>
        <w:t>В.С.Балдин</w:t>
      </w:r>
      <w:proofErr w:type="spellEnd"/>
    </w:p>
    <w:p w:rsidR="00751325" w:rsidRDefault="00751325"/>
    <w:sectPr w:rsidR="00751325" w:rsidSect="00B93D09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B93D09"/>
    <w:rsid w:val="00751325"/>
    <w:rsid w:val="00B9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2019-11-07T12:10:00Z</dcterms:created>
  <dcterms:modified xsi:type="dcterms:W3CDTF">2019-11-07T12:10:00Z</dcterms:modified>
</cp:coreProperties>
</file>