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от </w:t>
      </w:r>
      <w:r w:rsidRPr="005548FE">
        <w:rPr>
          <w:sz w:val="28"/>
          <w:szCs w:val="28"/>
          <w:lang w:eastAsia="zh-CN"/>
        </w:rPr>
        <w:t>12 ноября 2019 года № 1305</w:t>
      </w: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jc w:val="both"/>
        <w:rPr>
          <w:sz w:val="28"/>
          <w:szCs w:val="28"/>
          <w:lang w:eastAsia="zh-CN"/>
        </w:rPr>
      </w:pPr>
    </w:p>
    <w:p w:rsidR="005548FE" w:rsidRPr="005548FE" w:rsidRDefault="005548FE" w:rsidP="005548FE">
      <w:pPr>
        <w:tabs>
          <w:tab w:val="left" w:pos="7380"/>
        </w:tabs>
        <w:ind w:right="567"/>
        <w:rPr>
          <w:b/>
          <w:sz w:val="28"/>
          <w:szCs w:val="28"/>
        </w:rPr>
      </w:pPr>
      <w:r w:rsidRPr="005548FE">
        <w:rPr>
          <w:b/>
          <w:sz w:val="28"/>
          <w:szCs w:val="28"/>
        </w:rPr>
        <w:t>О внесении изменений в постановление администрации</w:t>
      </w:r>
    </w:p>
    <w:p w:rsidR="005548FE" w:rsidRPr="005548FE" w:rsidRDefault="005548FE" w:rsidP="005548FE">
      <w:pPr>
        <w:tabs>
          <w:tab w:val="left" w:pos="7380"/>
        </w:tabs>
        <w:ind w:right="567"/>
        <w:rPr>
          <w:b/>
          <w:sz w:val="28"/>
          <w:szCs w:val="28"/>
        </w:rPr>
      </w:pPr>
      <w:r w:rsidRPr="005548FE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5548FE" w:rsidRPr="005548FE" w:rsidRDefault="005548FE" w:rsidP="005548FE">
      <w:pPr>
        <w:rPr>
          <w:b/>
          <w:sz w:val="28"/>
          <w:szCs w:val="28"/>
        </w:rPr>
      </w:pPr>
      <w:r w:rsidRPr="005548FE">
        <w:rPr>
          <w:b/>
          <w:sz w:val="28"/>
          <w:szCs w:val="28"/>
        </w:rPr>
        <w:t>от 14 декабря 2017 года № 1228</w:t>
      </w:r>
    </w:p>
    <w:p w:rsidR="005548FE" w:rsidRPr="005548FE" w:rsidRDefault="005548FE" w:rsidP="005548FE">
      <w:pPr>
        <w:rPr>
          <w:sz w:val="28"/>
          <w:szCs w:val="28"/>
        </w:rPr>
      </w:pPr>
    </w:p>
    <w:p w:rsidR="005548FE" w:rsidRPr="005548FE" w:rsidRDefault="005548FE" w:rsidP="005548FE">
      <w:pPr>
        <w:rPr>
          <w:sz w:val="28"/>
          <w:szCs w:val="28"/>
        </w:rPr>
      </w:pPr>
    </w:p>
    <w:p w:rsidR="005548FE" w:rsidRPr="005548FE" w:rsidRDefault="005548FE" w:rsidP="005548FE">
      <w:pPr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Пугачевского муниципального района администрация Пугачевского муниципального района ПОСТАНОВЛЯЕТ:</w:t>
      </w:r>
    </w:p>
    <w:p w:rsidR="005548FE" w:rsidRPr="005548FE" w:rsidRDefault="005548FE" w:rsidP="005548FE">
      <w:pPr>
        <w:ind w:firstLine="708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14 декабря 2017 года № 1228 «</w:t>
      </w:r>
      <w:r w:rsidRPr="005548FE">
        <w:rPr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«Выдача </w:t>
      </w:r>
      <w:r w:rsidRPr="005548FE">
        <w:rPr>
          <w:color w:val="000000"/>
          <w:sz w:val="28"/>
          <w:szCs w:val="28"/>
          <w:lang w:eastAsia="ar-SA"/>
        </w:rPr>
        <w:t>разрешений на перевозку</w:t>
      </w:r>
      <w:r w:rsidRPr="005548FE">
        <w:rPr>
          <w:sz w:val="28"/>
          <w:szCs w:val="28"/>
          <w:lang w:eastAsia="ar-SA"/>
        </w:rPr>
        <w:t xml:space="preserve"> опасных, крупногабаритных и тяжеловесных грузов автомобильным транспортом по дорогам общего пользования местного значения Пугачевского муниципального района» </w:t>
      </w:r>
      <w:r w:rsidRPr="005548FE">
        <w:rPr>
          <w:sz w:val="28"/>
          <w:szCs w:val="28"/>
        </w:rPr>
        <w:t>следующие изменения: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548FE">
        <w:rPr>
          <w:sz w:val="28"/>
          <w:szCs w:val="28"/>
        </w:rPr>
        <w:tab/>
        <w:t xml:space="preserve"> пункт 2 изложить в следующей редакции:</w:t>
      </w:r>
    </w:p>
    <w:p w:rsidR="005548FE" w:rsidRPr="005548FE" w:rsidRDefault="005548FE" w:rsidP="005548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«2.Контроль за исполнением постановления возложить на заместителя главы администрации Пугачевского муниципального района по </w:t>
      </w:r>
      <w:proofErr w:type="spellStart"/>
      <w:proofErr w:type="gramStart"/>
      <w:r w:rsidRPr="005548FE">
        <w:rPr>
          <w:sz w:val="28"/>
          <w:szCs w:val="28"/>
          <w:lang w:eastAsia="ar-SA"/>
        </w:rPr>
        <w:t>коммуналь-ному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хозяйству и градостроительству Орловского М.В.»;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548FE">
        <w:rPr>
          <w:sz w:val="28"/>
          <w:szCs w:val="28"/>
        </w:rPr>
        <w:tab/>
        <w:t>в приложении: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548FE">
        <w:rPr>
          <w:sz w:val="28"/>
          <w:szCs w:val="28"/>
        </w:rPr>
        <w:tab/>
        <w:t xml:space="preserve">в главе </w:t>
      </w:r>
      <w:r w:rsidRPr="005548FE">
        <w:rPr>
          <w:sz w:val="28"/>
          <w:szCs w:val="28"/>
          <w:lang w:val="en-US"/>
        </w:rPr>
        <w:t>I</w:t>
      </w:r>
      <w:r w:rsidRPr="005548FE">
        <w:rPr>
          <w:sz w:val="28"/>
          <w:szCs w:val="28"/>
        </w:rPr>
        <w:t>.Общие положения: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</w:rPr>
        <w:tab/>
        <w:t>в разделе «</w:t>
      </w:r>
      <w:r w:rsidRPr="005548FE">
        <w:rPr>
          <w:sz w:val="28"/>
          <w:szCs w:val="28"/>
          <w:lang w:eastAsia="ar-SA"/>
        </w:rPr>
        <w:t>Требования к порядку информирования о предоставлении муниципальной услуги»: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5548FE">
        <w:rPr>
          <w:sz w:val="28"/>
          <w:szCs w:val="28"/>
        </w:rPr>
        <w:tab/>
        <w:t>в пункте 1.6 абзац 8 изложить в следующей редакции: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</w:rPr>
        <w:tab/>
        <w:t>«</w:t>
      </w:r>
      <w:r w:rsidRPr="005548FE">
        <w:rPr>
          <w:sz w:val="28"/>
          <w:szCs w:val="28"/>
          <w:lang w:eastAsia="ar-SA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</w:t>
      </w:r>
      <w:proofErr w:type="spellStart"/>
      <w:r w:rsidRPr="005548FE">
        <w:rPr>
          <w:sz w:val="28"/>
          <w:szCs w:val="28"/>
          <w:lang w:eastAsia="ar-SA"/>
        </w:rPr>
        <w:t>муни-ципальной</w:t>
      </w:r>
      <w:proofErr w:type="spellEnd"/>
      <w:r w:rsidRPr="005548FE">
        <w:rPr>
          <w:sz w:val="28"/>
          <w:szCs w:val="28"/>
          <w:lang w:eastAsia="ar-SA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МУП «ДСХ г</w:t>
      </w:r>
      <w:proofErr w:type="gramStart"/>
      <w:r w:rsidRPr="005548FE">
        <w:rPr>
          <w:sz w:val="28"/>
          <w:szCs w:val="28"/>
          <w:lang w:eastAsia="ar-SA"/>
        </w:rPr>
        <w:t>.П</w:t>
      </w:r>
      <w:proofErr w:type="gramEnd"/>
      <w:r w:rsidRPr="005548FE">
        <w:rPr>
          <w:sz w:val="28"/>
          <w:szCs w:val="28"/>
          <w:lang w:eastAsia="ar-SA"/>
        </w:rPr>
        <w:t xml:space="preserve">угачева», официальном сайте </w:t>
      </w:r>
      <w:proofErr w:type="spellStart"/>
      <w:r w:rsidRPr="005548FE">
        <w:rPr>
          <w:sz w:val="28"/>
          <w:szCs w:val="28"/>
          <w:lang w:eastAsia="ar-SA"/>
        </w:rPr>
        <w:t>админи-страции</w:t>
      </w:r>
      <w:proofErr w:type="spellEnd"/>
      <w:r w:rsidRPr="005548FE">
        <w:rPr>
          <w:sz w:val="28"/>
          <w:szCs w:val="28"/>
          <w:lang w:eastAsia="ar-SA"/>
        </w:rPr>
        <w:t xml:space="preserve"> Пугачевского муниципального района </w:t>
      </w:r>
      <w:proofErr w:type="spellStart"/>
      <w:r w:rsidRPr="005548FE">
        <w:rPr>
          <w:sz w:val="28"/>
          <w:szCs w:val="28"/>
          <w:lang w:eastAsia="ar-SA"/>
        </w:rPr>
        <w:t>pugachev</w:t>
      </w:r>
      <w:proofErr w:type="spellEnd"/>
      <w:r w:rsidRPr="005548FE">
        <w:rPr>
          <w:sz w:val="28"/>
          <w:szCs w:val="28"/>
          <w:lang w:eastAsia="ar-SA"/>
        </w:rPr>
        <w:t>-</w:t>
      </w:r>
      <w:proofErr w:type="spellStart"/>
      <w:r w:rsidRPr="005548FE">
        <w:rPr>
          <w:sz w:val="28"/>
          <w:szCs w:val="28"/>
          <w:lang w:val="en-US" w:eastAsia="ar-SA"/>
        </w:rPr>
        <w:t>adm</w:t>
      </w:r>
      <w:proofErr w:type="spellEnd"/>
      <w:r w:rsidRPr="005548FE">
        <w:rPr>
          <w:sz w:val="28"/>
          <w:szCs w:val="28"/>
          <w:lang w:eastAsia="ar-SA"/>
        </w:rPr>
        <w:t>.</w:t>
      </w:r>
      <w:proofErr w:type="spellStart"/>
      <w:r w:rsidRPr="005548FE">
        <w:rPr>
          <w:sz w:val="28"/>
          <w:szCs w:val="28"/>
          <w:lang w:eastAsia="ar-SA"/>
        </w:rPr>
        <w:t>ru</w:t>
      </w:r>
      <w:proofErr w:type="spellEnd"/>
      <w:r w:rsidRPr="005548FE">
        <w:rPr>
          <w:sz w:val="28"/>
          <w:szCs w:val="28"/>
          <w:lang w:eastAsia="ar-SA"/>
        </w:rPr>
        <w:t xml:space="preserve">, Едином </w:t>
      </w:r>
      <w:proofErr w:type="spellStart"/>
      <w:r w:rsidRPr="005548FE">
        <w:rPr>
          <w:sz w:val="28"/>
          <w:szCs w:val="28"/>
          <w:lang w:eastAsia="ar-SA"/>
        </w:rPr>
        <w:t>пор-тале</w:t>
      </w:r>
      <w:proofErr w:type="spellEnd"/>
      <w:r w:rsidRPr="005548FE">
        <w:rPr>
          <w:sz w:val="28"/>
          <w:szCs w:val="28"/>
          <w:lang w:eastAsia="ar-SA"/>
        </w:rPr>
        <w:t xml:space="preserve"> МФЦ Саратовской области </w:t>
      </w:r>
      <w:hyperlink r:id="rId5" w:history="1">
        <w:r w:rsidRPr="005548FE">
          <w:rPr>
            <w:sz w:val="28"/>
            <w:szCs w:val="22"/>
            <w:lang w:eastAsia="ar-SA"/>
          </w:rPr>
          <w:t>http://www.mfc64.ru/</w:t>
        </w:r>
        <w:r w:rsidRPr="005548FE">
          <w:t>»</w:t>
        </w:r>
      </w:hyperlink>
      <w:r w:rsidRPr="005548FE">
        <w:rPr>
          <w:sz w:val="28"/>
          <w:szCs w:val="28"/>
          <w:lang w:eastAsia="ar-SA"/>
        </w:rPr>
        <w:t>;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jc w:val="both"/>
        <w:rPr>
          <w:bCs/>
          <w:color w:val="000000"/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lastRenderedPageBreak/>
        <w:tab/>
        <w:t xml:space="preserve">в главе </w:t>
      </w:r>
      <w:r w:rsidRPr="005548FE">
        <w:rPr>
          <w:sz w:val="28"/>
          <w:szCs w:val="28"/>
          <w:lang w:val="en-US" w:eastAsia="ar-SA"/>
        </w:rPr>
        <w:t>II</w:t>
      </w:r>
      <w:r w:rsidRPr="005548FE">
        <w:rPr>
          <w:sz w:val="28"/>
          <w:szCs w:val="28"/>
          <w:lang w:eastAsia="ar-SA"/>
        </w:rPr>
        <w:t xml:space="preserve"> </w:t>
      </w:r>
      <w:r w:rsidRPr="005548FE">
        <w:rPr>
          <w:bCs/>
          <w:color w:val="000000"/>
          <w:sz w:val="28"/>
          <w:szCs w:val="28"/>
          <w:lang w:eastAsia="ar-SA"/>
        </w:rPr>
        <w:t>Стандарт предоставления муниципальной услуги: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jc w:val="both"/>
        <w:rPr>
          <w:bCs/>
          <w:iCs/>
          <w:color w:val="000000"/>
          <w:sz w:val="28"/>
          <w:szCs w:val="28"/>
          <w:lang w:eastAsia="ar-SA"/>
        </w:rPr>
      </w:pPr>
      <w:r w:rsidRPr="005548FE">
        <w:rPr>
          <w:bCs/>
          <w:color w:val="000000"/>
          <w:sz w:val="28"/>
          <w:szCs w:val="28"/>
          <w:lang w:eastAsia="ar-SA"/>
        </w:rPr>
        <w:tab/>
        <w:t>в разделе «</w:t>
      </w:r>
      <w:r w:rsidRPr="005548FE">
        <w:rPr>
          <w:bCs/>
          <w:iCs/>
          <w:color w:val="000000"/>
          <w:sz w:val="28"/>
          <w:szCs w:val="28"/>
          <w:lang w:eastAsia="ar-SA"/>
        </w:rPr>
        <w:t xml:space="preserve">Перечень нормативных правовых актов, регулирующих </w:t>
      </w:r>
      <w:proofErr w:type="spellStart"/>
      <w:proofErr w:type="gramStart"/>
      <w:r w:rsidRPr="005548FE">
        <w:rPr>
          <w:bCs/>
          <w:iCs/>
          <w:color w:val="000000"/>
          <w:sz w:val="28"/>
          <w:szCs w:val="28"/>
          <w:lang w:eastAsia="ar-SA"/>
        </w:rPr>
        <w:t>отно-шения</w:t>
      </w:r>
      <w:proofErr w:type="spellEnd"/>
      <w:proofErr w:type="gramEnd"/>
      <w:r w:rsidRPr="005548FE">
        <w:rPr>
          <w:bCs/>
          <w:iCs/>
          <w:color w:val="000000"/>
          <w:sz w:val="28"/>
          <w:szCs w:val="28"/>
          <w:lang w:eastAsia="ar-SA"/>
        </w:rPr>
        <w:t>, возникающие в связи с предоставлением муниципальной услуги»: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5548FE">
        <w:rPr>
          <w:bCs/>
          <w:iCs/>
          <w:color w:val="000000"/>
          <w:sz w:val="28"/>
          <w:szCs w:val="28"/>
          <w:lang w:eastAsia="ar-SA"/>
        </w:rPr>
        <w:tab/>
      </w:r>
      <w:r w:rsidRPr="005548FE">
        <w:rPr>
          <w:sz w:val="28"/>
          <w:szCs w:val="28"/>
        </w:rPr>
        <w:t>в пункте 2.5 абзац 10 изложить в следующей редакции: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ar-SA"/>
        </w:rPr>
      </w:pPr>
      <w:r w:rsidRPr="005548FE">
        <w:rPr>
          <w:bCs/>
          <w:color w:val="000000"/>
          <w:sz w:val="28"/>
          <w:szCs w:val="28"/>
          <w:lang w:eastAsia="ar-SA"/>
        </w:rPr>
        <w:tab/>
        <w:t>«приказ Министерства транс</w:t>
      </w:r>
      <w:r w:rsidRPr="005548FE">
        <w:rPr>
          <w:rFonts w:eastAsiaTheme="minorEastAsia"/>
          <w:bCs/>
          <w:color w:val="000000"/>
          <w:sz w:val="28"/>
          <w:szCs w:val="28"/>
          <w:lang w:eastAsia="ar-SA"/>
        </w:rPr>
        <w:t>порта Российской Федерации от 5 июня  2019 года № 167 «Об утверждении порядка выдачи специального разрешения на движение по автомобильным дорогам тяжеловесного и</w:t>
      </w:r>
      <w:r w:rsidRPr="005548FE">
        <w:rPr>
          <w:bCs/>
          <w:color w:val="000000"/>
          <w:sz w:val="28"/>
          <w:szCs w:val="28"/>
          <w:lang w:eastAsia="ar-SA"/>
        </w:rPr>
        <w:t xml:space="preserve"> (или) </w:t>
      </w:r>
      <w:proofErr w:type="spellStart"/>
      <w:proofErr w:type="gramStart"/>
      <w:r w:rsidRPr="005548FE">
        <w:rPr>
          <w:bCs/>
          <w:color w:val="000000"/>
          <w:sz w:val="28"/>
          <w:szCs w:val="28"/>
          <w:lang w:eastAsia="ar-SA"/>
        </w:rPr>
        <w:t>крупногаба-ритного</w:t>
      </w:r>
      <w:proofErr w:type="spellEnd"/>
      <w:proofErr w:type="gramEnd"/>
      <w:r w:rsidRPr="005548FE">
        <w:rPr>
          <w:bCs/>
          <w:color w:val="000000"/>
          <w:sz w:val="28"/>
          <w:szCs w:val="28"/>
          <w:lang w:eastAsia="ar-SA"/>
        </w:rPr>
        <w:t xml:space="preserve"> транспортного средства»;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  <w:lang w:eastAsia="ar-SA"/>
        </w:rPr>
      </w:pPr>
      <w:r w:rsidRPr="005548FE">
        <w:rPr>
          <w:bCs/>
          <w:color w:val="000000"/>
          <w:sz w:val="28"/>
          <w:szCs w:val="28"/>
          <w:lang w:eastAsia="ar-SA"/>
        </w:rPr>
        <w:tab/>
      </w:r>
      <w:r w:rsidRPr="005548FE">
        <w:rPr>
          <w:rFonts w:eastAsiaTheme="minorEastAsia"/>
          <w:bCs/>
          <w:color w:val="000000"/>
          <w:sz w:val="28"/>
          <w:szCs w:val="28"/>
          <w:lang w:eastAsia="ar-SA"/>
        </w:rPr>
        <w:t xml:space="preserve">приложение № 2 </w:t>
      </w:r>
      <w:r w:rsidRPr="005548FE">
        <w:rPr>
          <w:rFonts w:eastAsiaTheme="minorEastAsia"/>
          <w:bCs/>
          <w:sz w:val="28"/>
          <w:szCs w:val="28"/>
          <w:lang w:eastAsia="ar-SA"/>
        </w:rPr>
        <w:t xml:space="preserve">к административному регламенту «Выдача </w:t>
      </w:r>
      <w:r w:rsidRPr="005548FE">
        <w:rPr>
          <w:rFonts w:eastAsiaTheme="minorEastAsia"/>
          <w:bCs/>
          <w:color w:val="000000"/>
          <w:sz w:val="28"/>
          <w:szCs w:val="28"/>
          <w:lang w:eastAsia="ar-SA"/>
        </w:rPr>
        <w:t>разрешений на перевозку</w:t>
      </w:r>
      <w:r w:rsidRPr="005548FE">
        <w:rPr>
          <w:rFonts w:eastAsiaTheme="minorEastAsia"/>
          <w:bCs/>
          <w:sz w:val="28"/>
          <w:szCs w:val="28"/>
          <w:lang w:eastAsia="ar-SA"/>
        </w:rPr>
        <w:t xml:space="preserve"> опасных, крупногабаритных и тяжеловесных грузов </w:t>
      </w:r>
      <w:proofErr w:type="spellStart"/>
      <w:proofErr w:type="gramStart"/>
      <w:r w:rsidRPr="005548FE">
        <w:rPr>
          <w:rFonts w:eastAsiaTheme="minorEastAsia"/>
          <w:bCs/>
          <w:sz w:val="28"/>
          <w:szCs w:val="28"/>
          <w:lang w:eastAsia="ar-SA"/>
        </w:rPr>
        <w:t>автомо-бильным</w:t>
      </w:r>
      <w:proofErr w:type="spellEnd"/>
      <w:proofErr w:type="gramEnd"/>
      <w:r w:rsidRPr="005548FE">
        <w:rPr>
          <w:rFonts w:eastAsiaTheme="minorEastAsia"/>
          <w:bCs/>
          <w:sz w:val="28"/>
          <w:szCs w:val="28"/>
          <w:lang w:eastAsia="ar-SA"/>
        </w:rPr>
        <w:t xml:space="preserve"> транспортом по дорогам общего пользования местного значения Пугачевского муниципального района» </w:t>
      </w:r>
      <w:r w:rsidRPr="005548FE">
        <w:rPr>
          <w:rFonts w:eastAsiaTheme="minorEastAsia"/>
          <w:bCs/>
          <w:sz w:val="28"/>
          <w:szCs w:val="28"/>
        </w:rPr>
        <w:t>изложить в новой редакции, согласно приложению № 1;</w:t>
      </w:r>
    </w:p>
    <w:p w:rsidR="005548FE" w:rsidRPr="005548FE" w:rsidRDefault="005548FE" w:rsidP="005548FE">
      <w:pPr>
        <w:ind w:firstLine="708"/>
        <w:jc w:val="both"/>
        <w:rPr>
          <w:sz w:val="28"/>
          <w:szCs w:val="28"/>
          <w:lang w:eastAsia="ar-SA"/>
        </w:rPr>
      </w:pPr>
      <w:r w:rsidRPr="005548FE">
        <w:rPr>
          <w:color w:val="000000"/>
          <w:sz w:val="28"/>
          <w:szCs w:val="28"/>
          <w:lang w:eastAsia="ar-SA"/>
        </w:rPr>
        <w:t xml:space="preserve">приложение № 3 </w:t>
      </w:r>
      <w:r w:rsidRPr="005548FE">
        <w:rPr>
          <w:sz w:val="28"/>
          <w:szCs w:val="28"/>
          <w:lang w:eastAsia="ar-SA"/>
        </w:rPr>
        <w:t xml:space="preserve">к административному регламенту «Выдача </w:t>
      </w:r>
      <w:r w:rsidRPr="005548FE">
        <w:rPr>
          <w:color w:val="000000"/>
          <w:sz w:val="28"/>
          <w:szCs w:val="28"/>
          <w:lang w:eastAsia="ar-SA"/>
        </w:rPr>
        <w:t>разрешений на перевозку</w:t>
      </w:r>
      <w:r w:rsidRPr="005548FE">
        <w:rPr>
          <w:sz w:val="28"/>
          <w:szCs w:val="28"/>
          <w:lang w:eastAsia="ar-SA"/>
        </w:rPr>
        <w:t xml:space="preserve"> опасных, крупногабаритных и тяжеловесных грузов </w:t>
      </w:r>
      <w:proofErr w:type="spellStart"/>
      <w:proofErr w:type="gramStart"/>
      <w:r w:rsidRPr="005548FE">
        <w:rPr>
          <w:sz w:val="28"/>
          <w:szCs w:val="28"/>
          <w:lang w:eastAsia="ar-SA"/>
        </w:rPr>
        <w:t>автомо-бильным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транспортом по дорогам общего пользования местного значения Пугачевского муниципального района» </w:t>
      </w:r>
      <w:r w:rsidRPr="005548FE">
        <w:rPr>
          <w:bCs/>
          <w:sz w:val="28"/>
          <w:szCs w:val="28"/>
        </w:rPr>
        <w:t>изложить в новой редакции, согласно приложению № 2;</w:t>
      </w:r>
    </w:p>
    <w:p w:rsidR="005548FE" w:rsidRPr="005548FE" w:rsidRDefault="005548FE" w:rsidP="005548FE">
      <w:pPr>
        <w:ind w:firstLine="708"/>
        <w:jc w:val="both"/>
        <w:rPr>
          <w:bCs/>
          <w:sz w:val="28"/>
          <w:szCs w:val="28"/>
        </w:rPr>
      </w:pPr>
      <w:r w:rsidRPr="005548FE">
        <w:rPr>
          <w:color w:val="000000"/>
          <w:sz w:val="28"/>
          <w:szCs w:val="28"/>
          <w:lang w:eastAsia="ar-SA"/>
        </w:rPr>
        <w:t xml:space="preserve">приложение № 12 </w:t>
      </w:r>
      <w:r w:rsidRPr="005548FE">
        <w:rPr>
          <w:sz w:val="28"/>
          <w:szCs w:val="28"/>
          <w:lang w:eastAsia="ar-SA"/>
        </w:rPr>
        <w:t xml:space="preserve">к административному регламенту «Выдача </w:t>
      </w:r>
      <w:r w:rsidRPr="005548FE">
        <w:rPr>
          <w:color w:val="000000"/>
          <w:sz w:val="28"/>
          <w:szCs w:val="28"/>
          <w:lang w:eastAsia="ar-SA"/>
        </w:rPr>
        <w:t>разрешений на перевозку</w:t>
      </w:r>
      <w:r w:rsidRPr="005548FE">
        <w:rPr>
          <w:sz w:val="28"/>
          <w:szCs w:val="28"/>
          <w:lang w:eastAsia="ar-SA"/>
        </w:rPr>
        <w:t xml:space="preserve"> опасных, крупногабаритных и тяжеловесных грузов </w:t>
      </w:r>
      <w:proofErr w:type="spellStart"/>
      <w:proofErr w:type="gramStart"/>
      <w:r w:rsidRPr="005548FE">
        <w:rPr>
          <w:sz w:val="28"/>
          <w:szCs w:val="28"/>
          <w:lang w:eastAsia="ar-SA"/>
        </w:rPr>
        <w:t>автомо-бильным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транспортом по дорогам общего пользования местного значения Пугачевского муниципального района» </w:t>
      </w:r>
      <w:r w:rsidRPr="005548FE">
        <w:rPr>
          <w:bCs/>
          <w:sz w:val="28"/>
          <w:szCs w:val="28"/>
        </w:rPr>
        <w:t>изложить в новой редакции, согласно приложению № 3;</w:t>
      </w:r>
    </w:p>
    <w:p w:rsidR="005548FE" w:rsidRPr="005548FE" w:rsidRDefault="005548FE" w:rsidP="005548FE">
      <w:pPr>
        <w:suppressAutoHyphens/>
        <w:ind w:firstLine="567"/>
        <w:jc w:val="both"/>
        <w:rPr>
          <w:sz w:val="28"/>
          <w:szCs w:val="28"/>
        </w:rPr>
      </w:pPr>
      <w:r w:rsidRPr="005548FE">
        <w:rPr>
          <w:bCs/>
          <w:color w:val="000000"/>
          <w:sz w:val="28"/>
          <w:szCs w:val="28"/>
          <w:lang w:eastAsia="ar-SA"/>
        </w:rPr>
        <w:t>в разделе «</w:t>
      </w:r>
      <w:r w:rsidRPr="005548FE">
        <w:rPr>
          <w:sz w:val="28"/>
          <w:szCs w:val="28"/>
          <w:lang w:eastAsia="ar-SA"/>
        </w:rPr>
        <w:t xml:space="preserve">Исчерпывающий перечень документов, необходимых в </w:t>
      </w:r>
      <w:proofErr w:type="spellStart"/>
      <w:proofErr w:type="gramStart"/>
      <w:r w:rsidRPr="005548FE">
        <w:rPr>
          <w:sz w:val="28"/>
          <w:szCs w:val="28"/>
          <w:lang w:eastAsia="ar-SA"/>
        </w:rPr>
        <w:t>соот-ветствии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с нормативными правовыми актами для предоставления </w:t>
      </w:r>
      <w:proofErr w:type="spellStart"/>
      <w:r w:rsidRPr="005548FE">
        <w:rPr>
          <w:sz w:val="28"/>
          <w:szCs w:val="28"/>
          <w:lang w:eastAsia="ar-SA"/>
        </w:rPr>
        <w:t>муници-пальной</w:t>
      </w:r>
      <w:proofErr w:type="spellEnd"/>
      <w:r w:rsidRPr="005548FE">
        <w:rPr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</w:t>
      </w:r>
      <w:proofErr w:type="spellStart"/>
      <w:r w:rsidRPr="005548FE">
        <w:rPr>
          <w:sz w:val="28"/>
          <w:szCs w:val="28"/>
          <w:lang w:eastAsia="ar-SA"/>
        </w:rPr>
        <w:t>заяви-телем</w:t>
      </w:r>
      <w:proofErr w:type="spellEnd"/>
      <w:r w:rsidRPr="005548FE">
        <w:rPr>
          <w:sz w:val="28"/>
          <w:szCs w:val="28"/>
          <w:lang w:eastAsia="ar-SA"/>
        </w:rPr>
        <w:t xml:space="preserve">» </w:t>
      </w:r>
      <w:r w:rsidRPr="005548FE">
        <w:rPr>
          <w:bCs/>
          <w:sz w:val="28"/>
          <w:szCs w:val="28"/>
        </w:rPr>
        <w:t xml:space="preserve">пункт 2.6 изложить </w:t>
      </w:r>
      <w:r w:rsidRPr="005548FE">
        <w:rPr>
          <w:sz w:val="28"/>
          <w:szCs w:val="28"/>
        </w:rPr>
        <w:t>в следующей редакции:</w:t>
      </w:r>
    </w:p>
    <w:p w:rsidR="005548FE" w:rsidRPr="005548FE" w:rsidRDefault="005548FE" w:rsidP="005548FE">
      <w:pPr>
        <w:widowControl w:val="0"/>
        <w:suppressAutoHyphens/>
        <w:autoSpaceDE w:val="0"/>
        <w:ind w:right="1" w:firstLine="567"/>
        <w:jc w:val="both"/>
        <w:rPr>
          <w:bCs/>
          <w:sz w:val="28"/>
          <w:szCs w:val="28"/>
          <w:lang w:eastAsia="ar-SA"/>
        </w:rPr>
      </w:pPr>
      <w:r w:rsidRPr="005548FE">
        <w:rPr>
          <w:bCs/>
          <w:sz w:val="28"/>
          <w:szCs w:val="28"/>
          <w:lang w:eastAsia="ar-SA"/>
        </w:rPr>
        <w:t>«2.6.Для предоставления муниципальной услуги заявители предоставляют:</w:t>
      </w:r>
    </w:p>
    <w:p w:rsidR="005548FE" w:rsidRPr="005548FE" w:rsidRDefault="005548FE" w:rsidP="005548FE">
      <w:pPr>
        <w:widowControl w:val="0"/>
        <w:suppressAutoHyphens/>
        <w:autoSpaceDE w:val="0"/>
        <w:ind w:right="1" w:firstLine="567"/>
        <w:jc w:val="both"/>
        <w:rPr>
          <w:sz w:val="28"/>
          <w:szCs w:val="28"/>
          <w:lang w:eastAsia="ar-SA"/>
        </w:rPr>
      </w:pPr>
      <w:proofErr w:type="gramStart"/>
      <w:r w:rsidRPr="005548FE">
        <w:rPr>
          <w:bCs/>
          <w:sz w:val="28"/>
          <w:szCs w:val="28"/>
          <w:lang w:eastAsia="ar-SA"/>
        </w:rPr>
        <w:t xml:space="preserve">а) заявление на получение разрешения на перевозку крупногабаритных и (или) тяжеловесных грузов автомобильным транспортом по дорогам общего пользования местного значения </w:t>
      </w:r>
      <w:r w:rsidRPr="005548FE">
        <w:rPr>
          <w:sz w:val="28"/>
          <w:szCs w:val="28"/>
          <w:lang w:eastAsia="ar-SA"/>
        </w:rPr>
        <w:t xml:space="preserve">Пугачевского муниципального района; </w:t>
      </w:r>
      <w:proofErr w:type="spellStart"/>
      <w:r w:rsidRPr="005548FE">
        <w:rPr>
          <w:sz w:val="28"/>
          <w:szCs w:val="28"/>
          <w:lang w:eastAsia="ar-SA"/>
        </w:rPr>
        <w:t>заяв-ление</w:t>
      </w:r>
      <w:proofErr w:type="spellEnd"/>
      <w:r w:rsidRPr="005548FE">
        <w:rPr>
          <w:sz w:val="28"/>
          <w:szCs w:val="28"/>
          <w:lang w:eastAsia="ar-SA"/>
        </w:rPr>
        <w:t xml:space="preserve"> о получении специального разрешения на движение по автомобильным дорогам общего пользования местного значения Пугачевского муниципального района транспортного состава, осуществляющего перевозку опасных грузов</w:t>
      </w:r>
      <w:r w:rsidRPr="005548FE">
        <w:rPr>
          <w:bCs/>
          <w:sz w:val="28"/>
          <w:szCs w:val="28"/>
          <w:lang w:eastAsia="ar-SA"/>
        </w:rPr>
        <w:t xml:space="preserve"> установленного образца (приложения № 3, № 5 к Административному </w:t>
      </w:r>
      <w:proofErr w:type="spellStart"/>
      <w:r w:rsidRPr="005548FE">
        <w:rPr>
          <w:bCs/>
          <w:sz w:val="28"/>
          <w:szCs w:val="28"/>
          <w:lang w:eastAsia="ar-SA"/>
        </w:rPr>
        <w:t>регла-менту</w:t>
      </w:r>
      <w:proofErr w:type="spellEnd"/>
      <w:r w:rsidRPr="005548FE">
        <w:rPr>
          <w:bCs/>
          <w:sz w:val="28"/>
          <w:szCs w:val="28"/>
          <w:lang w:eastAsia="ar-SA"/>
        </w:rPr>
        <w:t>);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б) документ, удостоверяющий личность заявителя или представителя заявителя, в случае, если за предоставлением муниципальной услуги </w:t>
      </w:r>
      <w:proofErr w:type="spellStart"/>
      <w:proofErr w:type="gramStart"/>
      <w:r w:rsidRPr="005548FE">
        <w:rPr>
          <w:sz w:val="28"/>
          <w:szCs w:val="28"/>
          <w:lang w:eastAsia="ar-SA"/>
        </w:rPr>
        <w:t>обра-щается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представитель заявителя;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в) документ, подтверждающий полномочия представителя заявителя, в случае, если за предоставлением муниципальной услуги обращается </w:t>
      </w:r>
      <w:proofErr w:type="spellStart"/>
      <w:proofErr w:type="gramStart"/>
      <w:r w:rsidRPr="005548FE">
        <w:rPr>
          <w:sz w:val="28"/>
          <w:szCs w:val="28"/>
          <w:lang w:eastAsia="ar-SA"/>
        </w:rPr>
        <w:t>предста-витель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заявителя;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  <w:lang w:eastAsia="ar-SA"/>
        </w:rPr>
        <w:t xml:space="preserve">г) </w:t>
      </w:r>
      <w:r w:rsidRPr="005548FE">
        <w:rPr>
          <w:sz w:val="28"/>
          <w:szCs w:val="28"/>
        </w:rPr>
        <w:t xml:space="preserve">копия документов каждого транспортного средства (паспорт </w:t>
      </w:r>
      <w:proofErr w:type="spellStart"/>
      <w:proofErr w:type="gramStart"/>
      <w:r w:rsidRPr="005548FE">
        <w:rPr>
          <w:sz w:val="28"/>
          <w:szCs w:val="28"/>
        </w:rPr>
        <w:t>транс-портного</w:t>
      </w:r>
      <w:proofErr w:type="spellEnd"/>
      <w:proofErr w:type="gramEnd"/>
      <w:r w:rsidRPr="005548FE">
        <w:rPr>
          <w:sz w:val="28"/>
          <w:szCs w:val="28"/>
        </w:rPr>
        <w:t xml:space="preserve"> средства или свидетельство о регистрации транспортного средства, паспорт самоходной машины), с использованием которого планируется </w:t>
      </w:r>
      <w:r w:rsidRPr="005548FE">
        <w:rPr>
          <w:sz w:val="28"/>
          <w:szCs w:val="28"/>
        </w:rPr>
        <w:lastRenderedPageBreak/>
        <w:t>поездка;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proofErr w:type="spellStart"/>
      <w:r w:rsidRPr="005548FE">
        <w:rPr>
          <w:sz w:val="28"/>
          <w:szCs w:val="28"/>
        </w:rPr>
        <w:t>д</w:t>
      </w:r>
      <w:proofErr w:type="spellEnd"/>
      <w:r w:rsidRPr="005548FE">
        <w:rPr>
          <w:sz w:val="28"/>
          <w:szCs w:val="28"/>
        </w:rPr>
        <w:t xml:space="preserve">) схема тяжеловесного и (или) крупногабаритного транспортного </w:t>
      </w:r>
      <w:proofErr w:type="spellStart"/>
      <w:proofErr w:type="gramStart"/>
      <w:r w:rsidRPr="005548FE">
        <w:rPr>
          <w:sz w:val="28"/>
          <w:szCs w:val="28"/>
        </w:rPr>
        <w:t>сред-ства</w:t>
      </w:r>
      <w:proofErr w:type="spellEnd"/>
      <w:proofErr w:type="gramEnd"/>
      <w:r w:rsidRPr="005548FE">
        <w:rPr>
          <w:sz w:val="28"/>
          <w:szCs w:val="28"/>
        </w:rPr>
        <w:t xml:space="preserve"> (автопоезда) с изображением размещения груза </w:t>
      </w:r>
      <w:r w:rsidRPr="005548FE">
        <w:rPr>
          <w:sz w:val="28"/>
          <w:szCs w:val="28"/>
          <w:lang w:eastAsia="ar-SA"/>
        </w:rPr>
        <w:t xml:space="preserve">(приложение № 12 к </w:t>
      </w:r>
      <w:proofErr w:type="spellStart"/>
      <w:r w:rsidRPr="005548FE">
        <w:rPr>
          <w:sz w:val="28"/>
          <w:szCs w:val="28"/>
          <w:lang w:eastAsia="ar-SA"/>
        </w:rPr>
        <w:t>Адми-нистративному</w:t>
      </w:r>
      <w:proofErr w:type="spellEnd"/>
      <w:r w:rsidRPr="005548FE">
        <w:rPr>
          <w:sz w:val="28"/>
          <w:szCs w:val="28"/>
          <w:lang w:eastAsia="ar-SA"/>
        </w:rPr>
        <w:t xml:space="preserve"> регламенту). </w:t>
      </w:r>
      <w:proofErr w:type="gramStart"/>
      <w:r w:rsidRPr="005548FE">
        <w:rPr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5548FE">
        <w:rPr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е) заявление, схема транспортного средства (автопоезда), а также копии документов должны быть подписаны заявителем (для физических лиц и </w:t>
      </w:r>
      <w:proofErr w:type="spellStart"/>
      <w:proofErr w:type="gramStart"/>
      <w:r w:rsidRPr="005548FE">
        <w:rPr>
          <w:sz w:val="28"/>
          <w:szCs w:val="28"/>
        </w:rPr>
        <w:t>инди-видуальных</w:t>
      </w:r>
      <w:proofErr w:type="spellEnd"/>
      <w:proofErr w:type="gramEnd"/>
      <w:r w:rsidRPr="005548FE">
        <w:rPr>
          <w:sz w:val="28"/>
          <w:szCs w:val="28"/>
        </w:rPr>
        <w:t xml:space="preserve"> предпринимателей) или руководителем (иным уполномоченным лицом) и заверены печатью (при наличии) (для юридических лиц);</w:t>
      </w:r>
      <w:bookmarkStart w:id="0" w:name="Par120"/>
      <w:bookmarkEnd w:id="0"/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ж)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  <w:bookmarkStart w:id="1" w:name="Par121"/>
      <w:bookmarkEnd w:id="1"/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proofErr w:type="spellStart"/>
      <w:r w:rsidRPr="005548FE">
        <w:rPr>
          <w:sz w:val="28"/>
          <w:szCs w:val="28"/>
        </w:rPr>
        <w:t>з</w:t>
      </w:r>
      <w:proofErr w:type="spellEnd"/>
      <w:r w:rsidRPr="005548FE">
        <w:rPr>
          <w:sz w:val="28"/>
          <w:szCs w:val="28"/>
        </w:rPr>
        <w:t xml:space="preserve">) копия платежного документа, подтверждающего уплату </w:t>
      </w:r>
      <w:proofErr w:type="spellStart"/>
      <w:proofErr w:type="gramStart"/>
      <w:r w:rsidRPr="005548FE">
        <w:rPr>
          <w:sz w:val="28"/>
          <w:szCs w:val="28"/>
        </w:rPr>
        <w:t>государст-венной</w:t>
      </w:r>
      <w:proofErr w:type="spellEnd"/>
      <w:proofErr w:type="gramEnd"/>
      <w:r w:rsidRPr="005548FE">
        <w:rPr>
          <w:sz w:val="28"/>
          <w:szCs w:val="28"/>
        </w:rPr>
        <w:t xml:space="preserve"> пошлины за выдачу специального разрешения (при наличии </w:t>
      </w:r>
      <w:proofErr w:type="spellStart"/>
      <w:r w:rsidRPr="005548FE">
        <w:rPr>
          <w:sz w:val="28"/>
          <w:szCs w:val="28"/>
        </w:rPr>
        <w:t>инфор-мации</w:t>
      </w:r>
      <w:proofErr w:type="spellEnd"/>
      <w:r w:rsidRPr="005548FE">
        <w:rPr>
          <w:sz w:val="28"/>
          <w:szCs w:val="28"/>
        </w:rPr>
        <w:t xml:space="preserve">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5"/>
      <w:bookmarkEnd w:id="2"/>
      <w:r w:rsidRPr="005548FE">
        <w:rPr>
          <w:rFonts w:eastAsiaTheme="minorEastAsia"/>
          <w:sz w:val="28"/>
          <w:szCs w:val="28"/>
        </w:rPr>
        <w:t xml:space="preserve">и) копия ранее выданного специального разрешения, срок действия </w:t>
      </w:r>
      <w:proofErr w:type="spellStart"/>
      <w:proofErr w:type="gramStart"/>
      <w:r w:rsidRPr="005548FE">
        <w:rPr>
          <w:rFonts w:eastAsiaTheme="minorEastAsia"/>
          <w:sz w:val="28"/>
          <w:szCs w:val="28"/>
        </w:rPr>
        <w:t>кото-рого</w:t>
      </w:r>
      <w:proofErr w:type="spellEnd"/>
      <w:proofErr w:type="gramEnd"/>
      <w:r w:rsidRPr="005548FE">
        <w:rPr>
          <w:rFonts w:eastAsiaTheme="minorEastAsia"/>
          <w:sz w:val="28"/>
          <w:szCs w:val="28"/>
        </w:rPr>
        <w:t xml:space="preserve"> на момент подачи заявления не истек, - в случае повторной подачи </w:t>
      </w:r>
      <w:proofErr w:type="spellStart"/>
      <w:r w:rsidRPr="005548FE">
        <w:rPr>
          <w:rFonts w:eastAsiaTheme="minorEastAsia"/>
          <w:sz w:val="28"/>
          <w:szCs w:val="28"/>
        </w:rPr>
        <w:t>заяв-ления</w:t>
      </w:r>
      <w:proofErr w:type="spellEnd"/>
      <w:r w:rsidRPr="005548FE">
        <w:rPr>
          <w:rFonts w:eastAsiaTheme="minorEastAsia"/>
          <w:sz w:val="28"/>
          <w:szCs w:val="28"/>
        </w:rPr>
        <w:t xml:space="preserve">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</w:t>
      </w:r>
      <w:proofErr w:type="spellStart"/>
      <w:r w:rsidRPr="005548FE">
        <w:rPr>
          <w:rFonts w:eastAsiaTheme="minorEastAsia"/>
          <w:sz w:val="28"/>
          <w:szCs w:val="28"/>
        </w:rPr>
        <w:t>разре-шения</w:t>
      </w:r>
      <w:proofErr w:type="spellEnd"/>
      <w:r w:rsidRPr="005548FE">
        <w:rPr>
          <w:rFonts w:eastAsiaTheme="minorEastAsia"/>
          <w:sz w:val="28"/>
          <w:szCs w:val="28"/>
        </w:rPr>
        <w:t xml:space="preserve"> на данное транспортное средство</w:t>
      </w:r>
      <w:bookmarkStart w:id="3" w:name="Par128"/>
      <w:bookmarkEnd w:id="3"/>
      <w:r w:rsidRPr="005548FE">
        <w:rPr>
          <w:rFonts w:eastAsiaTheme="minorEastAsia"/>
          <w:sz w:val="28"/>
          <w:szCs w:val="28"/>
        </w:rPr>
        <w:t>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bCs/>
          <w:kern w:val="1"/>
          <w:sz w:val="28"/>
          <w:szCs w:val="28"/>
          <w:lang w:eastAsia="ar-SA"/>
        </w:rPr>
      </w:pPr>
      <w:r w:rsidRPr="005548FE">
        <w:rPr>
          <w:bCs/>
          <w:kern w:val="1"/>
          <w:sz w:val="28"/>
          <w:szCs w:val="28"/>
          <w:lang w:eastAsia="ar-SA"/>
        </w:rPr>
        <w:t>к) копия документа, подтверждающего право владения транспортным средством, если оно не является собственностью перевозчика;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rFonts w:ascii="Cambria" w:hAnsi="Cambria" w:cs="Cambria"/>
          <w:b/>
          <w:bCs/>
          <w:kern w:val="1"/>
          <w:sz w:val="28"/>
          <w:szCs w:val="28"/>
          <w:lang w:eastAsia="ar-SA"/>
        </w:rPr>
      </w:pPr>
      <w:r w:rsidRPr="005548FE">
        <w:rPr>
          <w:bCs/>
          <w:kern w:val="1"/>
          <w:sz w:val="28"/>
          <w:szCs w:val="28"/>
          <w:lang w:eastAsia="ar-SA"/>
        </w:rPr>
        <w:t>л) копия свидетельства о допуске транспортного средства к перевозке опасных грузов;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bCs/>
          <w:kern w:val="1"/>
          <w:sz w:val="28"/>
          <w:szCs w:val="28"/>
          <w:lang w:eastAsia="ar-SA"/>
        </w:rPr>
      </w:pPr>
      <w:r w:rsidRPr="005548FE">
        <w:rPr>
          <w:bCs/>
          <w:kern w:val="1"/>
          <w:sz w:val="28"/>
          <w:szCs w:val="28"/>
          <w:lang w:eastAsia="ar-SA"/>
        </w:rPr>
        <w:t>м) копия свидетельства о подготовке водителя транспортного средства, перевозящего опасные грузы;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bCs/>
          <w:kern w:val="1"/>
          <w:sz w:val="28"/>
          <w:szCs w:val="28"/>
          <w:lang w:eastAsia="ar-SA"/>
        </w:rPr>
      </w:pPr>
      <w:proofErr w:type="spellStart"/>
      <w:r w:rsidRPr="005548FE">
        <w:rPr>
          <w:bCs/>
          <w:kern w:val="1"/>
          <w:sz w:val="28"/>
          <w:szCs w:val="28"/>
          <w:lang w:eastAsia="ar-SA"/>
        </w:rPr>
        <w:t>н</w:t>
      </w:r>
      <w:proofErr w:type="spellEnd"/>
      <w:r w:rsidRPr="005548FE">
        <w:rPr>
          <w:bCs/>
          <w:kern w:val="1"/>
          <w:sz w:val="28"/>
          <w:szCs w:val="28"/>
          <w:lang w:eastAsia="ar-SA"/>
        </w:rPr>
        <w:t>) аварийная карточка системы информации об опасности на опасный груз, предназначенный для перевозки;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548FE">
        <w:rPr>
          <w:color w:val="000000"/>
          <w:sz w:val="28"/>
          <w:szCs w:val="28"/>
          <w:lang w:eastAsia="ar-SA"/>
        </w:rPr>
        <w:t xml:space="preserve">о) сведения о перевозимом опасном грузе (приложение № 6 </w:t>
      </w:r>
      <w:r w:rsidRPr="005548FE">
        <w:rPr>
          <w:sz w:val="28"/>
          <w:szCs w:val="28"/>
          <w:lang w:eastAsia="ar-SA"/>
        </w:rPr>
        <w:t>к Административному регламенту</w:t>
      </w:r>
      <w:r w:rsidRPr="005548FE">
        <w:rPr>
          <w:color w:val="000000"/>
          <w:sz w:val="28"/>
          <w:szCs w:val="28"/>
          <w:lang w:eastAsia="ar-SA"/>
        </w:rPr>
        <w:t>).</w:t>
      </w:r>
    </w:p>
    <w:p w:rsidR="005548FE" w:rsidRPr="005548FE" w:rsidRDefault="005548FE" w:rsidP="005548F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5548FE">
        <w:rPr>
          <w:color w:val="000000"/>
          <w:sz w:val="28"/>
          <w:szCs w:val="28"/>
          <w:lang w:eastAsia="ar-SA"/>
        </w:rPr>
        <w:t>в разделе «</w:t>
      </w:r>
      <w:r w:rsidRPr="005548FE">
        <w:rPr>
          <w:sz w:val="28"/>
          <w:szCs w:val="28"/>
          <w:lang w:eastAsia="ar-SA"/>
        </w:rPr>
        <w:t xml:space="preserve">Особенности взаимодействия с заявителем при предоставлении муниципальной услуги» </w:t>
      </w:r>
      <w:r w:rsidRPr="005548FE">
        <w:rPr>
          <w:color w:val="000000"/>
          <w:sz w:val="28"/>
          <w:szCs w:val="28"/>
          <w:lang w:eastAsia="ar-SA"/>
        </w:rPr>
        <w:t xml:space="preserve">пункт 2.8 </w:t>
      </w:r>
      <w:r w:rsidRPr="005548FE">
        <w:rPr>
          <w:bCs/>
          <w:sz w:val="28"/>
          <w:szCs w:val="28"/>
        </w:rPr>
        <w:t xml:space="preserve">изложить </w:t>
      </w:r>
      <w:r w:rsidRPr="005548FE">
        <w:rPr>
          <w:sz w:val="28"/>
          <w:szCs w:val="28"/>
        </w:rPr>
        <w:t>в следующей редакции:</w:t>
      </w:r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«2.8.Запрещается требовать от заявителя:</w:t>
      </w:r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proofErr w:type="gramStart"/>
      <w:r w:rsidRPr="005548FE">
        <w:rPr>
          <w:sz w:val="28"/>
          <w:szCs w:val="28"/>
        </w:rPr>
        <w:t>дей-ствий</w:t>
      </w:r>
      <w:proofErr w:type="spellEnd"/>
      <w:proofErr w:type="gramEnd"/>
      <w:r w:rsidRPr="005548FE">
        <w:rPr>
          <w:sz w:val="28"/>
          <w:szCs w:val="28"/>
        </w:rPr>
        <w:t xml:space="preserve">, представление или осуществление которых не предусмотрено </w:t>
      </w:r>
      <w:proofErr w:type="spellStart"/>
      <w:r w:rsidRPr="005548FE">
        <w:rPr>
          <w:sz w:val="28"/>
          <w:szCs w:val="28"/>
        </w:rPr>
        <w:t>норма-</w:t>
      </w:r>
      <w:r w:rsidRPr="005548FE">
        <w:rPr>
          <w:sz w:val="28"/>
          <w:szCs w:val="28"/>
        </w:rPr>
        <w:lastRenderedPageBreak/>
        <w:t>тивными</w:t>
      </w:r>
      <w:proofErr w:type="spellEnd"/>
      <w:r w:rsidRPr="005548FE">
        <w:rPr>
          <w:sz w:val="28"/>
          <w:szCs w:val="28"/>
        </w:rPr>
        <w:t xml:space="preserve"> правовыми актами, регулирующими отношения, возникающие в связи с предоставлением государственных и муниципальных услуг;</w:t>
      </w:r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48FE">
        <w:rPr>
          <w:sz w:val="28"/>
          <w:szCs w:val="28"/>
        </w:rPr>
        <w:t xml:space="preserve">2) представления документов и информации, в том числе </w:t>
      </w:r>
      <w:proofErr w:type="spellStart"/>
      <w:r w:rsidRPr="005548FE">
        <w:rPr>
          <w:sz w:val="28"/>
          <w:szCs w:val="28"/>
        </w:rPr>
        <w:t>подтверждаю-щих</w:t>
      </w:r>
      <w:proofErr w:type="spellEnd"/>
      <w:r w:rsidRPr="005548FE">
        <w:rPr>
          <w:sz w:val="28"/>
          <w:szCs w:val="28"/>
        </w:rPr>
        <w:t xml:space="preserve"> внесение заявителем платы за предоставление государственных и </w:t>
      </w:r>
      <w:proofErr w:type="spellStart"/>
      <w:r w:rsidRPr="005548FE">
        <w:rPr>
          <w:sz w:val="28"/>
          <w:szCs w:val="28"/>
        </w:rPr>
        <w:t>муници-пальных</w:t>
      </w:r>
      <w:proofErr w:type="spellEnd"/>
      <w:r w:rsidRPr="005548F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5548FE">
        <w:rPr>
          <w:sz w:val="28"/>
          <w:szCs w:val="28"/>
        </w:rPr>
        <w:t>самоуправ-ления</w:t>
      </w:r>
      <w:proofErr w:type="spellEnd"/>
      <w:r w:rsidRPr="005548FE">
        <w:rPr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 № 210-ФЗ «Об организации предоставления государственных</w:t>
      </w:r>
      <w:proofErr w:type="gramEnd"/>
      <w:r w:rsidRPr="005548FE">
        <w:rPr>
          <w:sz w:val="28"/>
          <w:szCs w:val="28"/>
        </w:rPr>
        <w:t xml:space="preserve"> </w:t>
      </w:r>
      <w:proofErr w:type="gramStart"/>
      <w:r w:rsidRPr="005548FE">
        <w:rPr>
          <w:sz w:val="28"/>
          <w:szCs w:val="28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«Об организации предоставления </w:t>
      </w:r>
      <w:proofErr w:type="spellStart"/>
      <w:r w:rsidRPr="005548FE">
        <w:rPr>
          <w:sz w:val="28"/>
          <w:szCs w:val="28"/>
        </w:rPr>
        <w:t>государст-венных</w:t>
      </w:r>
      <w:proofErr w:type="spellEnd"/>
      <w:r w:rsidRPr="005548FE">
        <w:rPr>
          <w:sz w:val="28"/>
          <w:szCs w:val="28"/>
        </w:rPr>
        <w:t xml:space="preserve"> и муниципальных услуг» перечень документов.</w:t>
      </w:r>
      <w:proofErr w:type="gramEnd"/>
      <w:r w:rsidRPr="005548FE">
        <w:rPr>
          <w:sz w:val="28"/>
          <w:szCs w:val="28"/>
        </w:rPr>
        <w:t xml:space="preserve"> Заявитель вправе </w:t>
      </w:r>
      <w:proofErr w:type="spellStart"/>
      <w:proofErr w:type="gramStart"/>
      <w:r w:rsidRPr="005548FE">
        <w:rPr>
          <w:sz w:val="28"/>
          <w:szCs w:val="28"/>
        </w:rPr>
        <w:t>пред-ставить</w:t>
      </w:r>
      <w:proofErr w:type="spellEnd"/>
      <w:proofErr w:type="gramEnd"/>
      <w:r w:rsidRPr="005548FE">
        <w:rPr>
          <w:sz w:val="28"/>
          <w:szCs w:val="28"/>
        </w:rPr>
        <w:t xml:space="preserve">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</w:pPr>
      <w:proofErr w:type="gramStart"/>
      <w:r w:rsidRPr="005548F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5548FE">
        <w:rPr>
          <w:sz w:val="28"/>
          <w:szCs w:val="28"/>
        </w:rPr>
        <w:t>госу-дарственные</w:t>
      </w:r>
      <w:proofErr w:type="spellEnd"/>
      <w:r w:rsidRPr="005548FE">
        <w:rPr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5548FE">
        <w:rPr>
          <w:sz w:val="28"/>
          <w:szCs w:val="28"/>
        </w:rPr>
        <w:t>исклю-чением</w:t>
      </w:r>
      <w:proofErr w:type="spellEnd"/>
      <w:r w:rsidRPr="005548FE">
        <w:rPr>
          <w:sz w:val="28"/>
          <w:szCs w:val="28"/>
        </w:rPr>
        <w:t xml:space="preserve"> получения услуг и получения документов и информации, </w:t>
      </w:r>
      <w:proofErr w:type="spellStart"/>
      <w:r w:rsidRPr="005548FE">
        <w:rPr>
          <w:sz w:val="28"/>
          <w:szCs w:val="28"/>
        </w:rPr>
        <w:t>предостав-ляемых</w:t>
      </w:r>
      <w:proofErr w:type="spellEnd"/>
      <w:r w:rsidRPr="005548FE">
        <w:rPr>
          <w:sz w:val="28"/>
          <w:szCs w:val="28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5548FE">
          <w:rPr>
            <w:sz w:val="28"/>
            <w:szCs w:val="28"/>
          </w:rPr>
          <w:t>части 1 статьи 9</w:t>
        </w:r>
      </w:hyperlink>
      <w:r w:rsidRPr="005548FE">
        <w:rPr>
          <w:sz w:val="28"/>
          <w:szCs w:val="28"/>
        </w:rPr>
        <w:t xml:space="preserve"> настоящего Федерального закона от 27 июля   2010 года № 210-ФЗ «Об организации предоставления</w:t>
      </w:r>
      <w:proofErr w:type="gramEnd"/>
      <w:r w:rsidRPr="005548FE">
        <w:rPr>
          <w:sz w:val="28"/>
          <w:szCs w:val="28"/>
        </w:rPr>
        <w:t xml:space="preserve"> государственных и муниципальных услуг»;</w:t>
      </w:r>
      <w:bookmarkStart w:id="4" w:name="P122"/>
      <w:bookmarkEnd w:id="4"/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5548FE">
        <w:rPr>
          <w:sz w:val="28"/>
          <w:szCs w:val="28"/>
        </w:rPr>
        <w:t>недосто-верность</w:t>
      </w:r>
      <w:proofErr w:type="spellEnd"/>
      <w:proofErr w:type="gramEnd"/>
      <w:r w:rsidRPr="005548FE">
        <w:rPr>
          <w:sz w:val="28"/>
          <w:szCs w:val="28"/>
        </w:rPr>
        <w:t xml:space="preserve"> которых не указывались при первоначальном отказе в приеме </w:t>
      </w:r>
      <w:proofErr w:type="spellStart"/>
      <w:r w:rsidRPr="005548FE">
        <w:rPr>
          <w:sz w:val="28"/>
          <w:szCs w:val="28"/>
        </w:rPr>
        <w:t>доку-ментов</w:t>
      </w:r>
      <w:proofErr w:type="spellEnd"/>
      <w:r w:rsidRPr="005548FE">
        <w:rPr>
          <w:sz w:val="28"/>
          <w:szCs w:val="28"/>
        </w:rPr>
        <w:t>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5548FE">
        <w:rPr>
          <w:sz w:val="28"/>
          <w:szCs w:val="28"/>
        </w:rPr>
        <w:t>заяв-ления</w:t>
      </w:r>
      <w:proofErr w:type="spellEnd"/>
      <w:proofErr w:type="gramEnd"/>
      <w:r w:rsidRPr="005548FE">
        <w:rPr>
          <w:sz w:val="28"/>
          <w:szCs w:val="28"/>
        </w:rPr>
        <w:t xml:space="preserve"> о предоставлении муниципальной услуги;</w:t>
      </w:r>
    </w:p>
    <w:p w:rsidR="005548FE" w:rsidRPr="005548FE" w:rsidRDefault="005548FE" w:rsidP="0055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548FE">
        <w:rPr>
          <w:rFonts w:eastAsiaTheme="minorEastAsia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5548FE">
        <w:rPr>
          <w:rFonts w:eastAsiaTheme="minorEastAsia"/>
          <w:sz w:val="28"/>
          <w:szCs w:val="28"/>
        </w:rPr>
        <w:t>предос-тавления</w:t>
      </w:r>
      <w:proofErr w:type="spellEnd"/>
      <w:proofErr w:type="gramEnd"/>
      <w:r w:rsidRPr="005548FE">
        <w:rPr>
          <w:rFonts w:eastAsiaTheme="minorEastAsia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5548FE">
        <w:rPr>
          <w:rFonts w:eastAsiaTheme="minorEastAsia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5548FE">
        <w:rPr>
          <w:rFonts w:eastAsiaTheme="minorEastAsia"/>
          <w:sz w:val="28"/>
          <w:szCs w:val="28"/>
        </w:rPr>
        <w:t>оши-бочного</w:t>
      </w:r>
      <w:proofErr w:type="spellEnd"/>
      <w:r w:rsidRPr="005548FE">
        <w:rPr>
          <w:rFonts w:eastAsiaTheme="minorEastAsia"/>
          <w:sz w:val="28"/>
          <w:szCs w:val="28"/>
        </w:rPr>
        <w:t xml:space="preserve"> или противоправного действия (бездействия) должностного лица </w:t>
      </w:r>
      <w:proofErr w:type="spellStart"/>
      <w:r w:rsidRPr="005548FE">
        <w:rPr>
          <w:rFonts w:eastAsiaTheme="minorEastAsia"/>
          <w:sz w:val="28"/>
          <w:szCs w:val="28"/>
        </w:rPr>
        <w:t>ор-гана</w:t>
      </w:r>
      <w:proofErr w:type="spellEnd"/>
      <w:r w:rsidRPr="005548FE">
        <w:rPr>
          <w:rFonts w:eastAsiaTheme="minorEastAsia"/>
          <w:sz w:val="28"/>
          <w:szCs w:val="28"/>
        </w:rPr>
        <w:t xml:space="preserve">, предоставляющего муниципальную услугу, государственного или </w:t>
      </w:r>
      <w:proofErr w:type="spellStart"/>
      <w:r w:rsidRPr="005548FE">
        <w:rPr>
          <w:rFonts w:eastAsiaTheme="minorEastAsia"/>
          <w:sz w:val="28"/>
          <w:szCs w:val="28"/>
        </w:rPr>
        <w:t>муни-</w:t>
      </w:r>
      <w:r w:rsidRPr="005548FE">
        <w:rPr>
          <w:rFonts w:eastAsiaTheme="minorEastAsia"/>
          <w:sz w:val="28"/>
          <w:szCs w:val="28"/>
        </w:rPr>
        <w:lastRenderedPageBreak/>
        <w:t>ципального</w:t>
      </w:r>
      <w:proofErr w:type="spellEnd"/>
      <w:r w:rsidRPr="005548FE">
        <w:rPr>
          <w:rFonts w:eastAsiaTheme="minorEastAsia"/>
          <w:sz w:val="28"/>
          <w:szCs w:val="28"/>
        </w:rPr>
        <w:t xml:space="preserve">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5548FE">
        <w:rPr>
          <w:rFonts w:eastAsiaTheme="minorEastAsia"/>
          <w:sz w:val="28"/>
          <w:szCs w:val="28"/>
        </w:rPr>
        <w:t>государст-венной</w:t>
      </w:r>
      <w:proofErr w:type="spellEnd"/>
      <w:r w:rsidRPr="005548FE">
        <w:rPr>
          <w:rFonts w:eastAsiaTheme="minorEastAsia"/>
          <w:sz w:val="28"/>
          <w:szCs w:val="28"/>
        </w:rPr>
        <w:t xml:space="preserve">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 w:rsidRPr="005548FE">
        <w:rPr>
          <w:rFonts w:eastAsiaTheme="minorEastAsia"/>
          <w:sz w:val="28"/>
          <w:szCs w:val="28"/>
        </w:rPr>
        <w:t xml:space="preserve"> первоначальном </w:t>
      </w:r>
      <w:proofErr w:type="gramStart"/>
      <w:r w:rsidRPr="005548FE">
        <w:rPr>
          <w:rFonts w:eastAsiaTheme="minorEastAsia"/>
          <w:sz w:val="28"/>
          <w:szCs w:val="28"/>
        </w:rPr>
        <w:t>отказе</w:t>
      </w:r>
      <w:proofErr w:type="gramEnd"/>
      <w:r w:rsidRPr="005548FE">
        <w:rPr>
          <w:rFonts w:eastAsiaTheme="minorEastAsia"/>
          <w:sz w:val="28"/>
          <w:szCs w:val="28"/>
        </w:rPr>
        <w:t xml:space="preserve"> в приеме </w:t>
      </w:r>
      <w:proofErr w:type="spellStart"/>
      <w:r w:rsidRPr="005548FE">
        <w:rPr>
          <w:rFonts w:eastAsiaTheme="minorEastAsia"/>
          <w:sz w:val="28"/>
          <w:szCs w:val="28"/>
        </w:rPr>
        <w:t>доку-ментов</w:t>
      </w:r>
      <w:proofErr w:type="spellEnd"/>
      <w:r w:rsidRPr="005548FE">
        <w:rPr>
          <w:rFonts w:eastAsiaTheme="minorEastAsia"/>
          <w:sz w:val="28"/>
          <w:szCs w:val="28"/>
        </w:rPr>
        <w:t xml:space="preserve">, необходимых для предоставления муниципальной услуги, либо </w:t>
      </w:r>
      <w:proofErr w:type="spellStart"/>
      <w:r w:rsidRPr="005548FE">
        <w:rPr>
          <w:rFonts w:eastAsiaTheme="minorEastAsia"/>
          <w:sz w:val="28"/>
          <w:szCs w:val="28"/>
        </w:rPr>
        <w:t>руково-дителя</w:t>
      </w:r>
      <w:proofErr w:type="spellEnd"/>
      <w:r w:rsidRPr="005548FE">
        <w:rPr>
          <w:rFonts w:eastAsiaTheme="minorEastAsia"/>
          <w:sz w:val="28"/>
          <w:szCs w:val="28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5548FE">
        <w:rPr>
          <w:rFonts w:eastAsiaTheme="minorEastAsia"/>
          <w:sz w:val="28"/>
          <w:szCs w:val="28"/>
        </w:rPr>
        <w:t xml:space="preserve">5.В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5548FE">
        <w:rPr>
          <w:rFonts w:eastAsiaTheme="minorEastAsia"/>
          <w:sz w:val="28"/>
          <w:szCs w:val="28"/>
        </w:rPr>
        <w:t>обра-ботка</w:t>
      </w:r>
      <w:proofErr w:type="spellEnd"/>
      <w:r w:rsidRPr="005548FE">
        <w:rPr>
          <w:rFonts w:eastAsiaTheme="minorEastAsia"/>
          <w:sz w:val="28"/>
          <w:szCs w:val="28"/>
        </w:rPr>
        <w:t xml:space="preserve"> таких персональных данных может осуществляться с согласия </w:t>
      </w:r>
      <w:proofErr w:type="spellStart"/>
      <w:r w:rsidRPr="005548FE">
        <w:rPr>
          <w:rFonts w:eastAsiaTheme="minorEastAsia"/>
          <w:sz w:val="28"/>
          <w:szCs w:val="28"/>
        </w:rPr>
        <w:t>ука-занного</w:t>
      </w:r>
      <w:proofErr w:type="spellEnd"/>
      <w:r w:rsidRPr="005548FE">
        <w:rPr>
          <w:rFonts w:eastAsiaTheme="minorEastAsia"/>
          <w:sz w:val="28"/>
          <w:szCs w:val="28"/>
        </w:rPr>
        <w:t xml:space="preserve"> лица, при обращении за получением государственной или </w:t>
      </w:r>
      <w:proofErr w:type="spellStart"/>
      <w:r w:rsidRPr="005548FE">
        <w:rPr>
          <w:rFonts w:eastAsiaTheme="minorEastAsia"/>
          <w:sz w:val="28"/>
          <w:szCs w:val="28"/>
        </w:rPr>
        <w:t>муници-пальной</w:t>
      </w:r>
      <w:proofErr w:type="spellEnd"/>
      <w:r w:rsidRPr="005548FE">
        <w:rPr>
          <w:rFonts w:eastAsiaTheme="minorEastAsia"/>
          <w:sz w:val="28"/>
          <w:szCs w:val="28"/>
        </w:rPr>
        <w:t xml:space="preserve"> услуги заявитель дополнительно представляет документы, </w:t>
      </w:r>
      <w:proofErr w:type="spellStart"/>
      <w:r w:rsidRPr="005548FE">
        <w:rPr>
          <w:rFonts w:eastAsiaTheme="minorEastAsia"/>
          <w:sz w:val="28"/>
          <w:szCs w:val="28"/>
        </w:rPr>
        <w:t>подтверж-дающие</w:t>
      </w:r>
      <w:proofErr w:type="spellEnd"/>
      <w:r w:rsidRPr="005548FE">
        <w:rPr>
          <w:rFonts w:eastAsiaTheme="minorEastAsia"/>
          <w:sz w:val="28"/>
          <w:szCs w:val="28"/>
        </w:rPr>
        <w:t xml:space="preserve"> получение</w:t>
      </w:r>
      <w:proofErr w:type="gramEnd"/>
      <w:r w:rsidRPr="005548FE">
        <w:rPr>
          <w:rFonts w:eastAsiaTheme="minorEastAsia"/>
          <w:sz w:val="28"/>
          <w:szCs w:val="28"/>
        </w:rPr>
        <w:t xml:space="preserve"> согласия указанного лица или его </w:t>
      </w:r>
      <w:hyperlink r:id="rId6" w:history="1">
        <w:r w:rsidRPr="005548FE">
          <w:rPr>
            <w:rFonts w:eastAsiaTheme="minorEastAsia"/>
            <w:sz w:val="28"/>
            <w:szCs w:val="28"/>
          </w:rPr>
          <w:t>законного представителя</w:t>
        </w:r>
      </w:hyperlink>
      <w:r w:rsidRPr="005548FE">
        <w:rPr>
          <w:rFonts w:eastAsiaTheme="minorEastAsia"/>
          <w:sz w:val="28"/>
          <w:szCs w:val="28"/>
        </w:rPr>
        <w:t xml:space="preserve"> на обработку персональных данных указанного лица. Документы, </w:t>
      </w:r>
      <w:proofErr w:type="spellStart"/>
      <w:r w:rsidRPr="005548FE">
        <w:rPr>
          <w:rFonts w:eastAsiaTheme="minorEastAsia"/>
          <w:sz w:val="28"/>
          <w:szCs w:val="28"/>
        </w:rPr>
        <w:t>подтверж-дающие</w:t>
      </w:r>
      <w:proofErr w:type="spellEnd"/>
      <w:r w:rsidRPr="005548FE">
        <w:rPr>
          <w:rFonts w:eastAsiaTheme="minorEastAsia"/>
          <w:sz w:val="28"/>
          <w:szCs w:val="28"/>
        </w:rPr>
        <w:t xml:space="preserve"> получение согласия, могут быть </w:t>
      </w:r>
      <w:proofErr w:type="gramStart"/>
      <w:r w:rsidRPr="005548FE">
        <w:rPr>
          <w:rFonts w:eastAsiaTheme="minorEastAsia"/>
          <w:sz w:val="28"/>
          <w:szCs w:val="28"/>
        </w:rPr>
        <w:t>представлены</w:t>
      </w:r>
      <w:proofErr w:type="gramEnd"/>
      <w:r w:rsidRPr="005548FE">
        <w:rPr>
          <w:rFonts w:eastAsiaTheme="minorEastAsia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548FE">
        <w:rPr>
          <w:rFonts w:eastAsiaTheme="minorEastAsia"/>
          <w:sz w:val="28"/>
          <w:szCs w:val="28"/>
        </w:rPr>
        <w:t xml:space="preserve">6.Обработка персональных данных, в целях предоставления </w:t>
      </w:r>
      <w:proofErr w:type="spellStart"/>
      <w:proofErr w:type="gramStart"/>
      <w:r w:rsidRPr="005548FE">
        <w:rPr>
          <w:rFonts w:eastAsiaTheme="minorEastAsia"/>
          <w:sz w:val="28"/>
          <w:szCs w:val="28"/>
        </w:rPr>
        <w:t>муници-пальной</w:t>
      </w:r>
      <w:proofErr w:type="spellEnd"/>
      <w:proofErr w:type="gramEnd"/>
      <w:r w:rsidRPr="005548FE">
        <w:rPr>
          <w:rFonts w:eastAsiaTheme="minorEastAsia"/>
          <w:sz w:val="28"/>
          <w:szCs w:val="28"/>
        </w:rPr>
        <w:t xml:space="preserve"> услуги орган, предоставляющий муниципальную услугу, действует в соответствии с требованиями </w:t>
      </w:r>
      <w:hyperlink r:id="rId7" w:history="1">
        <w:r w:rsidRPr="005548FE">
          <w:rPr>
            <w:rFonts w:eastAsiaTheme="minorEastAsia"/>
            <w:sz w:val="28"/>
            <w:szCs w:val="28"/>
          </w:rPr>
          <w:t>статьи 6</w:t>
        </w:r>
      </w:hyperlink>
      <w:r w:rsidRPr="005548FE">
        <w:rPr>
          <w:rFonts w:eastAsiaTheme="minorEastAsia"/>
          <w:sz w:val="28"/>
          <w:szCs w:val="28"/>
        </w:rPr>
        <w:t xml:space="preserve"> Федерального закона от 27 июля        2006 года № 152-ФЗ «О персональных данных».»;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в разделе «</w:t>
      </w:r>
      <w:r w:rsidRPr="005548FE">
        <w:rPr>
          <w:sz w:val="28"/>
          <w:szCs w:val="28"/>
          <w:lang w:eastAsia="ar-SA"/>
        </w:rPr>
        <w:t xml:space="preserve">Исчерпывающий перечень оснований для приостановления или отказа в предоставлении муниципальной услуги» </w:t>
      </w:r>
      <w:r w:rsidRPr="005548FE">
        <w:rPr>
          <w:color w:val="000000"/>
          <w:sz w:val="28"/>
          <w:szCs w:val="28"/>
          <w:lang w:eastAsia="ar-SA"/>
        </w:rPr>
        <w:t xml:space="preserve">пункт 2.11 </w:t>
      </w:r>
      <w:r w:rsidRPr="005548FE">
        <w:rPr>
          <w:bCs/>
          <w:sz w:val="28"/>
          <w:szCs w:val="28"/>
        </w:rPr>
        <w:t xml:space="preserve">изложить </w:t>
      </w:r>
      <w:r w:rsidRPr="005548FE">
        <w:rPr>
          <w:sz w:val="28"/>
          <w:szCs w:val="28"/>
        </w:rPr>
        <w:t>в следующей редакции: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«2.11.Перечень оснований для отказа в предоставлении муниципальной услуги: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548FE">
        <w:rPr>
          <w:color w:val="000000"/>
          <w:sz w:val="28"/>
          <w:szCs w:val="28"/>
          <w:lang w:eastAsia="ar-SA"/>
        </w:rPr>
        <w:t>перевозка данного груза по маршруту, предложенному заявителем, невозможна;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548FE">
        <w:rPr>
          <w:sz w:val="28"/>
          <w:szCs w:val="28"/>
        </w:rPr>
        <w:t xml:space="preserve">заявление не содержит сведений, установленных в приложении № 2 </w:t>
      </w:r>
      <w:r w:rsidRPr="005548FE">
        <w:rPr>
          <w:sz w:val="28"/>
          <w:szCs w:val="28"/>
          <w:lang w:eastAsia="ar-SA"/>
        </w:rPr>
        <w:t>к Административному регламенту</w:t>
      </w:r>
      <w:r w:rsidRPr="005548FE">
        <w:rPr>
          <w:color w:val="000000"/>
          <w:sz w:val="28"/>
          <w:szCs w:val="28"/>
          <w:lang w:eastAsia="ar-SA"/>
        </w:rPr>
        <w:t>;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548FE">
        <w:rPr>
          <w:sz w:val="28"/>
          <w:szCs w:val="28"/>
        </w:rPr>
        <w:t>прилагаемые к заявлению документы не соответствуют требованиям пункта 2.6.</w:t>
      </w:r>
      <w:r w:rsidRPr="005548FE">
        <w:rPr>
          <w:sz w:val="28"/>
          <w:szCs w:val="28"/>
          <w:lang w:eastAsia="ar-SA"/>
        </w:rPr>
        <w:t>Административного регламента;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5548FE">
        <w:rPr>
          <w:color w:val="000000"/>
          <w:sz w:val="28"/>
          <w:szCs w:val="28"/>
          <w:lang w:eastAsia="ar-SA"/>
        </w:rPr>
        <w:t>заявитель не оплатил государственную пошлину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548FE">
        <w:rPr>
          <w:color w:val="000000"/>
          <w:sz w:val="28"/>
          <w:szCs w:val="28"/>
          <w:lang w:eastAsia="ar-SA"/>
        </w:rPr>
        <w:t xml:space="preserve">заявитель не произвел платеж </w:t>
      </w:r>
      <w:r w:rsidRPr="005548FE">
        <w:rPr>
          <w:sz w:val="28"/>
          <w:szCs w:val="28"/>
          <w:lang w:eastAsia="ar-SA"/>
        </w:rPr>
        <w:t xml:space="preserve">за возмещение вреда, причиняемого </w:t>
      </w:r>
      <w:proofErr w:type="spellStart"/>
      <w:proofErr w:type="gramStart"/>
      <w:r w:rsidRPr="005548FE">
        <w:rPr>
          <w:sz w:val="28"/>
          <w:szCs w:val="28"/>
          <w:lang w:eastAsia="ar-SA"/>
        </w:rPr>
        <w:t>транс-</w:t>
      </w:r>
      <w:r w:rsidRPr="005548FE">
        <w:rPr>
          <w:sz w:val="28"/>
          <w:szCs w:val="28"/>
          <w:lang w:eastAsia="ar-SA"/>
        </w:rPr>
        <w:lastRenderedPageBreak/>
        <w:t>портными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средствами, осуществляющими перевозки тяжеловесных грузов, по автомобильным дорогам местного значения»;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в разделе «Показатели доступности и качества муниципальной услуги» пункт 2.19 изложить в следующей редакции: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«2.19.Показателями доступности предоставления муниципальной услуги являются: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наличие полной и понятной информации о месте, порядке и сроках </w:t>
      </w:r>
      <w:proofErr w:type="spellStart"/>
      <w:proofErr w:type="gramStart"/>
      <w:r w:rsidRPr="005548FE">
        <w:rPr>
          <w:sz w:val="28"/>
          <w:szCs w:val="28"/>
        </w:rPr>
        <w:t>пре-доставления</w:t>
      </w:r>
      <w:proofErr w:type="spellEnd"/>
      <w:proofErr w:type="gramEnd"/>
      <w:r w:rsidRPr="005548FE">
        <w:rPr>
          <w:sz w:val="28"/>
          <w:szCs w:val="28"/>
        </w:rPr>
        <w:t xml:space="preserve"> муниципальной услуги на информационных стендах органа </w:t>
      </w:r>
      <w:proofErr w:type="spellStart"/>
      <w:r w:rsidRPr="005548FE">
        <w:rPr>
          <w:sz w:val="28"/>
          <w:szCs w:val="28"/>
        </w:rPr>
        <w:t>мест-ного</w:t>
      </w:r>
      <w:proofErr w:type="spellEnd"/>
      <w:r w:rsidRPr="005548FE">
        <w:rPr>
          <w:sz w:val="28"/>
          <w:szCs w:val="28"/>
        </w:rPr>
        <w:t xml:space="preserve">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</w:t>
      </w:r>
      <w:proofErr w:type="spellStart"/>
      <w:r w:rsidRPr="005548FE">
        <w:rPr>
          <w:sz w:val="28"/>
          <w:szCs w:val="28"/>
        </w:rPr>
        <w:t>муници-пальной</w:t>
      </w:r>
      <w:proofErr w:type="spellEnd"/>
      <w:r w:rsidRPr="005548FE">
        <w:rPr>
          <w:sz w:val="28"/>
          <w:szCs w:val="28"/>
        </w:rPr>
        <w:t xml:space="preserve"> услуги;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содействие инвалиду (при необходимости) со стороны должностных лиц при входе, выходе и перемещении по помещению приема и выдачи документов, разъяснение в доступной для них форме порядка предоставления </w:t>
      </w:r>
      <w:proofErr w:type="spellStart"/>
      <w:proofErr w:type="gramStart"/>
      <w:r w:rsidRPr="005548FE">
        <w:rPr>
          <w:sz w:val="28"/>
          <w:szCs w:val="28"/>
        </w:rPr>
        <w:t>муници-пальной</w:t>
      </w:r>
      <w:proofErr w:type="spellEnd"/>
      <w:proofErr w:type="gramEnd"/>
      <w:r w:rsidRPr="005548FE">
        <w:rPr>
          <w:sz w:val="28"/>
          <w:szCs w:val="28"/>
        </w:rPr>
        <w:t xml:space="preserve"> услуги, оформлением необходимых для предоставления </w:t>
      </w:r>
      <w:proofErr w:type="spellStart"/>
      <w:r w:rsidRPr="005548FE">
        <w:rPr>
          <w:sz w:val="28"/>
          <w:szCs w:val="28"/>
        </w:rPr>
        <w:t>муници-пальной</w:t>
      </w:r>
      <w:proofErr w:type="spellEnd"/>
      <w:r w:rsidRPr="005548FE">
        <w:rPr>
          <w:sz w:val="28"/>
          <w:szCs w:val="28"/>
        </w:rPr>
        <w:t xml:space="preserve"> услуги документов;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допуск в помещение собаки-проводника при наличии документа, </w:t>
      </w:r>
      <w:proofErr w:type="spellStart"/>
      <w:proofErr w:type="gramStart"/>
      <w:r w:rsidRPr="005548FE">
        <w:rPr>
          <w:sz w:val="28"/>
          <w:szCs w:val="28"/>
        </w:rPr>
        <w:t>под-тверждающего</w:t>
      </w:r>
      <w:proofErr w:type="spellEnd"/>
      <w:proofErr w:type="gramEnd"/>
      <w:r w:rsidRPr="005548FE">
        <w:rPr>
          <w:sz w:val="28"/>
          <w:szCs w:val="28"/>
        </w:rPr>
        <w:t xml:space="preserve">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548FE" w:rsidRPr="005548FE" w:rsidRDefault="005548FE" w:rsidP="005548F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обеспечение допуска </w:t>
      </w:r>
      <w:proofErr w:type="spellStart"/>
      <w:r w:rsidRPr="005548FE">
        <w:rPr>
          <w:sz w:val="28"/>
          <w:szCs w:val="28"/>
        </w:rPr>
        <w:t>сурдопереводчика</w:t>
      </w:r>
      <w:proofErr w:type="spellEnd"/>
      <w:r w:rsidRPr="005548FE">
        <w:rPr>
          <w:sz w:val="28"/>
          <w:szCs w:val="28"/>
        </w:rPr>
        <w:t xml:space="preserve">, </w:t>
      </w:r>
      <w:proofErr w:type="spellStart"/>
      <w:r w:rsidRPr="005548FE">
        <w:rPr>
          <w:sz w:val="28"/>
          <w:szCs w:val="28"/>
        </w:rPr>
        <w:t>тифлосурдопереводчика</w:t>
      </w:r>
      <w:proofErr w:type="spellEnd"/>
      <w:r w:rsidRPr="005548FE">
        <w:rPr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5548FE">
        <w:rPr>
          <w:sz w:val="28"/>
          <w:szCs w:val="28"/>
        </w:rPr>
        <w:t>уста-новленной</w:t>
      </w:r>
      <w:proofErr w:type="spellEnd"/>
      <w:proofErr w:type="gramEnd"/>
      <w:r w:rsidRPr="005548FE">
        <w:rPr>
          <w:sz w:val="28"/>
          <w:szCs w:val="28"/>
        </w:rPr>
        <w:t xml:space="preserve"> форме, в помещение приема и выдачи документов.</w:t>
      </w:r>
    </w:p>
    <w:p w:rsidR="005548FE" w:rsidRPr="005548FE" w:rsidRDefault="005548FE" w:rsidP="005548F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5548FE">
        <w:rPr>
          <w:sz w:val="28"/>
          <w:szCs w:val="28"/>
        </w:rPr>
        <w:t>дств дл</w:t>
      </w:r>
      <w:proofErr w:type="gramEnd"/>
      <w:r w:rsidRPr="005548FE">
        <w:rPr>
          <w:sz w:val="28"/>
          <w:szCs w:val="28"/>
        </w:rPr>
        <w:t>я инвалидов»;</w:t>
      </w:r>
    </w:p>
    <w:p w:rsidR="005548FE" w:rsidRPr="005548FE" w:rsidRDefault="005548FE" w:rsidP="005548FE">
      <w:pPr>
        <w:widowControl w:val="0"/>
        <w:suppressAutoHyphens/>
        <w:autoSpaceDE w:val="0"/>
        <w:ind w:firstLine="708"/>
        <w:rPr>
          <w:sz w:val="28"/>
          <w:szCs w:val="28"/>
          <w:lang w:eastAsia="ar-SA"/>
        </w:rPr>
      </w:pPr>
      <w:r w:rsidRPr="005548FE">
        <w:rPr>
          <w:sz w:val="28"/>
          <w:szCs w:val="28"/>
        </w:rPr>
        <w:t>в разделе «</w:t>
      </w:r>
      <w:r w:rsidRPr="005548FE">
        <w:rPr>
          <w:sz w:val="28"/>
          <w:szCs w:val="28"/>
          <w:lang w:eastAsia="ar-SA"/>
        </w:rPr>
        <w:t>Предмет жалобы» пункт 5.2 изложить в следующей редакции:</w:t>
      </w:r>
    </w:p>
    <w:p w:rsidR="005548FE" w:rsidRPr="005548FE" w:rsidRDefault="005548FE" w:rsidP="005548F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proofErr w:type="gramStart"/>
      <w:r w:rsidRPr="005548FE">
        <w:rPr>
          <w:sz w:val="28"/>
          <w:szCs w:val="28"/>
        </w:rPr>
        <w:t xml:space="preserve">«5.2.Предметом жалобы могут являться действие (бездействие) и (или) решения, осуществляемые (принятые) органом местного самоуправления, </w:t>
      </w:r>
      <w:proofErr w:type="spellStart"/>
      <w:r w:rsidRPr="005548FE">
        <w:rPr>
          <w:sz w:val="28"/>
          <w:szCs w:val="28"/>
        </w:rPr>
        <w:t>пре-доставляющим</w:t>
      </w:r>
      <w:proofErr w:type="spellEnd"/>
      <w:r w:rsidRPr="005548FE">
        <w:rPr>
          <w:sz w:val="28"/>
          <w:szCs w:val="28"/>
        </w:rPr>
        <w:t xml:space="preserve"> муниципальную услугу, а также его должностных лицом, </w:t>
      </w:r>
      <w:proofErr w:type="spellStart"/>
      <w:r w:rsidRPr="005548FE">
        <w:rPr>
          <w:sz w:val="28"/>
          <w:szCs w:val="28"/>
        </w:rPr>
        <w:t>муни-ципальным</w:t>
      </w:r>
      <w:proofErr w:type="spellEnd"/>
      <w:r w:rsidRPr="005548FE">
        <w:rPr>
          <w:sz w:val="28"/>
          <w:szCs w:val="28"/>
        </w:rPr>
        <w:t xml:space="preserve"> служащим, с совершением (принятием) которых не согласно лицо, обратившееся с жалобой.</w:t>
      </w:r>
      <w:proofErr w:type="gramEnd"/>
    </w:p>
    <w:p w:rsidR="005548FE" w:rsidRPr="005548FE" w:rsidRDefault="005548FE" w:rsidP="005548FE">
      <w:pPr>
        <w:shd w:val="clear" w:color="auto" w:fill="FFFFFF"/>
        <w:jc w:val="both"/>
        <w:rPr>
          <w:sz w:val="28"/>
          <w:szCs w:val="28"/>
        </w:rPr>
      </w:pPr>
      <w:r w:rsidRPr="005548FE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5548FE">
        <w:rPr>
          <w:sz w:val="28"/>
          <w:szCs w:val="28"/>
        </w:rPr>
        <w:t>многофункциональ-ного</w:t>
      </w:r>
      <w:proofErr w:type="spellEnd"/>
      <w:proofErr w:type="gramEnd"/>
      <w:r w:rsidRPr="005548FE">
        <w:rPr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5548FE">
        <w:rPr>
          <w:sz w:val="28"/>
          <w:szCs w:val="28"/>
        </w:rPr>
        <w:t>пре-доставлению</w:t>
      </w:r>
      <w:proofErr w:type="spellEnd"/>
      <w:r w:rsidRPr="005548FE">
        <w:rPr>
          <w:sz w:val="28"/>
          <w:szCs w:val="28"/>
        </w:rPr>
        <w:t xml:space="preserve"> соответствующих муниципальных услуг в полном объеме;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proofErr w:type="spellStart"/>
      <w:proofErr w:type="gramStart"/>
      <w:r w:rsidRPr="005548FE">
        <w:rPr>
          <w:sz w:val="28"/>
          <w:szCs w:val="28"/>
        </w:rPr>
        <w:t>пра-вовыми</w:t>
      </w:r>
      <w:proofErr w:type="spellEnd"/>
      <w:proofErr w:type="gramEnd"/>
      <w:r w:rsidRPr="005548FE">
        <w:rPr>
          <w:sz w:val="28"/>
          <w:szCs w:val="28"/>
        </w:rPr>
        <w:t xml:space="preserve"> актами Саратовской области и муниципальными нормативными </w:t>
      </w:r>
      <w:proofErr w:type="spellStart"/>
      <w:r w:rsidRPr="005548FE">
        <w:rPr>
          <w:sz w:val="28"/>
          <w:szCs w:val="28"/>
        </w:rPr>
        <w:t>право-выми</w:t>
      </w:r>
      <w:proofErr w:type="spellEnd"/>
      <w:r w:rsidRPr="005548FE">
        <w:rPr>
          <w:sz w:val="28"/>
          <w:szCs w:val="28"/>
        </w:rPr>
        <w:t xml:space="preserve"> актами для предоставления муниципальной услуги, у заявителя;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548FE">
        <w:rPr>
          <w:sz w:val="28"/>
          <w:szCs w:val="28"/>
        </w:rPr>
        <w:t>д</w:t>
      </w:r>
      <w:proofErr w:type="spellEnd"/>
      <w:r w:rsidRPr="005548FE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548FE">
        <w:rPr>
          <w:sz w:val="28"/>
          <w:szCs w:val="28"/>
        </w:rPr>
        <w:t xml:space="preserve"> В указанном случае досудебное (</w:t>
      </w:r>
      <w:proofErr w:type="spellStart"/>
      <w:proofErr w:type="gramStart"/>
      <w:r w:rsidRPr="005548FE">
        <w:rPr>
          <w:sz w:val="28"/>
          <w:szCs w:val="28"/>
        </w:rPr>
        <w:t>внесу-дебное</w:t>
      </w:r>
      <w:proofErr w:type="spellEnd"/>
      <w:proofErr w:type="gramEnd"/>
      <w:r w:rsidRPr="005548FE">
        <w:rPr>
          <w:sz w:val="28"/>
          <w:szCs w:val="28"/>
        </w:rPr>
        <w:t xml:space="preserve">) обжалование заявителем решений и действий (бездействия) </w:t>
      </w:r>
      <w:proofErr w:type="spellStart"/>
      <w:r w:rsidRPr="005548FE">
        <w:rPr>
          <w:sz w:val="28"/>
          <w:szCs w:val="28"/>
        </w:rPr>
        <w:t>много-функционального</w:t>
      </w:r>
      <w:proofErr w:type="spellEnd"/>
      <w:r w:rsidRPr="005548FE">
        <w:rPr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</w:t>
      </w:r>
      <w:proofErr w:type="spellStart"/>
      <w:r w:rsidRPr="005548FE">
        <w:rPr>
          <w:sz w:val="28"/>
          <w:szCs w:val="28"/>
        </w:rPr>
        <w:t>бездей-ствие</w:t>
      </w:r>
      <w:proofErr w:type="spellEnd"/>
      <w:r w:rsidRPr="005548FE">
        <w:rPr>
          <w:sz w:val="28"/>
          <w:szCs w:val="28"/>
        </w:rPr>
        <w:t xml:space="preserve">) которого обжалуются, возложена функция по предоставлению </w:t>
      </w:r>
      <w:proofErr w:type="spellStart"/>
      <w:r w:rsidRPr="005548FE">
        <w:rPr>
          <w:sz w:val="28"/>
          <w:szCs w:val="28"/>
        </w:rPr>
        <w:t>соответ-ствующих</w:t>
      </w:r>
      <w:proofErr w:type="spellEnd"/>
      <w:r w:rsidRPr="005548FE">
        <w:rPr>
          <w:sz w:val="28"/>
          <w:szCs w:val="28"/>
        </w:rPr>
        <w:t xml:space="preserve"> муниципальных услуг в полном объеме;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5548FE">
        <w:rPr>
          <w:sz w:val="28"/>
          <w:szCs w:val="28"/>
        </w:rPr>
        <w:t>муници-пальными</w:t>
      </w:r>
      <w:proofErr w:type="spellEnd"/>
      <w:proofErr w:type="gramEnd"/>
      <w:r w:rsidRPr="005548FE">
        <w:rPr>
          <w:sz w:val="28"/>
          <w:szCs w:val="28"/>
        </w:rPr>
        <w:t xml:space="preserve"> нормативными правовыми актами;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548FE">
        <w:rPr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5548FE">
        <w:rPr>
          <w:sz w:val="28"/>
          <w:szCs w:val="28"/>
        </w:rPr>
        <w:t>муници-пальную</w:t>
      </w:r>
      <w:proofErr w:type="spellEnd"/>
      <w:r w:rsidRPr="005548FE">
        <w:rPr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5548FE">
        <w:rPr>
          <w:sz w:val="28"/>
          <w:szCs w:val="28"/>
        </w:rPr>
        <w:t>муници-пальную</w:t>
      </w:r>
      <w:proofErr w:type="spellEnd"/>
      <w:r w:rsidRPr="005548FE">
        <w:rPr>
          <w:sz w:val="28"/>
          <w:szCs w:val="28"/>
        </w:rPr>
        <w:t xml:space="preserve"> услугу, многофункционального центра, работника </w:t>
      </w:r>
      <w:proofErr w:type="spellStart"/>
      <w:r w:rsidRPr="005548FE">
        <w:rPr>
          <w:sz w:val="28"/>
          <w:szCs w:val="28"/>
        </w:rPr>
        <w:t>многофункциональ-ного</w:t>
      </w:r>
      <w:proofErr w:type="spellEnd"/>
      <w:r w:rsidRPr="005548FE">
        <w:rPr>
          <w:sz w:val="28"/>
          <w:szCs w:val="28"/>
        </w:rPr>
        <w:t xml:space="preserve"> центра или их работников в исправлении допущенных ими опечаток и ошибок в выданных в результате предоставления муниципальной услуги </w:t>
      </w:r>
      <w:proofErr w:type="spellStart"/>
      <w:r w:rsidRPr="005548FE">
        <w:rPr>
          <w:sz w:val="28"/>
          <w:szCs w:val="28"/>
        </w:rPr>
        <w:t>доку-ментах</w:t>
      </w:r>
      <w:proofErr w:type="spellEnd"/>
      <w:r w:rsidRPr="005548FE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  <w:r w:rsidRPr="005548F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5548FE">
        <w:rPr>
          <w:sz w:val="28"/>
          <w:szCs w:val="28"/>
        </w:rPr>
        <w:t>многофункциональ-ного</w:t>
      </w:r>
      <w:proofErr w:type="spellEnd"/>
      <w:proofErr w:type="gramEnd"/>
      <w:r w:rsidRPr="005548FE">
        <w:rPr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5548FE">
        <w:rPr>
          <w:sz w:val="28"/>
          <w:szCs w:val="28"/>
        </w:rPr>
        <w:t>пре-доставлению</w:t>
      </w:r>
      <w:proofErr w:type="spellEnd"/>
      <w:r w:rsidRPr="005548FE">
        <w:rPr>
          <w:sz w:val="28"/>
          <w:szCs w:val="28"/>
        </w:rPr>
        <w:t xml:space="preserve"> соответствующих муниципальных услуг в полном объеме;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48FE">
        <w:rPr>
          <w:sz w:val="28"/>
          <w:szCs w:val="28"/>
        </w:rPr>
        <w:t>з</w:t>
      </w:r>
      <w:proofErr w:type="spellEnd"/>
      <w:r w:rsidRPr="005548FE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proofErr w:type="gramStart"/>
      <w:r w:rsidRPr="005548FE">
        <w:rPr>
          <w:sz w:val="28"/>
          <w:szCs w:val="28"/>
        </w:rPr>
        <w:t>осно-вания</w:t>
      </w:r>
      <w:proofErr w:type="spellEnd"/>
      <w:proofErr w:type="gramEnd"/>
      <w:r w:rsidRPr="005548FE">
        <w:rPr>
          <w:sz w:val="28"/>
          <w:szCs w:val="28"/>
        </w:rPr>
        <w:t xml:space="preserve"> приостановления не предусмотрены федеральными законами и </w:t>
      </w:r>
      <w:proofErr w:type="spellStart"/>
      <w:r w:rsidRPr="005548FE">
        <w:rPr>
          <w:sz w:val="28"/>
          <w:szCs w:val="28"/>
        </w:rPr>
        <w:t>при-нятыми</w:t>
      </w:r>
      <w:proofErr w:type="spellEnd"/>
      <w:r w:rsidRPr="005548FE">
        <w:rPr>
          <w:sz w:val="28"/>
          <w:szCs w:val="28"/>
        </w:rPr>
        <w:t xml:space="preserve"> в соответствии с ними иными нормативными правовыми актами </w:t>
      </w:r>
      <w:proofErr w:type="spellStart"/>
      <w:r w:rsidRPr="005548FE">
        <w:rPr>
          <w:sz w:val="28"/>
          <w:szCs w:val="28"/>
        </w:rPr>
        <w:t>Рос-сийской</w:t>
      </w:r>
      <w:proofErr w:type="spellEnd"/>
      <w:r w:rsidRPr="005548FE">
        <w:rPr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5548FE">
        <w:rPr>
          <w:sz w:val="28"/>
          <w:szCs w:val="28"/>
        </w:rPr>
        <w:t>много-функционального</w:t>
      </w:r>
      <w:proofErr w:type="spellEnd"/>
      <w:proofErr w:type="gramEnd"/>
      <w:r w:rsidRPr="005548FE">
        <w:rPr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548FE" w:rsidRPr="005548FE" w:rsidRDefault="005548FE" w:rsidP="005548F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548FE">
        <w:rPr>
          <w:sz w:val="28"/>
          <w:szCs w:val="28"/>
        </w:rPr>
        <w:lastRenderedPageBreak/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5548FE">
        <w:rPr>
          <w:sz w:val="28"/>
          <w:szCs w:val="28"/>
        </w:rPr>
        <w:t>муници-пальной</w:t>
      </w:r>
      <w:proofErr w:type="spellEnd"/>
      <w:r w:rsidRPr="005548FE">
        <w:rPr>
          <w:sz w:val="28"/>
          <w:szCs w:val="28"/>
        </w:rPr>
        <w:t xml:space="preserve"> услуги, за исключением случаев, предусмотренных </w:t>
      </w:r>
      <w:hyperlink w:anchor="P122" w:history="1">
        <w:r w:rsidRPr="005548FE">
          <w:rPr>
            <w:sz w:val="28"/>
            <w:szCs w:val="28"/>
          </w:rPr>
          <w:t>пунктом 4 части 1 статьи 7</w:t>
        </w:r>
      </w:hyperlink>
      <w:r w:rsidRPr="005548F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5548FE">
        <w:rPr>
          <w:sz w:val="28"/>
          <w:szCs w:val="28"/>
        </w:rPr>
        <w:t xml:space="preserve"> </w:t>
      </w:r>
      <w:proofErr w:type="gramStart"/>
      <w:r w:rsidRPr="005548FE">
        <w:rPr>
          <w:sz w:val="28"/>
          <w:szCs w:val="28"/>
        </w:rPr>
        <w:t>В указанном случае досудебное (внесудебное) обжалование заявителем решений и действий (</w:t>
      </w:r>
      <w:proofErr w:type="spellStart"/>
      <w:r w:rsidRPr="005548FE">
        <w:rPr>
          <w:sz w:val="28"/>
          <w:szCs w:val="28"/>
        </w:rPr>
        <w:t>без-действия</w:t>
      </w:r>
      <w:proofErr w:type="spellEnd"/>
      <w:r w:rsidRPr="005548FE">
        <w:rPr>
          <w:sz w:val="28"/>
          <w:szCs w:val="28"/>
        </w:rPr>
        <w:t xml:space="preserve"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5548FE">
        <w:rPr>
          <w:sz w:val="28"/>
          <w:szCs w:val="28"/>
        </w:rPr>
        <w:t>пре-доставлению</w:t>
      </w:r>
      <w:proofErr w:type="spellEnd"/>
      <w:r w:rsidRPr="005548FE">
        <w:rPr>
          <w:sz w:val="28"/>
          <w:szCs w:val="28"/>
        </w:rPr>
        <w:t xml:space="preserve"> соответствующих муниципальных услуг в полном объеме в </w:t>
      </w:r>
      <w:proofErr w:type="spellStart"/>
      <w:r w:rsidRPr="005548FE">
        <w:rPr>
          <w:sz w:val="28"/>
          <w:szCs w:val="28"/>
        </w:rPr>
        <w:t>по-рядке</w:t>
      </w:r>
      <w:proofErr w:type="spellEnd"/>
      <w:r w:rsidRPr="005548FE">
        <w:rPr>
          <w:sz w:val="28"/>
          <w:szCs w:val="28"/>
        </w:rPr>
        <w:t xml:space="preserve">, определенном </w:t>
      </w:r>
      <w:hyperlink w:anchor="P500" w:history="1">
        <w:r w:rsidRPr="005548FE">
          <w:rPr>
            <w:sz w:val="28"/>
            <w:szCs w:val="28"/>
          </w:rPr>
          <w:t>частью 1.3 статьи 16</w:t>
        </w:r>
      </w:hyperlink>
      <w:r w:rsidRPr="005548F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5548FE">
        <w:rPr>
          <w:sz w:val="28"/>
          <w:szCs w:val="28"/>
        </w:rPr>
        <w:t xml:space="preserve"> услуг».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</w:rPr>
        <w:tab/>
        <w:t>в разделе «</w:t>
      </w:r>
      <w:r w:rsidRPr="005548FE">
        <w:rPr>
          <w:sz w:val="28"/>
          <w:szCs w:val="28"/>
          <w:lang w:eastAsia="ar-SA"/>
        </w:rPr>
        <w:t>Органы местного самоуправления и должностные лица, которым может быть направлена жалоба» пункт 5.8 изложить в следующей редакции:</w:t>
      </w:r>
    </w:p>
    <w:p w:rsidR="005548FE" w:rsidRPr="005548FE" w:rsidRDefault="005548FE" w:rsidP="005548F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«5.8.В случае несогласия заявителя с решением или действием (</w:t>
      </w:r>
      <w:proofErr w:type="spellStart"/>
      <w:r w:rsidRPr="005548FE">
        <w:rPr>
          <w:sz w:val="28"/>
          <w:szCs w:val="28"/>
          <w:lang w:eastAsia="ar-SA"/>
        </w:rPr>
        <w:t>бездей-ствием</w:t>
      </w:r>
      <w:proofErr w:type="spellEnd"/>
      <w:r w:rsidRPr="005548FE">
        <w:rPr>
          <w:sz w:val="28"/>
          <w:szCs w:val="28"/>
          <w:lang w:eastAsia="ar-SA"/>
        </w:rPr>
        <w:t>) специалистов МУП «ДСХ г</w:t>
      </w:r>
      <w:proofErr w:type="gramStart"/>
      <w:r w:rsidRPr="005548FE">
        <w:rPr>
          <w:sz w:val="28"/>
          <w:szCs w:val="28"/>
          <w:lang w:eastAsia="ar-SA"/>
        </w:rPr>
        <w:t>.П</w:t>
      </w:r>
      <w:proofErr w:type="gramEnd"/>
      <w:r w:rsidRPr="005548FE">
        <w:rPr>
          <w:sz w:val="28"/>
          <w:szCs w:val="28"/>
          <w:lang w:eastAsia="ar-SA"/>
        </w:rPr>
        <w:t xml:space="preserve">угачева», предоставляющих </w:t>
      </w:r>
      <w:proofErr w:type="spellStart"/>
      <w:r w:rsidRPr="005548FE">
        <w:rPr>
          <w:sz w:val="28"/>
          <w:szCs w:val="28"/>
          <w:lang w:eastAsia="ar-SA"/>
        </w:rPr>
        <w:t>муници-пальную</w:t>
      </w:r>
      <w:proofErr w:type="spellEnd"/>
      <w:r w:rsidRPr="005548FE">
        <w:rPr>
          <w:sz w:val="28"/>
          <w:szCs w:val="28"/>
          <w:lang w:eastAsia="ar-SA"/>
        </w:rPr>
        <w:t xml:space="preserve"> услугу, жалоба подается на имя директора МУП «ДСХ г.Пугачева». </w:t>
      </w:r>
      <w:r w:rsidRPr="005548FE">
        <w:rPr>
          <w:sz w:val="28"/>
          <w:szCs w:val="28"/>
        </w:rPr>
        <w:t>Жалоба на решения и действия (бездействие) МФЦ подается учредителю МФЦ или должностному лицу, уполномоченному нормативным правовым актом Саратовской области:</w:t>
      </w:r>
    </w:p>
    <w:p w:rsidR="005548FE" w:rsidRPr="005548FE" w:rsidRDefault="005548FE" w:rsidP="005548F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5.8.1.Жалоба в отношении директора МУП «ДСХ г</w:t>
      </w:r>
      <w:proofErr w:type="gramStart"/>
      <w:r w:rsidRPr="005548FE">
        <w:rPr>
          <w:sz w:val="28"/>
          <w:szCs w:val="28"/>
          <w:lang w:eastAsia="ar-SA"/>
        </w:rPr>
        <w:t>.П</w:t>
      </w:r>
      <w:proofErr w:type="gramEnd"/>
      <w:r w:rsidRPr="005548FE">
        <w:rPr>
          <w:sz w:val="28"/>
          <w:szCs w:val="28"/>
          <w:lang w:eastAsia="ar-SA"/>
        </w:rPr>
        <w:t xml:space="preserve">угачева» и </w:t>
      </w:r>
      <w:proofErr w:type="spellStart"/>
      <w:r w:rsidRPr="005548FE">
        <w:rPr>
          <w:sz w:val="28"/>
          <w:szCs w:val="28"/>
          <w:lang w:eastAsia="ar-SA"/>
        </w:rPr>
        <w:t>руково-дителя</w:t>
      </w:r>
      <w:proofErr w:type="spellEnd"/>
      <w:r w:rsidRPr="005548FE">
        <w:rPr>
          <w:sz w:val="28"/>
          <w:szCs w:val="28"/>
          <w:lang w:eastAsia="ar-SA"/>
        </w:rPr>
        <w:t xml:space="preserve"> МФЦ подается на имя главы Пугачевского муниципального района.»;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ind w:firstLine="540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в разделе «Порядок подачи и рассмотрения жалобы»: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ind w:firstLine="540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в пункте 5.10 слова «Жалоба на нарушение порядка предоставления </w:t>
      </w:r>
      <w:proofErr w:type="spellStart"/>
      <w:proofErr w:type="gramStart"/>
      <w:r w:rsidRPr="005548FE">
        <w:rPr>
          <w:sz w:val="28"/>
          <w:szCs w:val="28"/>
          <w:lang w:eastAsia="ar-SA"/>
        </w:rPr>
        <w:t>муни-ципальной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услуги МФЦ рассматривается должностным лицом администрации Пугачевского муниципального района. При этом срок рассмотрения жалобы исчисляется со дня регистрации жалобы в администрации Пугачевского </w:t>
      </w:r>
      <w:proofErr w:type="spellStart"/>
      <w:proofErr w:type="gramStart"/>
      <w:r w:rsidRPr="005548FE">
        <w:rPr>
          <w:sz w:val="28"/>
          <w:szCs w:val="28"/>
          <w:lang w:eastAsia="ar-SA"/>
        </w:rPr>
        <w:t>муни-ципального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района.» заменить словами «</w:t>
      </w:r>
      <w:r w:rsidRPr="005548FE">
        <w:rPr>
          <w:sz w:val="28"/>
          <w:szCs w:val="28"/>
        </w:rPr>
        <w:t>Жалоба на решения и действия (</w:t>
      </w:r>
      <w:proofErr w:type="spellStart"/>
      <w:r w:rsidRPr="005548FE">
        <w:rPr>
          <w:sz w:val="28"/>
          <w:szCs w:val="28"/>
        </w:rPr>
        <w:t>без-действие</w:t>
      </w:r>
      <w:proofErr w:type="spellEnd"/>
      <w:r w:rsidRPr="005548FE">
        <w:rPr>
          <w:sz w:val="28"/>
          <w:szCs w:val="28"/>
        </w:rPr>
        <w:t xml:space="preserve">) МФЦ, работника МФЦ может быть направлена по почте, с </w:t>
      </w:r>
      <w:proofErr w:type="spellStart"/>
      <w:r w:rsidRPr="005548FE">
        <w:rPr>
          <w:sz w:val="28"/>
          <w:szCs w:val="28"/>
        </w:rPr>
        <w:t>исполь-зованием</w:t>
      </w:r>
      <w:proofErr w:type="spellEnd"/>
      <w:r w:rsidRPr="005548FE">
        <w:rPr>
          <w:sz w:val="28"/>
          <w:szCs w:val="28"/>
        </w:rPr>
        <w:t xml:space="preserve"> информационно-телекоммуникационной сети Интернет, </w:t>
      </w:r>
      <w:proofErr w:type="spellStart"/>
      <w:r w:rsidRPr="005548FE">
        <w:rPr>
          <w:sz w:val="28"/>
          <w:szCs w:val="28"/>
        </w:rPr>
        <w:t>официаль-ного</w:t>
      </w:r>
      <w:proofErr w:type="spellEnd"/>
      <w:r w:rsidRPr="005548FE">
        <w:rPr>
          <w:sz w:val="28"/>
          <w:szCs w:val="28"/>
        </w:rPr>
        <w:t xml:space="preserve"> сайта МФЦ, Единого портала, а также может быть принята при личном приеме заявителя.»</w:t>
      </w:r>
      <w:r w:rsidRPr="005548FE">
        <w:rPr>
          <w:sz w:val="28"/>
          <w:szCs w:val="28"/>
          <w:lang w:eastAsia="ar-SA"/>
        </w:rPr>
        <w:t>;</w:t>
      </w:r>
    </w:p>
    <w:p w:rsidR="005548FE" w:rsidRPr="005548FE" w:rsidRDefault="005548FE" w:rsidP="005548FE">
      <w:pPr>
        <w:widowControl w:val="0"/>
        <w:suppressAutoHyphens/>
        <w:autoSpaceDE w:val="0"/>
        <w:spacing w:line="100" w:lineRule="atLeast"/>
        <w:ind w:firstLine="540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в разделе «Результат рассмотрения жалобы» пункт 5.16 изложить в </w:t>
      </w:r>
      <w:proofErr w:type="spellStart"/>
      <w:proofErr w:type="gramStart"/>
      <w:r w:rsidRPr="005548FE">
        <w:rPr>
          <w:sz w:val="28"/>
          <w:szCs w:val="28"/>
          <w:lang w:eastAsia="ar-SA"/>
        </w:rPr>
        <w:t>сле-дующей</w:t>
      </w:r>
      <w:proofErr w:type="spellEnd"/>
      <w:proofErr w:type="gramEnd"/>
      <w:r w:rsidRPr="005548FE">
        <w:rPr>
          <w:sz w:val="28"/>
          <w:szCs w:val="28"/>
          <w:lang w:eastAsia="ar-SA"/>
        </w:rPr>
        <w:t xml:space="preserve"> редакции:</w:t>
      </w:r>
    </w:p>
    <w:p w:rsidR="005548FE" w:rsidRPr="005548FE" w:rsidRDefault="005548FE" w:rsidP="005548FE">
      <w:pPr>
        <w:shd w:val="clear" w:color="auto" w:fill="FFFFFF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«5.16.По результатам рассмотрения жалобы орган местного </w:t>
      </w:r>
      <w:proofErr w:type="spellStart"/>
      <w:proofErr w:type="gramStart"/>
      <w:r w:rsidRPr="005548FE">
        <w:rPr>
          <w:sz w:val="28"/>
          <w:szCs w:val="28"/>
        </w:rPr>
        <w:t>самоуправ-ления</w:t>
      </w:r>
      <w:proofErr w:type="spellEnd"/>
      <w:proofErr w:type="gramEnd"/>
      <w:r w:rsidRPr="005548FE">
        <w:rPr>
          <w:sz w:val="28"/>
          <w:szCs w:val="28"/>
        </w:rPr>
        <w:t xml:space="preserve"> принимает одно из следующих решений:</w:t>
      </w:r>
    </w:p>
    <w:p w:rsidR="005548FE" w:rsidRPr="005548FE" w:rsidRDefault="005548FE" w:rsidP="005548F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548FE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</w:t>
      </w:r>
      <w:proofErr w:type="spellStart"/>
      <w:r w:rsidRPr="005548FE">
        <w:rPr>
          <w:sz w:val="28"/>
          <w:szCs w:val="28"/>
        </w:rPr>
        <w:t>оши-бок</w:t>
      </w:r>
      <w:proofErr w:type="spellEnd"/>
      <w:r w:rsidRPr="005548FE">
        <w:rPr>
          <w:sz w:val="28"/>
          <w:szCs w:val="28"/>
        </w:rPr>
        <w:t xml:space="preserve"> в выданных в результате предоставления муниципальной услуги </w:t>
      </w:r>
      <w:proofErr w:type="spellStart"/>
      <w:r w:rsidRPr="005548FE">
        <w:rPr>
          <w:sz w:val="28"/>
          <w:szCs w:val="28"/>
        </w:rPr>
        <w:t>доку-ментах</w:t>
      </w:r>
      <w:proofErr w:type="spellEnd"/>
      <w:r w:rsidRPr="005548FE">
        <w:rPr>
          <w:sz w:val="28"/>
          <w:szCs w:val="28"/>
        </w:rPr>
        <w:t xml:space="preserve">, возврата заявителю денежных средств, взимание которых не </w:t>
      </w:r>
      <w:proofErr w:type="spellStart"/>
      <w:r w:rsidRPr="005548FE">
        <w:rPr>
          <w:sz w:val="28"/>
          <w:szCs w:val="28"/>
        </w:rPr>
        <w:t>предус-мотрено</w:t>
      </w:r>
      <w:proofErr w:type="spellEnd"/>
      <w:r w:rsidRPr="005548FE">
        <w:rPr>
          <w:sz w:val="28"/>
          <w:szCs w:val="28"/>
        </w:rPr>
        <w:t xml:space="preserve"> нормативными правовыми актами Российской Федерации, а также в иных формах;</w:t>
      </w:r>
      <w:proofErr w:type="gramEnd"/>
    </w:p>
    <w:p w:rsidR="005548FE" w:rsidRPr="005548FE" w:rsidRDefault="005548FE" w:rsidP="005548FE">
      <w:pPr>
        <w:shd w:val="clear" w:color="auto" w:fill="FFFFFF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lastRenderedPageBreak/>
        <w:t>отказывает в удовлетворении жалобы.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548FE">
        <w:rPr>
          <w:rFonts w:eastAsiaTheme="minorEastAsia"/>
          <w:sz w:val="28"/>
          <w:szCs w:val="28"/>
        </w:rPr>
        <w:t xml:space="preserve">5.16.1.В случае признания </w:t>
      </w:r>
      <w:proofErr w:type="gramStart"/>
      <w:r w:rsidRPr="005548FE">
        <w:rPr>
          <w:rFonts w:eastAsiaTheme="minorEastAsia"/>
          <w:sz w:val="28"/>
          <w:szCs w:val="28"/>
        </w:rPr>
        <w:t>жалобы</w:t>
      </w:r>
      <w:proofErr w:type="gramEnd"/>
      <w:r w:rsidRPr="005548FE">
        <w:rPr>
          <w:rFonts w:eastAsiaTheme="minorEastAsia"/>
          <w:sz w:val="28"/>
          <w:szCs w:val="28"/>
        </w:rPr>
        <w:t xml:space="preserve"> не подлежащей удовлетворению в ответе заявителю,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жалоб, в </w:t>
      </w:r>
      <w:proofErr w:type="spellStart"/>
      <w:r w:rsidRPr="005548FE">
        <w:rPr>
          <w:rFonts w:eastAsiaTheme="minorEastAsia"/>
          <w:sz w:val="28"/>
          <w:szCs w:val="28"/>
        </w:rPr>
        <w:t>ко-торой</w:t>
      </w:r>
      <w:proofErr w:type="spellEnd"/>
      <w:r w:rsidRPr="005548FE">
        <w:rPr>
          <w:rFonts w:eastAsiaTheme="minorEastAsia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5548FE" w:rsidRPr="005548FE" w:rsidRDefault="005548FE" w:rsidP="005548FE">
      <w:pPr>
        <w:shd w:val="clear" w:color="auto" w:fill="FFFFFF"/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 xml:space="preserve">5.16.2.При удовлетворении жалобы орган местного самоуправления </w:t>
      </w:r>
      <w:proofErr w:type="spellStart"/>
      <w:proofErr w:type="gramStart"/>
      <w:r w:rsidRPr="005548FE">
        <w:rPr>
          <w:sz w:val="28"/>
          <w:szCs w:val="28"/>
        </w:rPr>
        <w:t>при-нимает</w:t>
      </w:r>
      <w:proofErr w:type="spellEnd"/>
      <w:proofErr w:type="gramEnd"/>
      <w:r w:rsidRPr="005548FE">
        <w:rPr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</w:t>
      </w:r>
      <w:proofErr w:type="spellStart"/>
      <w:r w:rsidRPr="005548FE">
        <w:rPr>
          <w:sz w:val="28"/>
          <w:szCs w:val="28"/>
        </w:rPr>
        <w:t>ра-бочих</w:t>
      </w:r>
      <w:proofErr w:type="spellEnd"/>
      <w:r w:rsidRPr="005548FE">
        <w:rPr>
          <w:sz w:val="28"/>
          <w:szCs w:val="28"/>
        </w:rPr>
        <w:t xml:space="preserve"> дней со дня принятия решения, если иное не установлено </w:t>
      </w:r>
      <w:proofErr w:type="spellStart"/>
      <w:r w:rsidRPr="005548FE">
        <w:rPr>
          <w:sz w:val="28"/>
          <w:szCs w:val="28"/>
        </w:rPr>
        <w:t>законода-тельством</w:t>
      </w:r>
      <w:proofErr w:type="spellEnd"/>
      <w:r w:rsidRPr="005548FE">
        <w:rPr>
          <w:sz w:val="28"/>
          <w:szCs w:val="28"/>
        </w:rPr>
        <w:t xml:space="preserve"> Российской Федерации;</w:t>
      </w:r>
    </w:p>
    <w:p w:rsidR="005548FE" w:rsidRPr="005548FE" w:rsidRDefault="005548FE" w:rsidP="005548FE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</w:rPr>
        <w:t xml:space="preserve">5.16.3.В случае установления в ходе или по результатам </w:t>
      </w:r>
      <w:proofErr w:type="gramStart"/>
      <w:r w:rsidRPr="005548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48FE">
        <w:rPr>
          <w:sz w:val="28"/>
          <w:szCs w:val="28"/>
        </w:rPr>
        <w:t xml:space="preserve"> или </w:t>
      </w:r>
      <w:proofErr w:type="spellStart"/>
      <w:r w:rsidRPr="005548FE">
        <w:rPr>
          <w:sz w:val="28"/>
          <w:szCs w:val="28"/>
        </w:rPr>
        <w:t>преступ-ления</w:t>
      </w:r>
      <w:proofErr w:type="spellEnd"/>
      <w:r w:rsidRPr="005548FE">
        <w:rPr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5548FE">
        <w:rPr>
          <w:sz w:val="28"/>
          <w:szCs w:val="28"/>
        </w:rPr>
        <w:t>незамедли-тельно</w:t>
      </w:r>
      <w:proofErr w:type="spellEnd"/>
      <w:r w:rsidRPr="005548FE">
        <w:rPr>
          <w:sz w:val="28"/>
          <w:szCs w:val="28"/>
        </w:rPr>
        <w:t xml:space="preserve"> направляет имеющиеся материалы в органы прокуратуры».</w:t>
      </w:r>
    </w:p>
    <w:p w:rsidR="005548FE" w:rsidRPr="005548FE" w:rsidRDefault="005548FE" w:rsidP="005548FE">
      <w:pPr>
        <w:ind w:firstLine="709"/>
        <w:jc w:val="both"/>
        <w:rPr>
          <w:sz w:val="28"/>
          <w:szCs w:val="28"/>
        </w:rPr>
      </w:pPr>
      <w:r w:rsidRPr="005548FE">
        <w:rPr>
          <w:sz w:val="28"/>
          <w:szCs w:val="28"/>
        </w:rPr>
        <w:t>3.</w:t>
      </w:r>
      <w:r w:rsidRPr="005548FE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5548FE" w:rsidRPr="005548FE" w:rsidRDefault="005548FE" w:rsidP="005548FE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48FE">
        <w:rPr>
          <w:color w:val="000000"/>
          <w:sz w:val="28"/>
          <w:szCs w:val="28"/>
          <w:shd w:val="clear" w:color="auto" w:fill="FFFFFF"/>
        </w:rPr>
        <w:t>4.Настоящее постановление вступает в силу со дня его официального опубликования.</w:t>
      </w:r>
    </w:p>
    <w:p w:rsidR="005548FE" w:rsidRPr="005548FE" w:rsidRDefault="005548FE" w:rsidP="005548FE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5548FE" w:rsidRPr="005548FE" w:rsidRDefault="005548FE" w:rsidP="005548FE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5548FE" w:rsidRPr="005548FE" w:rsidRDefault="005548FE" w:rsidP="005548FE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5548FE">
        <w:rPr>
          <w:b/>
          <w:sz w:val="28"/>
          <w:szCs w:val="28"/>
          <w:lang w:eastAsia="ar-SA"/>
        </w:rPr>
        <w:t xml:space="preserve">Глава </w:t>
      </w:r>
      <w:proofErr w:type="gramStart"/>
      <w:r w:rsidRPr="005548FE">
        <w:rPr>
          <w:b/>
          <w:sz w:val="28"/>
          <w:szCs w:val="28"/>
          <w:lang w:eastAsia="ar-SA"/>
        </w:rPr>
        <w:t>Пугачевского</w:t>
      </w:r>
      <w:proofErr w:type="gramEnd"/>
      <w:r w:rsidRPr="005548FE">
        <w:rPr>
          <w:b/>
          <w:sz w:val="28"/>
          <w:szCs w:val="28"/>
          <w:lang w:eastAsia="ar-SA"/>
        </w:rPr>
        <w:t xml:space="preserve"> 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5548FE">
        <w:rPr>
          <w:b/>
          <w:sz w:val="28"/>
          <w:szCs w:val="28"/>
          <w:lang w:eastAsia="ar-SA"/>
        </w:rPr>
        <w:t xml:space="preserve">муниципального района                                                   </w:t>
      </w:r>
      <w:r w:rsidRPr="005548FE">
        <w:rPr>
          <w:b/>
          <w:sz w:val="28"/>
          <w:szCs w:val="28"/>
          <w:lang w:eastAsia="ar-SA"/>
        </w:rPr>
        <w:tab/>
      </w:r>
      <w:r w:rsidRPr="005548FE">
        <w:rPr>
          <w:b/>
          <w:sz w:val="28"/>
          <w:szCs w:val="28"/>
          <w:lang w:eastAsia="ar-SA"/>
        </w:rPr>
        <w:tab/>
        <w:t>М.В.Садчиков</w:t>
      </w: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lastRenderedPageBreak/>
        <w:t>Приложение № 1 к постановлению</w:t>
      </w: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5548FE">
        <w:rPr>
          <w:rFonts w:eastAsia="Calibri"/>
          <w:sz w:val="28"/>
          <w:szCs w:val="28"/>
          <w:lang w:eastAsia="en-US"/>
        </w:rPr>
        <w:t>Пугачевского</w:t>
      </w:r>
      <w:proofErr w:type="gramEnd"/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от 12 ноября 2019 года № 1305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«Приложение № 2 к </w:t>
      </w:r>
      <w:proofErr w:type="gramStart"/>
      <w:r w:rsidRPr="005548FE">
        <w:rPr>
          <w:sz w:val="28"/>
          <w:szCs w:val="28"/>
          <w:lang w:eastAsia="ar-SA"/>
        </w:rPr>
        <w:t>административному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регламенту «Выдача разрешений </w:t>
      </w:r>
      <w:proofErr w:type="gramStart"/>
      <w:r w:rsidRPr="005548FE">
        <w:rPr>
          <w:sz w:val="28"/>
          <w:szCs w:val="28"/>
          <w:lang w:eastAsia="ar-SA"/>
        </w:rPr>
        <w:t>на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перевозку </w:t>
      </w:r>
      <w:proofErr w:type="gramStart"/>
      <w:r w:rsidRPr="005548FE">
        <w:rPr>
          <w:sz w:val="28"/>
          <w:szCs w:val="28"/>
          <w:lang w:eastAsia="ar-SA"/>
        </w:rPr>
        <w:t>опасных</w:t>
      </w:r>
      <w:proofErr w:type="gramEnd"/>
      <w:r w:rsidRPr="005548FE">
        <w:rPr>
          <w:sz w:val="28"/>
          <w:szCs w:val="28"/>
          <w:lang w:eastAsia="ar-SA"/>
        </w:rPr>
        <w:t>, крупногабаритных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и тяжеловесных грузов </w:t>
      </w:r>
      <w:proofErr w:type="gramStart"/>
      <w:r w:rsidRPr="005548FE">
        <w:rPr>
          <w:sz w:val="28"/>
          <w:szCs w:val="28"/>
          <w:lang w:eastAsia="ar-SA"/>
        </w:rPr>
        <w:t>автомобильным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транспортом по дорогам общего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пользования местного значения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Пугачевского муниципального района»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lang w:eastAsia="ar-SA"/>
        </w:rPr>
      </w:pPr>
    </w:p>
    <w:p w:rsidR="005548FE" w:rsidRPr="005548FE" w:rsidRDefault="005548FE" w:rsidP="005548FE">
      <w:pPr>
        <w:widowControl w:val="0"/>
        <w:suppressAutoHyphens/>
        <w:autoSpaceDE w:val="0"/>
        <w:ind w:left="6237"/>
        <w:jc w:val="both"/>
        <w:rPr>
          <w:sz w:val="20"/>
          <w:szCs w:val="20"/>
          <w:lang w:eastAsia="ar-S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548FE">
        <w:rPr>
          <w:rFonts w:eastAsiaTheme="minorEastAsia"/>
          <w:b/>
          <w:sz w:val="28"/>
          <w:szCs w:val="28"/>
        </w:rPr>
        <w:t>СПЕЦИАЛЬНОЕ РАЗРЕШЕНИЕ №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548FE">
        <w:rPr>
          <w:rFonts w:eastAsiaTheme="minorEastAsia"/>
          <w:b/>
          <w:sz w:val="28"/>
          <w:szCs w:val="28"/>
        </w:rPr>
        <w:t xml:space="preserve">на движение по автомобильным дорогам </w:t>
      </w:r>
      <w:proofErr w:type="gramStart"/>
      <w:r w:rsidRPr="005548FE">
        <w:rPr>
          <w:rFonts w:eastAsiaTheme="minorEastAsia"/>
          <w:b/>
          <w:sz w:val="28"/>
          <w:szCs w:val="28"/>
        </w:rPr>
        <w:t>тяжеловесного</w:t>
      </w:r>
      <w:proofErr w:type="gramEnd"/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48FE">
        <w:rPr>
          <w:rFonts w:eastAsiaTheme="minorEastAsia"/>
          <w:b/>
          <w:sz w:val="28"/>
          <w:szCs w:val="28"/>
        </w:rPr>
        <w:t>и (или) крупногабаритного транспортного средства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</w:rPr>
      </w:pPr>
      <w:r w:rsidRPr="005548FE">
        <w:rPr>
          <w:rFonts w:eastAsiaTheme="minorEastAsia"/>
        </w:rPr>
        <w:t>(лицевая сторона)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908"/>
      </w:tblGrid>
      <w:tr w:rsidR="005548FE" w:rsidRPr="005548FE" w:rsidTr="00D8004C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Вид перевозки (межрегиональная, местная)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Год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 xml:space="preserve">поездок в период </w:t>
            </w:r>
            <w:proofErr w:type="gramStart"/>
            <w:r w:rsidRPr="005548FE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По маршруту</w:t>
            </w:r>
          </w:p>
        </w:tc>
      </w:tr>
      <w:tr w:rsidR="005548FE" w:rsidRPr="005548FE" w:rsidTr="00D8004C">
        <w:trPr>
          <w:trHeight w:val="16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rPr>
          <w:trHeight w:val="966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5548FE">
              <w:rPr>
                <w:rFonts w:eastAsiaTheme="minorEastAsia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5548FE">
              <w:rPr>
                <w:rFonts w:eastAsiaTheme="minorEastAsia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5548FE" w:rsidRPr="005548FE" w:rsidTr="00D8004C">
        <w:trPr>
          <w:trHeight w:val="2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Параметры транспортного средства (автопоезда)</w:t>
            </w: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тягача (т)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прицепа (полуприцепа) (т)</w:t>
            </w:r>
          </w:p>
        </w:tc>
      </w:tr>
      <w:tr w:rsidR="005548FE" w:rsidRPr="005548FE" w:rsidTr="00D8004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lastRenderedPageBreak/>
              <w:t>Расстояния между осями (м)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Нагрузки на оси (т)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Ширина (м)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Высота (м)</w:t>
            </w:r>
          </w:p>
        </w:tc>
      </w:tr>
      <w:tr w:rsidR="005548FE" w:rsidRPr="005548FE" w:rsidTr="00D8004C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Разрешение выдано (наименование уполномоченного органа)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(подпись)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Фамилия, имя, отчество</w:t>
            </w: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(при наличии)</w:t>
            </w:r>
          </w:p>
        </w:tc>
      </w:tr>
      <w:tr w:rsidR="005548FE" w:rsidRPr="005548FE" w:rsidTr="00D8004C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«__» ____________ 20__ г.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М.П. (при наличии)</w:t>
            </w:r>
          </w:p>
        </w:tc>
      </w:tr>
    </w:tbl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</w:rPr>
      </w:pPr>
      <w:r w:rsidRPr="005548FE">
        <w:rPr>
          <w:rFonts w:eastAsiaTheme="minorEastAsia"/>
        </w:rPr>
        <w:t>(оборотная сторона)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94"/>
        <w:gridCol w:w="696"/>
        <w:gridCol w:w="1646"/>
        <w:gridCol w:w="4009"/>
      </w:tblGrid>
      <w:tr w:rsidR="005548FE" w:rsidRPr="005548FE" w:rsidTr="00D8004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Вид сопровождения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5" w:name="Par332"/>
            <w:bookmarkEnd w:id="5"/>
            <w:r w:rsidRPr="005548FE">
              <w:rPr>
                <w:rFonts w:eastAsiaTheme="minorEastAsia"/>
              </w:rPr>
              <w:t xml:space="preserve">Особые условия движения </w:t>
            </w: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bookmarkStart w:id="6" w:name="Par334"/>
            <w:bookmarkEnd w:id="6"/>
            <w:r w:rsidRPr="005548FE">
              <w:rPr>
                <w:rFonts w:eastAsiaTheme="minorEastAsia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5548FE">
              <w:rPr>
                <w:rFonts w:eastAsiaTheme="minorEastAsia"/>
              </w:rPr>
              <w:t>ознакомлен</w:t>
            </w:r>
            <w:proofErr w:type="gramEnd"/>
          </w:p>
        </w:tc>
      </w:tr>
      <w:tr w:rsidR="005548FE" w:rsidRPr="005548FE" w:rsidTr="00D8004C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Водител</w:t>
            </w:r>
            <w:proofErr w:type="gramStart"/>
            <w:r w:rsidRPr="005548FE">
              <w:rPr>
                <w:rFonts w:eastAsiaTheme="minorEastAsia"/>
              </w:rPr>
              <w:t>ь(</w:t>
            </w:r>
            <w:proofErr w:type="gramEnd"/>
            <w:r w:rsidRPr="005548FE">
              <w:rPr>
                <w:rFonts w:eastAsiaTheme="minorEastAsia"/>
              </w:rPr>
              <w:t>и) транспортного средства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Фамилия, имя, отчество (при наличии), подпись</w:t>
            </w: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Подпись владельца транспортного средства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Фамилия, имя, отчество (при наличии)</w:t>
            </w:r>
          </w:p>
        </w:tc>
      </w:tr>
      <w:tr w:rsidR="005548FE" w:rsidRPr="005548FE" w:rsidTr="00D8004C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«__» ___________ 20__ г.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М.П. (при наличии)</w:t>
            </w: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5548FE">
              <w:rPr>
                <w:rFonts w:eastAsiaTheme="minorEastAsia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5548FE">
              <w:rPr>
                <w:rFonts w:eastAsiaTheme="minorEastAsia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5548FE" w:rsidRPr="005548FE" w:rsidTr="00D8004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(без отметок настоящее специальное разрешение недействительно)</w:t>
            </w:r>
          </w:p>
        </w:tc>
      </w:tr>
      <w:tr w:rsidR="005548FE" w:rsidRPr="005548FE" w:rsidTr="00D8004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lastRenderedPageBreak/>
        <w:t>Приложение № 2 к постановлению</w:t>
      </w: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5548FE">
        <w:rPr>
          <w:rFonts w:eastAsia="Calibri"/>
          <w:sz w:val="28"/>
          <w:szCs w:val="28"/>
          <w:lang w:eastAsia="en-US"/>
        </w:rPr>
        <w:t>Пугачевского</w:t>
      </w:r>
      <w:proofErr w:type="gramEnd"/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от 12 ноября 2019 года № 1305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«Приложение № 3 к  </w:t>
      </w:r>
      <w:proofErr w:type="gramStart"/>
      <w:r w:rsidRPr="005548FE">
        <w:rPr>
          <w:sz w:val="28"/>
          <w:szCs w:val="28"/>
          <w:lang w:eastAsia="ar-SA"/>
        </w:rPr>
        <w:t>административному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регламенту «Выдача разрешений </w:t>
      </w:r>
      <w:proofErr w:type="gramStart"/>
      <w:r w:rsidRPr="005548FE">
        <w:rPr>
          <w:sz w:val="28"/>
          <w:szCs w:val="28"/>
          <w:lang w:eastAsia="ar-SA"/>
        </w:rPr>
        <w:t>на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перевозку </w:t>
      </w:r>
      <w:proofErr w:type="gramStart"/>
      <w:r w:rsidRPr="005548FE">
        <w:rPr>
          <w:sz w:val="28"/>
          <w:szCs w:val="28"/>
          <w:lang w:eastAsia="ar-SA"/>
        </w:rPr>
        <w:t>опасных</w:t>
      </w:r>
      <w:proofErr w:type="gramEnd"/>
      <w:r w:rsidRPr="005548FE">
        <w:rPr>
          <w:sz w:val="28"/>
          <w:szCs w:val="28"/>
          <w:lang w:eastAsia="ar-SA"/>
        </w:rPr>
        <w:t>, крупногабаритных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и тяжеловесных грузов </w:t>
      </w:r>
      <w:proofErr w:type="gramStart"/>
      <w:r w:rsidRPr="005548FE">
        <w:rPr>
          <w:sz w:val="28"/>
          <w:szCs w:val="28"/>
          <w:lang w:eastAsia="ar-SA"/>
        </w:rPr>
        <w:t>автомобильным</w:t>
      </w:r>
      <w:proofErr w:type="gramEnd"/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транспортом по дорогам общего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пользования местного значения</w:t>
      </w:r>
    </w:p>
    <w:p w:rsidR="005548FE" w:rsidRPr="005548FE" w:rsidRDefault="005548FE" w:rsidP="005548FE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Пугачевского муниципального района»</w:t>
      </w:r>
    </w:p>
    <w:p w:rsidR="005548FE" w:rsidRPr="005548FE" w:rsidRDefault="005548FE" w:rsidP="005548F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</w:tblGrid>
      <w:tr w:rsidR="005548FE" w:rsidRPr="005548FE" w:rsidTr="00D8004C">
        <w:tc>
          <w:tcPr>
            <w:tcW w:w="5529" w:type="dxa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Реквизиты заявителя</w:t>
            </w: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5548FE">
              <w:rPr>
                <w:rFonts w:eastAsiaTheme="minorEastAsia"/>
              </w:rPr>
              <w:t>(наименование, адрес (местонахождение) –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Исх. от __________________ № _______________</w:t>
            </w: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поступило в ________________________________</w:t>
            </w:r>
          </w:p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548FE">
              <w:rPr>
                <w:rFonts w:eastAsiaTheme="minorEastAsia"/>
                <w:sz w:val="20"/>
                <w:szCs w:val="20"/>
              </w:rPr>
              <w:t xml:space="preserve">                (наименование уполномоченного органа)</w:t>
            </w:r>
          </w:p>
        </w:tc>
      </w:tr>
      <w:tr w:rsidR="005548FE" w:rsidRPr="005548FE" w:rsidTr="00D8004C">
        <w:tc>
          <w:tcPr>
            <w:tcW w:w="5529" w:type="dxa"/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дата ___________ № _________________________</w:t>
            </w:r>
          </w:p>
        </w:tc>
      </w:tr>
    </w:tbl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bookmarkStart w:id="7" w:name="Par376"/>
      <w:bookmarkEnd w:id="7"/>
      <w:r w:rsidRPr="005548FE">
        <w:rPr>
          <w:rFonts w:eastAsiaTheme="minorEastAsia"/>
          <w:b/>
        </w:rPr>
        <w:t>ЗАЯВЛЕНИЕ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48FE">
        <w:rPr>
          <w:rFonts w:eastAsiaTheme="minorEastAsia"/>
          <w:b/>
        </w:rPr>
        <w:t>на получение специального разрешения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48FE">
        <w:rPr>
          <w:rFonts w:eastAsiaTheme="minorEastAsia"/>
          <w:b/>
        </w:rPr>
        <w:t xml:space="preserve">на движение по автомобильным дорогам </w:t>
      </w:r>
      <w:proofErr w:type="gramStart"/>
      <w:r w:rsidRPr="005548FE">
        <w:rPr>
          <w:rFonts w:eastAsiaTheme="minorEastAsia"/>
          <w:b/>
        </w:rPr>
        <w:t>тяжеловесного</w:t>
      </w:r>
      <w:proofErr w:type="gramEnd"/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548FE">
        <w:rPr>
          <w:rFonts w:eastAsiaTheme="minorEastAsia"/>
          <w:b/>
        </w:rPr>
        <w:t>и (или) крупногабаритного транспортного средства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5548FE" w:rsidRPr="005548FE" w:rsidTr="00D800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 xml:space="preserve">Наименование - для юридических лиц; фамилия, имя, отчество (при наличии), данные </w:t>
            </w:r>
            <w:proofErr w:type="spellStart"/>
            <w:proofErr w:type="gramStart"/>
            <w:r w:rsidRPr="005548FE">
              <w:rPr>
                <w:rFonts w:eastAsiaTheme="minorEastAsia"/>
              </w:rPr>
              <w:t>доку-мента</w:t>
            </w:r>
            <w:proofErr w:type="spellEnd"/>
            <w:proofErr w:type="gramEnd"/>
            <w:r w:rsidRPr="005548FE">
              <w:rPr>
                <w:rFonts w:eastAsiaTheme="minorEastAsia"/>
              </w:rPr>
              <w:t xml:space="preserve">, удостоверяющего личность - для физических лиц и индивидуальных </w:t>
            </w:r>
            <w:proofErr w:type="spellStart"/>
            <w:r w:rsidRPr="005548FE">
              <w:rPr>
                <w:rFonts w:eastAsiaTheme="minorEastAsia"/>
              </w:rPr>
              <w:t>предпри-нимателей</w:t>
            </w:r>
            <w:proofErr w:type="spellEnd"/>
            <w:r w:rsidRPr="005548FE">
              <w:rPr>
                <w:rFonts w:eastAsiaTheme="minorEastAsia"/>
              </w:rPr>
              <w:t>, адрес, телефон и адрес электронной почты (при наличии) владельца транспортного средства</w:t>
            </w:r>
          </w:p>
        </w:tc>
      </w:tr>
      <w:tr w:rsidR="005548FE" w:rsidRPr="005548FE" w:rsidTr="00D800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5548FE" w:rsidRPr="005548FE" w:rsidRDefault="005548FE" w:rsidP="005548F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8"/>
        <w:gridCol w:w="1478"/>
        <w:gridCol w:w="450"/>
        <w:gridCol w:w="230"/>
        <w:gridCol w:w="690"/>
        <w:gridCol w:w="498"/>
        <w:gridCol w:w="296"/>
        <w:gridCol w:w="1126"/>
        <w:gridCol w:w="528"/>
        <w:gridCol w:w="340"/>
        <w:gridCol w:w="956"/>
        <w:gridCol w:w="1573"/>
      </w:tblGrid>
      <w:tr w:rsidR="005548FE" w:rsidRPr="005548FE" w:rsidTr="00D8004C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ИНН, ОГРН/ОГРНИП владельца транспортного средства</w:t>
            </w:r>
          </w:p>
        </w:tc>
        <w:tc>
          <w:tcPr>
            <w:tcW w:w="6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Маршрут движения</w:t>
            </w: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548FE" w:rsidRPr="005548FE" w:rsidTr="00D8004C"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Вид перевозки (межрегиональная, местная)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с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На количество поездок</w:t>
            </w:r>
          </w:p>
        </w:tc>
        <w:tc>
          <w:tcPr>
            <w:tcW w:w="6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да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нет</w:t>
            </w:r>
          </w:p>
        </w:tc>
      </w:tr>
      <w:tr w:rsidR="005548FE" w:rsidRPr="005548FE" w:rsidTr="00D8004C"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lastRenderedPageBreak/>
              <w:t xml:space="preserve">Наименование </w:t>
            </w:r>
            <w:hyperlink w:anchor="Par449" w:tooltip="&lt;12&gt; Указывается полное наименование груза, основные характеристики: марка, модель, описание индивидуальной и транспортной тары (способ крепления)." w:history="1">
              <w:r w:rsidRPr="005548FE">
                <w:rPr>
                  <w:rFonts w:eastAsiaTheme="minorEastAsia"/>
                  <w:color w:val="0000FF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Габариты (м)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(т)</w:t>
            </w:r>
          </w:p>
        </w:tc>
      </w:tr>
      <w:tr w:rsidR="005548FE" w:rsidRPr="005548FE" w:rsidTr="00D8004C"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Длина свеса (м) (при наличии)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5548FE">
              <w:rPr>
                <w:rFonts w:eastAsiaTheme="minorEastAsia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Параметры транспортного средства (автопоезда)</w:t>
            </w:r>
          </w:p>
        </w:tc>
      </w:tr>
      <w:tr w:rsidR="005548FE" w:rsidRPr="005548FE" w:rsidTr="00D8004C"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тягача (т)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Масса прицепа (полуприцепа) (т)</w:t>
            </w:r>
          </w:p>
        </w:tc>
      </w:tr>
      <w:tr w:rsidR="005548FE" w:rsidRPr="005548FE" w:rsidTr="00D8004C"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Расстояния между осями (м)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Нагрузки на оси (т)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Габариты транспортного средства (автопоезда):</w:t>
            </w:r>
          </w:p>
        </w:tc>
      </w:tr>
      <w:tr w:rsidR="005548FE" w:rsidRPr="005548FE" w:rsidTr="00D8004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Длина (м)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Ширина (м)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Высота (м)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Минимальный радиус поворота с грузом (м)</w:t>
            </w:r>
          </w:p>
        </w:tc>
      </w:tr>
      <w:tr w:rsidR="005548FE" w:rsidRPr="005548FE" w:rsidTr="00D8004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Необходимость автомобиля сопровождения (прикрытия)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6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5548FE">
              <w:rPr>
                <w:rFonts w:eastAsiaTheme="minorEastAsia"/>
              </w:rPr>
              <w:t>км</w:t>
            </w:r>
            <w:proofErr w:type="gramEnd"/>
            <w:r w:rsidRPr="005548FE">
              <w:rPr>
                <w:rFonts w:eastAsiaTheme="minorEastAsia"/>
              </w:rPr>
              <w:t>/час)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6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Банковские реквизиты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Оплату гарантируем</w:t>
            </w:r>
          </w:p>
        </w:tc>
      </w:tr>
      <w:tr w:rsidR="005548FE" w:rsidRPr="005548FE" w:rsidTr="00D8004C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48FE" w:rsidRPr="005548FE" w:rsidTr="00D8004C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(должность)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(подпись)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E" w:rsidRPr="005548FE" w:rsidRDefault="005548FE" w:rsidP="00554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48FE">
              <w:rPr>
                <w:rFonts w:eastAsiaTheme="minorEastAsia"/>
              </w:rPr>
              <w:t>Фамилия, имя, отчество (при наличии)</w:t>
            </w:r>
          </w:p>
        </w:tc>
      </w:tr>
    </w:tbl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rPr>
          <w:rFonts w:eastAsia="Calibri"/>
          <w:b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4536"/>
        <w:rPr>
          <w:rFonts w:eastAsia="Calibri"/>
          <w:sz w:val="28"/>
          <w:szCs w:val="28"/>
          <w:lang w:eastAsia="en-US"/>
        </w:rPr>
      </w:pPr>
    </w:p>
    <w:p w:rsidR="005548FE" w:rsidRPr="005548FE" w:rsidRDefault="005548FE" w:rsidP="005548FE">
      <w:pPr>
        <w:ind w:left="368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lastRenderedPageBreak/>
        <w:t>Приложение № 3 к постановлению</w:t>
      </w:r>
    </w:p>
    <w:p w:rsidR="005548FE" w:rsidRPr="005548FE" w:rsidRDefault="005548FE" w:rsidP="005548FE">
      <w:pPr>
        <w:ind w:left="368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5548FE">
        <w:rPr>
          <w:rFonts w:eastAsia="Calibri"/>
          <w:sz w:val="28"/>
          <w:szCs w:val="28"/>
          <w:lang w:eastAsia="en-US"/>
        </w:rPr>
        <w:t>Пугачевского</w:t>
      </w:r>
      <w:proofErr w:type="gramEnd"/>
    </w:p>
    <w:p w:rsidR="005548FE" w:rsidRPr="005548FE" w:rsidRDefault="005548FE" w:rsidP="005548FE">
      <w:pPr>
        <w:ind w:left="368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548FE" w:rsidRPr="005548FE" w:rsidRDefault="005548FE" w:rsidP="005548FE">
      <w:pPr>
        <w:ind w:left="368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от 12 ноября 2019 года № 1305</w:t>
      </w:r>
    </w:p>
    <w:p w:rsidR="005548FE" w:rsidRPr="005548FE" w:rsidRDefault="005548FE" w:rsidP="005548FE">
      <w:pPr>
        <w:ind w:left="3686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 xml:space="preserve">«Приложение № 12 к  </w:t>
      </w:r>
      <w:proofErr w:type="gramStart"/>
      <w:r w:rsidRPr="005548FE">
        <w:rPr>
          <w:sz w:val="28"/>
          <w:szCs w:val="28"/>
          <w:lang w:eastAsia="ar-SA"/>
        </w:rPr>
        <w:t>административному</w:t>
      </w:r>
      <w:proofErr w:type="gramEnd"/>
    </w:p>
    <w:p w:rsidR="005548FE" w:rsidRPr="005548FE" w:rsidRDefault="005548FE" w:rsidP="005548FE">
      <w:pPr>
        <w:ind w:left="3686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регламенту «Выдача разрешений на перевозку</w:t>
      </w:r>
    </w:p>
    <w:p w:rsidR="005548FE" w:rsidRPr="005548FE" w:rsidRDefault="005548FE" w:rsidP="005548FE">
      <w:pPr>
        <w:ind w:left="3686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опасных, крупногабаритных и тяжеловесных</w:t>
      </w:r>
    </w:p>
    <w:p w:rsidR="005548FE" w:rsidRPr="005548FE" w:rsidRDefault="005548FE" w:rsidP="005548FE">
      <w:pPr>
        <w:ind w:left="3686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грузов автомобильным транспортом по дорогам</w:t>
      </w:r>
    </w:p>
    <w:p w:rsidR="005548FE" w:rsidRPr="005548FE" w:rsidRDefault="005548FE" w:rsidP="005548FE">
      <w:pPr>
        <w:ind w:left="3686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общего пользования местного значения</w:t>
      </w:r>
    </w:p>
    <w:p w:rsidR="005548FE" w:rsidRPr="005548FE" w:rsidRDefault="005548FE" w:rsidP="005548FE">
      <w:pPr>
        <w:widowControl w:val="0"/>
        <w:suppressAutoHyphens/>
        <w:autoSpaceDE w:val="0"/>
        <w:ind w:left="368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Пугачевского муниципального района»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548FE">
        <w:rPr>
          <w:rFonts w:eastAsiaTheme="minorEastAsia"/>
          <w:b/>
          <w:sz w:val="28"/>
          <w:szCs w:val="28"/>
        </w:rPr>
        <w:t>СХЕМА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548FE">
        <w:rPr>
          <w:rFonts w:eastAsiaTheme="minorEastAsia"/>
          <w:b/>
          <w:sz w:val="28"/>
          <w:szCs w:val="28"/>
        </w:rPr>
        <w:t>тяжеловесного и (или) крупногабаритного транспортного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548FE">
        <w:rPr>
          <w:rFonts w:eastAsiaTheme="minorEastAsia"/>
          <w:b/>
          <w:sz w:val="28"/>
          <w:szCs w:val="28"/>
        </w:rPr>
        <w:t>средства (автопоезда)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548FE">
        <w:rPr>
          <w:rFonts w:eastAsiaTheme="minorEastAsia"/>
          <w:sz w:val="28"/>
          <w:szCs w:val="28"/>
        </w:rPr>
        <w:t xml:space="preserve">    вид сбоку: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548FE">
        <w:rPr>
          <w:rFonts w:eastAsiaTheme="minorEastAsia"/>
          <w:noProof/>
          <w:position w:val="-271"/>
        </w:rPr>
        <w:drawing>
          <wp:inline distT="0" distB="0" distL="0" distR="0">
            <wp:extent cx="6120130" cy="33330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548FE">
        <w:rPr>
          <w:rFonts w:ascii="Courier New" w:eastAsiaTheme="minorEastAsia" w:hAnsi="Courier New" w:cs="Courier New"/>
          <w:sz w:val="20"/>
          <w:szCs w:val="20"/>
        </w:rPr>
        <w:t xml:space="preserve">    Вид сзади: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548FE">
        <w:rPr>
          <w:rFonts w:ascii="Courier New" w:eastAsiaTheme="minorEastAsia" w:hAnsi="Courier New" w:cs="Courier New"/>
          <w:noProof/>
          <w:position w:val="-410"/>
          <w:sz w:val="20"/>
          <w:szCs w:val="20"/>
        </w:rPr>
        <w:lastRenderedPageBreak/>
        <w:drawing>
          <wp:inline distT="0" distB="0" distL="0" distR="0">
            <wp:extent cx="5010150" cy="53435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548FE">
        <w:rPr>
          <w:rFonts w:eastAsiaTheme="minorEastAsia"/>
          <w:sz w:val="20"/>
          <w:szCs w:val="20"/>
        </w:rPr>
        <w:t>_____________________________________ ____________________________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548FE">
        <w:rPr>
          <w:rFonts w:eastAsiaTheme="minorEastAsia"/>
          <w:sz w:val="20"/>
          <w:szCs w:val="20"/>
        </w:rPr>
        <w:t xml:space="preserve">    (должность, Ф.И.О. заявителя)                                   (подпись заявителя)</w:t>
      </w: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5548FE" w:rsidRPr="005548FE" w:rsidRDefault="005548FE" w:rsidP="005548F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548FE">
        <w:rPr>
          <w:rFonts w:eastAsiaTheme="minorEastAsia"/>
          <w:sz w:val="20"/>
          <w:szCs w:val="20"/>
        </w:rPr>
        <w:t xml:space="preserve">                                                       </w:t>
      </w:r>
      <w:r w:rsidRPr="005548FE">
        <w:rPr>
          <w:rFonts w:eastAsiaTheme="minorEastAsia"/>
          <w:sz w:val="20"/>
          <w:szCs w:val="20"/>
        </w:rPr>
        <w:tab/>
      </w:r>
      <w:r w:rsidRPr="005548FE">
        <w:rPr>
          <w:rFonts w:eastAsiaTheme="minorEastAsia"/>
          <w:sz w:val="20"/>
          <w:szCs w:val="20"/>
        </w:rPr>
        <w:tab/>
      </w:r>
      <w:r w:rsidRPr="005548FE">
        <w:rPr>
          <w:rFonts w:eastAsiaTheme="minorEastAsia"/>
          <w:sz w:val="20"/>
          <w:szCs w:val="20"/>
        </w:rPr>
        <w:tab/>
      </w:r>
      <w:r w:rsidRPr="005548FE">
        <w:rPr>
          <w:rFonts w:eastAsiaTheme="minorEastAsia"/>
          <w:sz w:val="20"/>
          <w:szCs w:val="20"/>
        </w:rPr>
        <w:tab/>
        <w:t>М.П. (при наличии)</w:t>
      </w:r>
    </w:p>
    <w:p w:rsidR="006E040B" w:rsidRPr="005548FE" w:rsidRDefault="006E040B" w:rsidP="005548FE">
      <w:pPr>
        <w:rPr>
          <w:rFonts w:eastAsia="Calibri"/>
          <w:szCs w:val="28"/>
        </w:rPr>
      </w:pPr>
    </w:p>
    <w:sectPr w:rsidR="006E040B" w:rsidRPr="005548FE" w:rsidSect="005548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5CE3"/>
    <w:rsid w:val="00037FFA"/>
    <w:rsid w:val="00044D04"/>
    <w:rsid w:val="00056212"/>
    <w:rsid w:val="0005699B"/>
    <w:rsid w:val="00061B0B"/>
    <w:rsid w:val="00073781"/>
    <w:rsid w:val="0009707D"/>
    <w:rsid w:val="000A4777"/>
    <w:rsid w:val="000B3183"/>
    <w:rsid w:val="000C147E"/>
    <w:rsid w:val="000C3DA2"/>
    <w:rsid w:val="000D2204"/>
    <w:rsid w:val="000E05C3"/>
    <w:rsid w:val="000E2177"/>
    <w:rsid w:val="000E4A97"/>
    <w:rsid w:val="000F207C"/>
    <w:rsid w:val="000F3627"/>
    <w:rsid w:val="00117E1F"/>
    <w:rsid w:val="00131321"/>
    <w:rsid w:val="00136042"/>
    <w:rsid w:val="00180D9F"/>
    <w:rsid w:val="00187855"/>
    <w:rsid w:val="001B07A0"/>
    <w:rsid w:val="001B2E12"/>
    <w:rsid w:val="001B3995"/>
    <w:rsid w:val="001B509F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4800"/>
    <w:rsid w:val="00246EC7"/>
    <w:rsid w:val="00252513"/>
    <w:rsid w:val="0026566A"/>
    <w:rsid w:val="00274B53"/>
    <w:rsid w:val="00295828"/>
    <w:rsid w:val="00296A9A"/>
    <w:rsid w:val="002977EF"/>
    <w:rsid w:val="002A6885"/>
    <w:rsid w:val="002B2569"/>
    <w:rsid w:val="002C40E0"/>
    <w:rsid w:val="002C4EE3"/>
    <w:rsid w:val="002D0267"/>
    <w:rsid w:val="002F48D7"/>
    <w:rsid w:val="00304D1D"/>
    <w:rsid w:val="00310660"/>
    <w:rsid w:val="00314FBD"/>
    <w:rsid w:val="00316044"/>
    <w:rsid w:val="00320DD1"/>
    <w:rsid w:val="00321903"/>
    <w:rsid w:val="003314FB"/>
    <w:rsid w:val="00340DE2"/>
    <w:rsid w:val="00341C26"/>
    <w:rsid w:val="0034239C"/>
    <w:rsid w:val="00352731"/>
    <w:rsid w:val="003561D2"/>
    <w:rsid w:val="00364D2F"/>
    <w:rsid w:val="0037455A"/>
    <w:rsid w:val="00385449"/>
    <w:rsid w:val="00385D64"/>
    <w:rsid w:val="00386619"/>
    <w:rsid w:val="0039243B"/>
    <w:rsid w:val="003A665D"/>
    <w:rsid w:val="003A7DF8"/>
    <w:rsid w:val="003B0BF4"/>
    <w:rsid w:val="003B2DBB"/>
    <w:rsid w:val="003B5308"/>
    <w:rsid w:val="003C0319"/>
    <w:rsid w:val="003C21C4"/>
    <w:rsid w:val="003C3052"/>
    <w:rsid w:val="003D45B8"/>
    <w:rsid w:val="003D51C6"/>
    <w:rsid w:val="003D5F62"/>
    <w:rsid w:val="003D699F"/>
    <w:rsid w:val="003D7A95"/>
    <w:rsid w:val="003E2FD3"/>
    <w:rsid w:val="003F0CB9"/>
    <w:rsid w:val="00423EFB"/>
    <w:rsid w:val="004746C9"/>
    <w:rsid w:val="00475393"/>
    <w:rsid w:val="004A1AE9"/>
    <w:rsid w:val="004D5CA7"/>
    <w:rsid w:val="004D750D"/>
    <w:rsid w:val="004F2291"/>
    <w:rsid w:val="004F6DC5"/>
    <w:rsid w:val="004F7A55"/>
    <w:rsid w:val="00503C8E"/>
    <w:rsid w:val="00503DB0"/>
    <w:rsid w:val="00504A8A"/>
    <w:rsid w:val="00507D1C"/>
    <w:rsid w:val="00513442"/>
    <w:rsid w:val="00517097"/>
    <w:rsid w:val="00531636"/>
    <w:rsid w:val="0053234C"/>
    <w:rsid w:val="005378C5"/>
    <w:rsid w:val="005548FE"/>
    <w:rsid w:val="00561986"/>
    <w:rsid w:val="00563B81"/>
    <w:rsid w:val="00564679"/>
    <w:rsid w:val="00575245"/>
    <w:rsid w:val="005A7020"/>
    <w:rsid w:val="005D0F8E"/>
    <w:rsid w:val="005E3BA4"/>
    <w:rsid w:val="005F063C"/>
    <w:rsid w:val="00612D27"/>
    <w:rsid w:val="00613F63"/>
    <w:rsid w:val="00617A31"/>
    <w:rsid w:val="00620DC0"/>
    <w:rsid w:val="00621AD9"/>
    <w:rsid w:val="00632032"/>
    <w:rsid w:val="00635D29"/>
    <w:rsid w:val="006371E5"/>
    <w:rsid w:val="0063799C"/>
    <w:rsid w:val="00655C6E"/>
    <w:rsid w:val="00656566"/>
    <w:rsid w:val="0066637A"/>
    <w:rsid w:val="00667667"/>
    <w:rsid w:val="00674610"/>
    <w:rsid w:val="0069349E"/>
    <w:rsid w:val="006961DF"/>
    <w:rsid w:val="006A078A"/>
    <w:rsid w:val="006A1EBB"/>
    <w:rsid w:val="006A3F88"/>
    <w:rsid w:val="006A4C11"/>
    <w:rsid w:val="006A663B"/>
    <w:rsid w:val="006C4799"/>
    <w:rsid w:val="006C657E"/>
    <w:rsid w:val="006D434E"/>
    <w:rsid w:val="006E040B"/>
    <w:rsid w:val="006E4180"/>
    <w:rsid w:val="006E649A"/>
    <w:rsid w:val="007038FA"/>
    <w:rsid w:val="00706B3F"/>
    <w:rsid w:val="00722887"/>
    <w:rsid w:val="00723264"/>
    <w:rsid w:val="00740FCE"/>
    <w:rsid w:val="007435DD"/>
    <w:rsid w:val="00743EEA"/>
    <w:rsid w:val="00745D70"/>
    <w:rsid w:val="00751092"/>
    <w:rsid w:val="00754506"/>
    <w:rsid w:val="00760552"/>
    <w:rsid w:val="00761B0D"/>
    <w:rsid w:val="00766FD1"/>
    <w:rsid w:val="00770600"/>
    <w:rsid w:val="0077297F"/>
    <w:rsid w:val="00782F3F"/>
    <w:rsid w:val="007832DE"/>
    <w:rsid w:val="007923D4"/>
    <w:rsid w:val="007A0638"/>
    <w:rsid w:val="007B3793"/>
    <w:rsid w:val="007C0F51"/>
    <w:rsid w:val="007E79C2"/>
    <w:rsid w:val="00800BDE"/>
    <w:rsid w:val="00807344"/>
    <w:rsid w:val="00823970"/>
    <w:rsid w:val="0082645C"/>
    <w:rsid w:val="00834760"/>
    <w:rsid w:val="00840CAA"/>
    <w:rsid w:val="00845B3E"/>
    <w:rsid w:val="00846991"/>
    <w:rsid w:val="00846F53"/>
    <w:rsid w:val="008510BC"/>
    <w:rsid w:val="00876BEE"/>
    <w:rsid w:val="00883134"/>
    <w:rsid w:val="00890EE0"/>
    <w:rsid w:val="008A08C0"/>
    <w:rsid w:val="008A6453"/>
    <w:rsid w:val="008C346A"/>
    <w:rsid w:val="008C7C0A"/>
    <w:rsid w:val="008D1B44"/>
    <w:rsid w:val="008D6AD1"/>
    <w:rsid w:val="008D7CD7"/>
    <w:rsid w:val="008E58D3"/>
    <w:rsid w:val="008E647E"/>
    <w:rsid w:val="00920A32"/>
    <w:rsid w:val="00932D76"/>
    <w:rsid w:val="00934291"/>
    <w:rsid w:val="00941756"/>
    <w:rsid w:val="00950C18"/>
    <w:rsid w:val="00955899"/>
    <w:rsid w:val="00967156"/>
    <w:rsid w:val="00971D3D"/>
    <w:rsid w:val="009A048E"/>
    <w:rsid w:val="009A6348"/>
    <w:rsid w:val="009A6C7C"/>
    <w:rsid w:val="009D0320"/>
    <w:rsid w:val="009D2EB8"/>
    <w:rsid w:val="009D5574"/>
    <w:rsid w:val="009E0D62"/>
    <w:rsid w:val="00A06E24"/>
    <w:rsid w:val="00A145DE"/>
    <w:rsid w:val="00A14939"/>
    <w:rsid w:val="00A14B8E"/>
    <w:rsid w:val="00A14BEF"/>
    <w:rsid w:val="00A20F8D"/>
    <w:rsid w:val="00A273F2"/>
    <w:rsid w:val="00A306E4"/>
    <w:rsid w:val="00A34E8A"/>
    <w:rsid w:val="00A40C0A"/>
    <w:rsid w:val="00A56BDF"/>
    <w:rsid w:val="00A64CC0"/>
    <w:rsid w:val="00A657AE"/>
    <w:rsid w:val="00A72847"/>
    <w:rsid w:val="00A85E8F"/>
    <w:rsid w:val="00A9499E"/>
    <w:rsid w:val="00A94E81"/>
    <w:rsid w:val="00AB5C18"/>
    <w:rsid w:val="00AC2420"/>
    <w:rsid w:val="00AC70C3"/>
    <w:rsid w:val="00AD0229"/>
    <w:rsid w:val="00AD4884"/>
    <w:rsid w:val="00AE6D2F"/>
    <w:rsid w:val="00AF05E8"/>
    <w:rsid w:val="00AF3A87"/>
    <w:rsid w:val="00B10540"/>
    <w:rsid w:val="00B17068"/>
    <w:rsid w:val="00B17AC7"/>
    <w:rsid w:val="00B375B6"/>
    <w:rsid w:val="00B533BE"/>
    <w:rsid w:val="00B62382"/>
    <w:rsid w:val="00B67E82"/>
    <w:rsid w:val="00B72A2A"/>
    <w:rsid w:val="00B858E5"/>
    <w:rsid w:val="00B87BBF"/>
    <w:rsid w:val="00BB742C"/>
    <w:rsid w:val="00BC2D82"/>
    <w:rsid w:val="00BD7008"/>
    <w:rsid w:val="00C018AC"/>
    <w:rsid w:val="00C22915"/>
    <w:rsid w:val="00C27617"/>
    <w:rsid w:val="00C5494A"/>
    <w:rsid w:val="00C71AC9"/>
    <w:rsid w:val="00CA29ED"/>
    <w:rsid w:val="00CC0B7C"/>
    <w:rsid w:val="00CC20FB"/>
    <w:rsid w:val="00CC7FD3"/>
    <w:rsid w:val="00CD4674"/>
    <w:rsid w:val="00CD75AE"/>
    <w:rsid w:val="00CE40D3"/>
    <w:rsid w:val="00CE4F76"/>
    <w:rsid w:val="00CE50F0"/>
    <w:rsid w:val="00CE7116"/>
    <w:rsid w:val="00D034D3"/>
    <w:rsid w:val="00D16613"/>
    <w:rsid w:val="00D21E7B"/>
    <w:rsid w:val="00D31792"/>
    <w:rsid w:val="00D40DEF"/>
    <w:rsid w:val="00D42FA0"/>
    <w:rsid w:val="00D45131"/>
    <w:rsid w:val="00D5405C"/>
    <w:rsid w:val="00D54A5B"/>
    <w:rsid w:val="00D54EA4"/>
    <w:rsid w:val="00D564DD"/>
    <w:rsid w:val="00D576D6"/>
    <w:rsid w:val="00D6017B"/>
    <w:rsid w:val="00D606CB"/>
    <w:rsid w:val="00D71B85"/>
    <w:rsid w:val="00D77642"/>
    <w:rsid w:val="00D973C9"/>
    <w:rsid w:val="00DA2FD2"/>
    <w:rsid w:val="00DA588A"/>
    <w:rsid w:val="00DB2E2C"/>
    <w:rsid w:val="00DB48EE"/>
    <w:rsid w:val="00DC16E5"/>
    <w:rsid w:val="00DD365F"/>
    <w:rsid w:val="00DD3C46"/>
    <w:rsid w:val="00DE202B"/>
    <w:rsid w:val="00DF1716"/>
    <w:rsid w:val="00DF64D6"/>
    <w:rsid w:val="00E07CA1"/>
    <w:rsid w:val="00E106C7"/>
    <w:rsid w:val="00E21111"/>
    <w:rsid w:val="00E22CA5"/>
    <w:rsid w:val="00E23312"/>
    <w:rsid w:val="00E31435"/>
    <w:rsid w:val="00E401C6"/>
    <w:rsid w:val="00E435A9"/>
    <w:rsid w:val="00E4440D"/>
    <w:rsid w:val="00E44F4C"/>
    <w:rsid w:val="00E45296"/>
    <w:rsid w:val="00E46553"/>
    <w:rsid w:val="00E5013B"/>
    <w:rsid w:val="00E54577"/>
    <w:rsid w:val="00E641C5"/>
    <w:rsid w:val="00E67726"/>
    <w:rsid w:val="00E70278"/>
    <w:rsid w:val="00E70686"/>
    <w:rsid w:val="00E729EF"/>
    <w:rsid w:val="00E81D32"/>
    <w:rsid w:val="00E84C5B"/>
    <w:rsid w:val="00E9031D"/>
    <w:rsid w:val="00E91013"/>
    <w:rsid w:val="00E931C3"/>
    <w:rsid w:val="00EA6F82"/>
    <w:rsid w:val="00EB0D76"/>
    <w:rsid w:val="00EB60BD"/>
    <w:rsid w:val="00EB77D7"/>
    <w:rsid w:val="00EE1D76"/>
    <w:rsid w:val="00EE63F2"/>
    <w:rsid w:val="00EF4039"/>
    <w:rsid w:val="00F17C85"/>
    <w:rsid w:val="00F219FF"/>
    <w:rsid w:val="00F22327"/>
    <w:rsid w:val="00F22A13"/>
    <w:rsid w:val="00F37D1F"/>
    <w:rsid w:val="00F4514C"/>
    <w:rsid w:val="00F45193"/>
    <w:rsid w:val="00F50508"/>
    <w:rsid w:val="00F60DF8"/>
    <w:rsid w:val="00F73618"/>
    <w:rsid w:val="00F73B8C"/>
    <w:rsid w:val="00F80BC6"/>
    <w:rsid w:val="00F83C2D"/>
    <w:rsid w:val="00F90EE1"/>
    <w:rsid w:val="00F927FD"/>
    <w:rsid w:val="00F945B6"/>
    <w:rsid w:val="00FA009F"/>
    <w:rsid w:val="00FA403C"/>
    <w:rsid w:val="00FB2283"/>
    <w:rsid w:val="00FC4A9B"/>
    <w:rsid w:val="00FC6B7F"/>
    <w:rsid w:val="00FE1643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C0B7C"/>
  </w:style>
  <w:style w:type="paragraph" w:styleId="a8">
    <w:name w:val="Balloon Text"/>
    <w:basedOn w:val="a"/>
    <w:link w:val="a9"/>
    <w:uiPriority w:val="99"/>
    <w:semiHidden/>
    <w:unhideWhenUsed/>
    <w:rsid w:val="00F21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50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C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0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0B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A306E4"/>
  </w:style>
  <w:style w:type="paragraph" w:styleId="ab">
    <w:name w:val="No Spacing"/>
    <w:link w:val="aa"/>
    <w:uiPriority w:val="1"/>
    <w:qFormat/>
    <w:rsid w:val="00A30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fc6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C7FE-78F9-4A2A-8DDA-F91FBD8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2019-11-08T03:52:00Z</cp:lastPrinted>
  <dcterms:created xsi:type="dcterms:W3CDTF">2019-11-01T03:18:00Z</dcterms:created>
  <dcterms:modified xsi:type="dcterms:W3CDTF">2019-11-15T05:48:00Z</dcterms:modified>
</cp:coreProperties>
</file>