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A17C14" w:rsidRDefault="00C04E9A" w:rsidP="00A17C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 декабря 2019 года № 1519</w:t>
      </w:r>
    </w:p>
    <w:p w:rsidR="00C04E9A" w:rsidRDefault="00C04E9A" w:rsidP="00A17C14">
      <w:pPr>
        <w:rPr>
          <w:sz w:val="28"/>
          <w:szCs w:val="28"/>
        </w:rPr>
      </w:pPr>
    </w:p>
    <w:p w:rsidR="00C04E9A" w:rsidRDefault="00C04E9A" w:rsidP="00A17C14">
      <w:pPr>
        <w:rPr>
          <w:sz w:val="28"/>
          <w:szCs w:val="28"/>
        </w:rPr>
      </w:pPr>
    </w:p>
    <w:p w:rsidR="00A17C14" w:rsidRDefault="00A17C14" w:rsidP="00A17C14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 утверждении муниципальной программы </w:t>
      </w:r>
    </w:p>
    <w:p w:rsidR="00A17C14" w:rsidRDefault="00A17C14" w:rsidP="00A17C14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«Увековечение памяти погибших при защите</w:t>
      </w:r>
    </w:p>
    <w:p w:rsidR="00A17C14" w:rsidRDefault="00A17C14" w:rsidP="00A17C14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Отечества на 2020 год в муниципальном</w:t>
      </w:r>
    </w:p>
    <w:p w:rsidR="00C04E9A" w:rsidRDefault="00A17C14" w:rsidP="00A17C14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образовании города Пугачева Саратов</w:t>
      </w:r>
      <w:r w:rsidR="00C04E9A">
        <w:rPr>
          <w:b/>
          <w:sz w:val="28"/>
          <w:szCs w:val="28"/>
          <w:lang w:eastAsia="zh-CN"/>
        </w:rPr>
        <w:t>с</w:t>
      </w:r>
      <w:r>
        <w:rPr>
          <w:b/>
          <w:sz w:val="28"/>
          <w:szCs w:val="28"/>
          <w:lang w:eastAsia="zh-CN"/>
        </w:rPr>
        <w:t>ко</w:t>
      </w:r>
      <w:bookmarkStart w:id="0" w:name="_GoBack"/>
      <w:bookmarkEnd w:id="0"/>
      <w:r>
        <w:rPr>
          <w:b/>
          <w:sz w:val="28"/>
          <w:szCs w:val="28"/>
          <w:lang w:eastAsia="zh-CN"/>
        </w:rPr>
        <w:t xml:space="preserve">й </w:t>
      </w:r>
    </w:p>
    <w:p w:rsidR="00A17C14" w:rsidRDefault="00A17C14" w:rsidP="00A17C14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области» </w:t>
      </w:r>
    </w:p>
    <w:p w:rsidR="00A17C14" w:rsidRDefault="00A17C14" w:rsidP="00A17C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7C14" w:rsidRDefault="00A17C14" w:rsidP="00A17C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увековечения памяти погибших при защите Отечества в</w:t>
      </w:r>
      <w:r w:rsidR="00C04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 образовании города Пугачева</w:t>
      </w:r>
      <w:r>
        <w:rPr>
          <w:noProof/>
          <w:color w:val="000000"/>
          <w:sz w:val="28"/>
          <w:szCs w:val="28"/>
        </w:rPr>
        <w:t xml:space="preserve">, </w:t>
      </w:r>
      <w:r w:rsidR="00C04E9A">
        <w:rPr>
          <w:color w:val="000000"/>
          <w:sz w:val="28"/>
          <w:szCs w:val="28"/>
        </w:rPr>
        <w:t>в соответствии с Федеральным з</w:t>
      </w:r>
      <w:r>
        <w:rPr>
          <w:color w:val="000000"/>
          <w:sz w:val="28"/>
          <w:szCs w:val="28"/>
        </w:rPr>
        <w:t xml:space="preserve">аконом от 6 октября 2003 года № 131-ФЗ «Об общих принципах организации местного самоуправления в Российской Федерации», </w:t>
      </w:r>
      <w:r w:rsidR="00C04E9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ставом Пугачевского муниципального района администрация Пугачевского муниципального района ПОСТАНОВЛЯЕТ: </w:t>
      </w:r>
    </w:p>
    <w:p w:rsidR="00A17C14" w:rsidRDefault="00A17C14" w:rsidP="00A17C1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  <w:lang w:eastAsia="zh-CN"/>
        </w:rPr>
        <w:t>«Увековечение памяти по</w:t>
      </w:r>
      <w:r w:rsidR="00C04E9A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гибших при защите Отечества на 2020год в муниципальном образовании го</w:t>
      </w:r>
      <w:r w:rsidR="00C04E9A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рода Пугачева Саратовской области».</w:t>
      </w:r>
    </w:p>
    <w:p w:rsidR="00A17C14" w:rsidRDefault="00C04E9A" w:rsidP="00A17C14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A17C14">
        <w:rPr>
          <w:kern w:val="2"/>
          <w:sz w:val="28"/>
          <w:szCs w:val="28"/>
        </w:rPr>
        <w:t xml:space="preserve">Контроль за исполнением постановления </w:t>
      </w:r>
      <w:r>
        <w:rPr>
          <w:kern w:val="2"/>
          <w:sz w:val="28"/>
          <w:szCs w:val="28"/>
        </w:rPr>
        <w:t xml:space="preserve">возложить на заместителя главы </w:t>
      </w:r>
      <w:r w:rsidR="00A17C14">
        <w:rPr>
          <w:kern w:val="2"/>
          <w:sz w:val="28"/>
          <w:szCs w:val="28"/>
        </w:rPr>
        <w:t>администрации Пугачевского муниципального района по коммунальному хозяйству и градостроительству Орловского М.В.</w:t>
      </w:r>
    </w:p>
    <w:p w:rsidR="00A17C14" w:rsidRDefault="00C04E9A" w:rsidP="00A17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17C14">
        <w:rPr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</w:t>
      </w:r>
      <w:r>
        <w:rPr>
          <w:sz w:val="28"/>
          <w:szCs w:val="28"/>
        </w:rPr>
        <w:t>ного района в информационно-</w:t>
      </w:r>
      <w:r w:rsidR="00A17C14">
        <w:rPr>
          <w:sz w:val="28"/>
          <w:szCs w:val="28"/>
        </w:rPr>
        <w:t>коммуникационной сети Интернет и в газете «Деловой вестник Пугачевского муниципального района».</w:t>
      </w:r>
    </w:p>
    <w:p w:rsidR="00A17C14" w:rsidRDefault="00C04E9A" w:rsidP="00A17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7C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7C14" w:rsidRDefault="00A17C14" w:rsidP="00A17C14">
      <w:pPr>
        <w:jc w:val="both"/>
        <w:rPr>
          <w:sz w:val="28"/>
          <w:szCs w:val="28"/>
        </w:rPr>
      </w:pPr>
    </w:p>
    <w:p w:rsidR="00A17C14" w:rsidRDefault="00A17C14" w:rsidP="00A17C14">
      <w:pPr>
        <w:jc w:val="both"/>
        <w:rPr>
          <w:sz w:val="28"/>
          <w:szCs w:val="28"/>
        </w:rPr>
      </w:pPr>
    </w:p>
    <w:p w:rsidR="00A17C14" w:rsidRDefault="00A17C14" w:rsidP="00A17C14">
      <w:pPr>
        <w:jc w:val="both"/>
        <w:rPr>
          <w:sz w:val="28"/>
          <w:szCs w:val="28"/>
        </w:rPr>
      </w:pPr>
    </w:p>
    <w:p w:rsidR="00A17C14" w:rsidRDefault="00A17C14" w:rsidP="00A1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Пугачевского </w:t>
      </w:r>
    </w:p>
    <w:p w:rsidR="00A17C14" w:rsidRDefault="00A17C14" w:rsidP="00A17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</w:t>
      </w:r>
      <w:r w:rsidR="00C04E9A">
        <w:rPr>
          <w:b/>
          <w:sz w:val="28"/>
          <w:szCs w:val="28"/>
        </w:rPr>
        <w:t xml:space="preserve">                           М.В.</w:t>
      </w:r>
      <w:r>
        <w:rPr>
          <w:b/>
          <w:sz w:val="28"/>
          <w:szCs w:val="28"/>
        </w:rPr>
        <w:t>Садчиков</w:t>
      </w:r>
    </w:p>
    <w:p w:rsidR="00A17C14" w:rsidRDefault="00A17C14" w:rsidP="00A17C14">
      <w:pPr>
        <w:jc w:val="both"/>
        <w:rPr>
          <w:b/>
          <w:sz w:val="28"/>
          <w:szCs w:val="28"/>
        </w:rPr>
      </w:pPr>
    </w:p>
    <w:p w:rsidR="00A17C14" w:rsidRDefault="00A17C14" w:rsidP="00A17C14">
      <w:pPr>
        <w:jc w:val="both"/>
        <w:rPr>
          <w:b/>
          <w:sz w:val="28"/>
          <w:szCs w:val="28"/>
        </w:rPr>
      </w:pPr>
    </w:p>
    <w:p w:rsidR="00A17C14" w:rsidRDefault="00A17C14" w:rsidP="00A17C14">
      <w:pPr>
        <w:jc w:val="both"/>
        <w:rPr>
          <w:b/>
          <w:sz w:val="28"/>
          <w:szCs w:val="28"/>
        </w:rPr>
      </w:pPr>
    </w:p>
    <w:p w:rsidR="00A17C14" w:rsidRDefault="00A17C14" w:rsidP="006677FE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667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 постановлению администрации</w:t>
      </w:r>
      <w:r w:rsidR="00667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Пугачевского муниципального района</w:t>
      </w:r>
    </w:p>
    <w:p w:rsidR="00A17C14" w:rsidRDefault="00A17C14" w:rsidP="006677FE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677FE"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</w:rPr>
        <w:t xml:space="preserve">2019 года № </w:t>
      </w:r>
      <w:r w:rsidR="006677FE">
        <w:rPr>
          <w:bCs/>
          <w:sz w:val="28"/>
          <w:szCs w:val="28"/>
        </w:rPr>
        <w:t>1519</w:t>
      </w:r>
    </w:p>
    <w:p w:rsidR="00A17C14" w:rsidRDefault="00A17C14" w:rsidP="00A17C14">
      <w:pPr>
        <w:suppressAutoHyphens/>
        <w:jc w:val="center"/>
        <w:rPr>
          <w:b/>
          <w:bCs/>
          <w:sz w:val="28"/>
          <w:szCs w:val="28"/>
        </w:rPr>
      </w:pPr>
    </w:p>
    <w:p w:rsidR="00A17C14" w:rsidRDefault="00A17C14" w:rsidP="00A17C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6677FE" w:rsidRDefault="006677FE" w:rsidP="00A17C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405"/>
      </w:tblGrid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Наименование</w:t>
            </w:r>
            <w:r w:rsidRPr="006677FE">
              <w:rPr>
                <w:b/>
                <w:bCs/>
                <w:sz w:val="28"/>
                <w:szCs w:val="28"/>
              </w:rPr>
              <w:t xml:space="preserve"> </w:t>
            </w:r>
            <w:r w:rsidRPr="006677FE">
              <w:rPr>
                <w:b/>
                <w:bCs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suppressAutoHyphens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Увековечение памяти погибших при защите Отечества на 2020 год в муниципальном образовании города Пугачева Саратов</w:t>
            </w:r>
            <w:r>
              <w:rPr>
                <w:sz w:val="28"/>
                <w:szCs w:val="28"/>
                <w:lang w:eastAsia="zh-CN"/>
              </w:rPr>
              <w:t>с</w:t>
            </w:r>
            <w:r>
              <w:rPr>
                <w:sz w:val="28"/>
                <w:szCs w:val="28"/>
                <w:lang w:eastAsia="zh-CN"/>
              </w:rPr>
              <w:t>кой области (далее – муниципальная программа);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отдел строительства и архитектуры администрации Пуга</w:t>
            </w:r>
            <w:r>
              <w:rPr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>чевского муниципального района;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</w:rPr>
              <w:t xml:space="preserve">отдел жилищно-коммунальной политики, транспорта и связи, </w:t>
            </w:r>
            <w:r>
              <w:rPr>
                <w:sz w:val="28"/>
                <w:szCs w:val="28"/>
                <w:lang w:eastAsia="zh-CN"/>
              </w:rPr>
              <w:t>отдел по организаци</w:t>
            </w:r>
            <w:r>
              <w:rPr>
                <w:sz w:val="28"/>
                <w:szCs w:val="28"/>
                <w:lang w:eastAsia="zh-CN"/>
              </w:rPr>
              <w:t xml:space="preserve">онной работе и взаимодействию с </w:t>
            </w:r>
            <w:r>
              <w:rPr>
                <w:sz w:val="28"/>
                <w:szCs w:val="28"/>
                <w:lang w:eastAsia="zh-CN"/>
              </w:rPr>
              <w:t>муниципальными образованиями администрации Пуга</w:t>
            </w:r>
            <w:r>
              <w:rPr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>чевского муниципального района;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отдел строительства и архитектуры администрации Пу</w:t>
            </w:r>
            <w:r>
              <w:rPr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 xml:space="preserve">гачевского муниципального района;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подрядные организа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ции, выполняющие работы по ремонту и благоустройству воинских захоронений (по согласованию);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нет;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widowControl w:val="0"/>
              <w:suppressLineNumbers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(ремонт, благоустройство) воинских захо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ронений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восстановленных (отремонтированных) воинс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ких захоронений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2 штуки;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Финансовое обеспечение программы</w:t>
            </w:r>
          </w:p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ind w:firstLine="34"/>
              <w:jc w:val="both"/>
              <w:rPr>
                <w:sz w:val="28"/>
                <w:szCs w:val="28"/>
              </w:rPr>
            </w:pPr>
            <w:r w:rsidRPr="006677FE">
              <w:rPr>
                <w:sz w:val="28"/>
                <w:szCs w:val="28"/>
              </w:rPr>
              <w:t>всего по муниципальной программе 307,6 тыс.</w:t>
            </w:r>
            <w:r w:rsidRPr="006677FE">
              <w:rPr>
                <w:bCs/>
                <w:sz w:val="28"/>
                <w:szCs w:val="28"/>
              </w:rPr>
              <w:t xml:space="preserve"> руб</w:t>
            </w:r>
            <w:r>
              <w:rPr>
                <w:bCs/>
                <w:sz w:val="28"/>
                <w:szCs w:val="28"/>
              </w:rPr>
              <w:t>.</w:t>
            </w:r>
            <w:r w:rsidRPr="006677FE">
              <w:rPr>
                <w:bCs/>
                <w:sz w:val="28"/>
                <w:szCs w:val="28"/>
              </w:rPr>
              <w:t xml:space="preserve"> (прогнозно), в том числе за счет внебюджетных средств </w:t>
            </w:r>
            <w:r w:rsidRPr="006677FE">
              <w:rPr>
                <w:sz w:val="28"/>
                <w:szCs w:val="28"/>
              </w:rPr>
              <w:t xml:space="preserve">307,6 тыс. </w:t>
            </w:r>
            <w:r w:rsidRPr="006677FE">
              <w:rPr>
                <w:bCs/>
                <w:sz w:val="28"/>
                <w:szCs w:val="28"/>
              </w:rPr>
              <w:t>руб</w:t>
            </w:r>
            <w:r>
              <w:rPr>
                <w:bCs/>
                <w:sz w:val="28"/>
                <w:szCs w:val="28"/>
              </w:rPr>
              <w:t>.</w:t>
            </w:r>
            <w:r w:rsidRPr="006677FE">
              <w:rPr>
                <w:bCs/>
                <w:sz w:val="28"/>
                <w:szCs w:val="28"/>
              </w:rPr>
              <w:t xml:space="preserve"> (прогнозно);</w:t>
            </w:r>
          </w:p>
        </w:tc>
      </w:tr>
      <w:tr w:rsidR="006677FE" w:rsidTr="006677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Pr="006677FE" w:rsidRDefault="006677FE" w:rsidP="006677FE">
            <w:pPr>
              <w:rPr>
                <w:b/>
                <w:bCs/>
                <w:sz w:val="28"/>
                <w:szCs w:val="28"/>
              </w:rPr>
            </w:pPr>
            <w:r w:rsidRPr="006677FE"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FE" w:rsidRDefault="006677FE" w:rsidP="006677F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(ремонт, благоустройство) воинских захо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ронений на территории муниципального образования го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рода Пугачева в количестве 2 объекта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7C14" w:rsidRDefault="00A17C14" w:rsidP="00A17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7C14" w:rsidRDefault="00A17C14" w:rsidP="00A17C14">
      <w:pPr>
        <w:jc w:val="center"/>
        <w:rPr>
          <w:rFonts w:cstheme="minorBidi"/>
          <w:b/>
          <w:bCs/>
          <w:sz w:val="28"/>
          <w:szCs w:val="28"/>
        </w:rPr>
      </w:pPr>
    </w:p>
    <w:p w:rsidR="00A17C14" w:rsidRDefault="009B1F13" w:rsidP="00A17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A17C14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A17C14" w:rsidRDefault="00A17C14" w:rsidP="00A17C14">
      <w:pPr>
        <w:jc w:val="center"/>
        <w:rPr>
          <w:sz w:val="28"/>
          <w:szCs w:val="28"/>
          <w:lang w:eastAsia="zh-CN"/>
        </w:rPr>
      </w:pP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территории муниципального образования города Пугачева по состоя</w:t>
      </w:r>
      <w:r w:rsidR="009B1F13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нию на 1 января 2019 года находится 2 воинских захоронения лиц, погибших при защите Отечества.</w:t>
      </w: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настоящее время на территории муниципального образования города Пугачева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A17C14" w:rsidRDefault="00A17C14" w:rsidP="00A17C1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A17C14" w:rsidRDefault="009B1F13" w:rsidP="00A17C14">
      <w:pPr>
        <w:suppressAutoHyphens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2.</w:t>
      </w:r>
      <w:r w:rsidR="00A17C14">
        <w:rPr>
          <w:b/>
          <w:sz w:val="28"/>
          <w:szCs w:val="28"/>
        </w:rPr>
        <w:t>Цели и задачи муниципальной программы (программы),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A17C14" w:rsidRDefault="00A17C14" w:rsidP="00A17C14">
      <w:pPr>
        <w:suppressAutoHyphens/>
        <w:jc w:val="center"/>
        <w:rPr>
          <w:rFonts w:eastAsiaTheme="minorEastAsia"/>
          <w:sz w:val="28"/>
          <w:szCs w:val="28"/>
          <w:lang w:eastAsia="zh-CN"/>
        </w:rPr>
      </w:pPr>
    </w:p>
    <w:p w:rsidR="00A17C14" w:rsidRDefault="00A17C14" w:rsidP="009B1F13">
      <w:pPr>
        <w:widowControl w:val="0"/>
        <w:suppressLineNumbers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Цель муниципальной программы</w:t>
      </w:r>
      <w:r w:rsidR="009B1F13">
        <w:rPr>
          <w:sz w:val="28"/>
          <w:szCs w:val="28"/>
          <w:lang w:eastAsia="ar-SA"/>
        </w:rPr>
        <w:t xml:space="preserve"> - </w:t>
      </w:r>
      <w:r>
        <w:rPr>
          <w:spacing w:val="2"/>
          <w:sz w:val="28"/>
          <w:szCs w:val="28"/>
          <w:shd w:val="clear" w:color="auto" w:fill="FFFFFF"/>
          <w:lang w:eastAsia="zh-CN"/>
        </w:rPr>
        <w:t>увековечение памяти погибших при защите Отчества в муниципальном образовании города Пугачева.</w:t>
      </w:r>
    </w:p>
    <w:p w:rsidR="00A17C14" w:rsidRDefault="00A17C14" w:rsidP="009B1F13">
      <w:pPr>
        <w:widowControl w:val="0"/>
        <w:suppressLineNumbers/>
        <w:suppressAutoHyphens/>
        <w:ind w:firstLine="708"/>
        <w:jc w:val="both"/>
        <w:rPr>
          <w:spacing w:val="2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Задача муниципальной </w:t>
      </w:r>
      <w:r w:rsidR="009B1F13">
        <w:rPr>
          <w:sz w:val="28"/>
          <w:szCs w:val="28"/>
          <w:lang w:eastAsia="zh-CN"/>
        </w:rPr>
        <w:t>программы -</w:t>
      </w:r>
      <w:r>
        <w:rPr>
          <w:sz w:val="28"/>
          <w:szCs w:val="28"/>
        </w:rPr>
        <w:t xml:space="preserve"> восстановление (ремонт, благо</w:t>
      </w:r>
      <w:r w:rsidR="009B1F13">
        <w:rPr>
          <w:sz w:val="28"/>
          <w:szCs w:val="28"/>
        </w:rPr>
        <w:t>-</w:t>
      </w:r>
      <w:r>
        <w:rPr>
          <w:sz w:val="28"/>
          <w:szCs w:val="28"/>
        </w:rPr>
        <w:t>устройство) воинских захоронений</w:t>
      </w:r>
      <w:r w:rsidR="009B1F1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eastAsia="zh-CN"/>
        </w:rPr>
        <w:t>в муниципальном образовании города Пугачева.</w:t>
      </w:r>
    </w:p>
    <w:p w:rsidR="00A17C14" w:rsidRPr="008C4E8B" w:rsidRDefault="00A17C14" w:rsidP="00A17C14">
      <w:pPr>
        <w:contextualSpacing/>
        <w:jc w:val="center"/>
        <w:rPr>
          <w:rFonts w:cstheme="minorBidi"/>
          <w:b/>
          <w:sz w:val="16"/>
          <w:szCs w:val="16"/>
        </w:rPr>
      </w:pPr>
    </w:p>
    <w:p w:rsidR="00A17C14" w:rsidRDefault="00A17C14" w:rsidP="00A17C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целевых показателях (индикаторах) </w:t>
      </w:r>
    </w:p>
    <w:p w:rsidR="00A17C14" w:rsidRDefault="00A17C14" w:rsidP="00A17C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и и</w:t>
      </w:r>
      <w:r>
        <w:rPr>
          <w:b/>
          <w:bCs/>
          <w:sz w:val="28"/>
          <w:szCs w:val="28"/>
        </w:rPr>
        <w:t>х значениях</w:t>
      </w:r>
    </w:p>
    <w:p w:rsidR="00A17C14" w:rsidRPr="008C4E8B" w:rsidRDefault="00A17C14" w:rsidP="00A17C14">
      <w:pPr>
        <w:contextualSpacing/>
        <w:jc w:val="center"/>
        <w:rPr>
          <w:sz w:val="16"/>
          <w:szCs w:val="16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4860"/>
        <w:gridCol w:w="850"/>
        <w:gridCol w:w="1276"/>
        <w:gridCol w:w="1134"/>
        <w:gridCol w:w="1099"/>
      </w:tblGrid>
      <w:tr w:rsidR="00A17C14" w:rsidRPr="009B1F13" w:rsidTr="009B1F1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Ед. изм.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Значение показателей</w:t>
            </w:r>
          </w:p>
        </w:tc>
      </w:tr>
      <w:tr w:rsidR="00A17C14" w:rsidRPr="009B1F13" w:rsidTr="009B1F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2020</w:t>
            </w:r>
          </w:p>
        </w:tc>
      </w:tr>
      <w:tr w:rsidR="00A17C14" w:rsidRPr="009B1F13" w:rsidTr="009B1F13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 xml:space="preserve">Цель: 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</w:t>
            </w:r>
          </w:p>
        </w:tc>
      </w:tr>
      <w:tr w:rsidR="00A17C14" w:rsidRPr="009B1F13" w:rsidTr="009B1F13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 xml:space="preserve">Задача: восстановление (ремонт, благоустройство) воинских захоронений 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муниципальном образовании города Пугачева</w:t>
            </w:r>
          </w:p>
        </w:tc>
      </w:tr>
      <w:tr w:rsidR="00A17C14" w:rsidRPr="009B1F13" w:rsidTr="009B1F1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Pr="009B1F13" w:rsidRDefault="00A17C1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sz w:val="24"/>
                <w:szCs w:val="24"/>
              </w:rPr>
              <w:t>Количество восстановленных (отремонтиро</w:t>
            </w:r>
            <w:r w:rsidR="009B1F13">
              <w:rPr>
                <w:sz w:val="24"/>
                <w:szCs w:val="24"/>
              </w:rPr>
              <w:t>-</w:t>
            </w:r>
            <w:r w:rsidRPr="009B1F13">
              <w:rPr>
                <w:sz w:val="24"/>
                <w:szCs w:val="24"/>
              </w:rPr>
              <w:t xml:space="preserve">ванных) воинских захоронений 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в муници</w:t>
            </w:r>
            <w:r w:rsid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9B1F13">
              <w:rPr>
                <w:spacing w:val="2"/>
                <w:sz w:val="24"/>
                <w:szCs w:val="24"/>
                <w:shd w:val="clear" w:color="auto" w:fill="FFFFFF"/>
                <w:lang w:eastAsia="zh-CN"/>
              </w:rPr>
              <w:t>пальном образовании города Пугачева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9B1F13" w:rsidRDefault="00A17C14" w:rsidP="009B1F1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1F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A17C14" w:rsidRPr="008C4E8B" w:rsidRDefault="00A17C14" w:rsidP="00A17C14">
      <w:pPr>
        <w:widowControl w:val="0"/>
        <w:suppressLineNumbers/>
        <w:suppressAutoHyphens/>
        <w:ind w:firstLine="708"/>
        <w:jc w:val="both"/>
        <w:rPr>
          <w:sz w:val="16"/>
          <w:szCs w:val="16"/>
        </w:rPr>
      </w:pPr>
    </w:p>
    <w:p w:rsidR="00A17C14" w:rsidRDefault="00A17C14" w:rsidP="00A17C14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Конечными результатами реализации муниципальной программы является восстановление (ремонт, благоустройство) двух воинских захоронений на территории муниципального образования города Пугачева.</w:t>
      </w:r>
    </w:p>
    <w:p w:rsidR="00A17C14" w:rsidRDefault="00A17C14" w:rsidP="00A17C14">
      <w:pPr>
        <w:shd w:val="clear" w:color="auto" w:fill="FFFFFF"/>
        <w:suppressAutoHyphens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рассчитана на 2020 год.</w:t>
      </w:r>
    </w:p>
    <w:p w:rsidR="00A17C14" w:rsidRPr="008C4E8B" w:rsidRDefault="00A17C14" w:rsidP="00A17C14">
      <w:pPr>
        <w:jc w:val="center"/>
        <w:rPr>
          <w:rFonts w:cstheme="minorBidi"/>
          <w:b/>
          <w:sz w:val="16"/>
          <w:szCs w:val="16"/>
        </w:rPr>
      </w:pPr>
    </w:p>
    <w:p w:rsidR="00A17C14" w:rsidRDefault="008C4E8B" w:rsidP="00A1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7C1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A17C14" w:rsidRPr="008C4E8B" w:rsidRDefault="00A17C14" w:rsidP="00A17C14">
      <w:pPr>
        <w:jc w:val="center"/>
        <w:rPr>
          <w:b/>
          <w:sz w:val="16"/>
          <w:szCs w:val="16"/>
        </w:rPr>
      </w:pPr>
    </w:p>
    <w:p w:rsidR="00A17C14" w:rsidRDefault="00A17C14" w:rsidP="00A17C14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состав муниципальной программы</w:t>
      </w:r>
      <w:r>
        <w:rPr>
          <w:sz w:val="28"/>
          <w:szCs w:val="28"/>
          <w:lang w:eastAsia="zh-CN"/>
        </w:rPr>
        <w:t xml:space="preserve"> входят мероприятия по </w:t>
      </w:r>
      <w:r>
        <w:rPr>
          <w:sz w:val="28"/>
          <w:szCs w:val="28"/>
        </w:rPr>
        <w:t>восста</w:t>
      </w:r>
      <w:r w:rsidR="008C4E8B">
        <w:rPr>
          <w:sz w:val="28"/>
          <w:szCs w:val="28"/>
        </w:rPr>
        <w:t>-</w:t>
      </w:r>
      <w:r>
        <w:rPr>
          <w:sz w:val="28"/>
          <w:szCs w:val="28"/>
        </w:rPr>
        <w:t xml:space="preserve">новлению (ремонту, благоустройству) воинских захоронений </w:t>
      </w:r>
      <w:r>
        <w:rPr>
          <w:spacing w:val="2"/>
          <w:sz w:val="28"/>
          <w:szCs w:val="28"/>
          <w:shd w:val="clear" w:color="auto" w:fill="FFFFFF"/>
          <w:lang w:eastAsia="zh-CN"/>
        </w:rPr>
        <w:t>в муниципальном образовании города Пугачева</w:t>
      </w:r>
      <w:r w:rsidR="008C4E8B">
        <w:rPr>
          <w:spacing w:val="2"/>
          <w:sz w:val="28"/>
          <w:szCs w:val="28"/>
          <w:shd w:val="clear" w:color="auto" w:fill="FFFFFF"/>
          <w:lang w:eastAsia="zh-CN"/>
        </w:rPr>
        <w:t>,</w:t>
      </w:r>
      <w:r>
        <w:rPr>
          <w:spacing w:val="2"/>
          <w:sz w:val="28"/>
          <w:szCs w:val="28"/>
          <w:shd w:val="clear" w:color="auto" w:fill="FFFFFF"/>
          <w:lang w:eastAsia="zh-CN"/>
        </w:rPr>
        <w:t xml:space="preserve"> приведенные в приложени</w:t>
      </w:r>
      <w:r w:rsidR="008C4E8B">
        <w:rPr>
          <w:spacing w:val="2"/>
          <w:sz w:val="28"/>
          <w:szCs w:val="28"/>
          <w:shd w:val="clear" w:color="auto" w:fill="FFFFFF"/>
          <w:lang w:eastAsia="zh-CN"/>
        </w:rPr>
        <w:t>и</w:t>
      </w:r>
      <w:r>
        <w:rPr>
          <w:spacing w:val="2"/>
          <w:sz w:val="28"/>
          <w:szCs w:val="28"/>
          <w:shd w:val="clear" w:color="auto" w:fill="FFFFFF"/>
          <w:lang w:eastAsia="zh-CN"/>
        </w:rPr>
        <w:t xml:space="preserve"> к муниципальной программе.</w:t>
      </w:r>
    </w:p>
    <w:p w:rsidR="00A17C14" w:rsidRDefault="008C4E8B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theme="minorBid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A17C14"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7C14" w:rsidRDefault="00A17C14" w:rsidP="00A17C14">
      <w:pPr>
        <w:ind w:firstLine="708"/>
        <w:jc w:val="both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Источниками финансирования мероприятий муниципальной программы являются средства внебюджетных источников. Общий объем финансирования мероприятий муниципальной программы на 2020 год составит </w:t>
      </w:r>
      <w:r>
        <w:rPr>
          <w:sz w:val="28"/>
          <w:szCs w:val="28"/>
        </w:rPr>
        <w:t xml:space="preserve">всего по </w:t>
      </w:r>
      <w:r w:rsidRPr="008C4E8B">
        <w:rPr>
          <w:sz w:val="28"/>
          <w:szCs w:val="28"/>
        </w:rPr>
        <w:t>муни</w:t>
      </w:r>
      <w:r w:rsidR="008C4E8B">
        <w:rPr>
          <w:sz w:val="28"/>
          <w:szCs w:val="28"/>
        </w:rPr>
        <w:t>-</w:t>
      </w:r>
      <w:r w:rsidRPr="008C4E8B">
        <w:rPr>
          <w:sz w:val="28"/>
          <w:szCs w:val="28"/>
        </w:rPr>
        <w:t>ципальной программе 307,6 тыс.</w:t>
      </w:r>
      <w:r w:rsidR="008C4E8B">
        <w:rPr>
          <w:bCs/>
          <w:sz w:val="28"/>
          <w:szCs w:val="28"/>
        </w:rPr>
        <w:t xml:space="preserve"> руб.</w:t>
      </w:r>
      <w:r w:rsidRPr="008C4E8B">
        <w:rPr>
          <w:bCs/>
          <w:sz w:val="28"/>
          <w:szCs w:val="28"/>
        </w:rPr>
        <w:t xml:space="preserve"> (прогнозно), в том числе за счет вне</w:t>
      </w:r>
      <w:r w:rsidR="008C4E8B">
        <w:rPr>
          <w:bCs/>
          <w:sz w:val="28"/>
          <w:szCs w:val="28"/>
        </w:rPr>
        <w:t>-</w:t>
      </w:r>
      <w:r w:rsidRPr="008C4E8B">
        <w:rPr>
          <w:bCs/>
          <w:sz w:val="28"/>
          <w:szCs w:val="28"/>
        </w:rPr>
        <w:t xml:space="preserve">бюджетных средств </w:t>
      </w:r>
      <w:r w:rsidRPr="008C4E8B">
        <w:rPr>
          <w:sz w:val="28"/>
          <w:szCs w:val="28"/>
        </w:rPr>
        <w:t xml:space="preserve">307,6 тыс. </w:t>
      </w:r>
      <w:r w:rsidR="008C4E8B">
        <w:rPr>
          <w:bCs/>
          <w:sz w:val="28"/>
          <w:szCs w:val="28"/>
        </w:rPr>
        <w:t>руб.</w:t>
      </w:r>
      <w:r w:rsidRPr="008C4E8B">
        <w:rPr>
          <w:bCs/>
          <w:sz w:val="28"/>
          <w:szCs w:val="28"/>
        </w:rPr>
        <w:t xml:space="preserve"> (прогнозно).</w:t>
      </w:r>
    </w:p>
    <w:p w:rsidR="00A17C14" w:rsidRDefault="00A17C14" w:rsidP="00A17C14">
      <w:pPr>
        <w:ind w:firstLine="708"/>
        <w:jc w:val="both"/>
        <w:rPr>
          <w:sz w:val="28"/>
          <w:szCs w:val="28"/>
        </w:rPr>
      </w:pPr>
    </w:p>
    <w:p w:rsidR="00A17C14" w:rsidRDefault="008C4E8B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A17C14">
        <w:rPr>
          <w:rFonts w:ascii="Times New Roman" w:hAnsi="Times New Roman"/>
          <w:b/>
          <w:bCs/>
          <w:sz w:val="28"/>
          <w:szCs w:val="28"/>
        </w:rPr>
        <w:t>Организация управления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7C14">
        <w:rPr>
          <w:rFonts w:ascii="Times New Roman" w:hAnsi="Times New Roman"/>
          <w:b/>
          <w:bCs/>
          <w:sz w:val="28"/>
          <w:szCs w:val="28"/>
        </w:rPr>
        <w:t>контроль за ходом реализации муниципальной программы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за ходом реализации муниципальной программы осуще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ствляет администрация Пугачевского муниципального района в лице замести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теля главы администрации Пугачевского муниципального района по комму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нальному хозяйству и градостроительству.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Отчетность по реализации мероприятий муниципальной программы пре</w:t>
      </w:r>
      <w:r w:rsidR="008C4E8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доставляется отделом жилищно-коммунальной политики, транспорта и связи в министерство территориальных образований Саратовской области и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</w:t>
      </w:r>
      <w:r w:rsidR="008C4E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пального образования города Пугачева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7C14" w:rsidRDefault="00A17C14" w:rsidP="00A17C1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A17C14" w:rsidRDefault="00A17C14" w:rsidP="00A17C14">
      <w:pPr>
        <w:rPr>
          <w:b/>
          <w:noProof/>
          <w:sz w:val="28"/>
          <w:szCs w:val="28"/>
        </w:rPr>
        <w:sectPr w:rsidR="00A17C14" w:rsidSect="00C04E9A">
          <w:pgSz w:w="11906" w:h="16838"/>
          <w:pgMar w:top="1134" w:right="567" w:bottom="851" w:left="1701" w:header="709" w:footer="709" w:gutter="0"/>
          <w:cols w:space="720"/>
        </w:sectPr>
      </w:pPr>
    </w:p>
    <w:p w:rsidR="00A17C14" w:rsidRDefault="00A17C14" w:rsidP="008C4E8B">
      <w:pPr>
        <w:autoSpaceDE w:val="0"/>
        <w:autoSpaceDN w:val="0"/>
        <w:adjustRightInd w:val="0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муниципальной программе</w:t>
      </w:r>
    </w:p>
    <w:p w:rsidR="00A17C14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«Увековечение памяти погибших при защите</w:t>
      </w:r>
    </w:p>
    <w:p w:rsidR="00A17C14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Отечества на 2020</w:t>
      </w:r>
      <w:r w:rsidR="008C4E8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  в муниципальном</w:t>
      </w:r>
    </w:p>
    <w:p w:rsidR="008C4E8B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образовании города Пугачева Саратов</w:t>
      </w:r>
      <w:r w:rsidR="008C4E8B">
        <w:rPr>
          <w:sz w:val="28"/>
          <w:szCs w:val="28"/>
          <w:lang w:eastAsia="zh-CN"/>
        </w:rPr>
        <w:t>ской</w:t>
      </w:r>
    </w:p>
    <w:p w:rsidR="00A17C14" w:rsidRDefault="00A17C14" w:rsidP="008C4E8B">
      <w:pPr>
        <w:suppressAutoHyphens/>
        <w:ind w:left="1020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области» </w:t>
      </w:r>
    </w:p>
    <w:p w:rsidR="008C4E8B" w:rsidRDefault="008C4E8B" w:rsidP="00A17C14">
      <w:pPr>
        <w:suppressAutoHyphens/>
        <w:jc w:val="center"/>
        <w:rPr>
          <w:b/>
          <w:bCs/>
          <w:sz w:val="28"/>
          <w:szCs w:val="28"/>
        </w:rPr>
      </w:pPr>
    </w:p>
    <w:p w:rsidR="008C4E8B" w:rsidRDefault="008C4E8B" w:rsidP="00A17C14">
      <w:pPr>
        <w:suppressAutoHyphens/>
        <w:jc w:val="center"/>
        <w:rPr>
          <w:b/>
          <w:bCs/>
          <w:sz w:val="28"/>
          <w:szCs w:val="28"/>
        </w:rPr>
      </w:pPr>
    </w:p>
    <w:p w:rsidR="00A17C14" w:rsidRDefault="00A17C14" w:rsidP="00A17C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br/>
        <w:t xml:space="preserve">основных мероприятий муниципальной программы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zh-CN"/>
        </w:rPr>
        <w:t xml:space="preserve">Увековечение памяти погибших при защите Отечества </w:t>
      </w:r>
    </w:p>
    <w:p w:rsidR="00A17C14" w:rsidRDefault="00A17C14" w:rsidP="00A17C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2020 год в муниципальном образовании города Пугачева Саратов</w:t>
      </w:r>
      <w:r w:rsidR="008C4E8B">
        <w:rPr>
          <w:b/>
          <w:sz w:val="28"/>
          <w:szCs w:val="28"/>
          <w:lang w:eastAsia="zh-CN"/>
        </w:rPr>
        <w:t>с</w:t>
      </w:r>
      <w:r>
        <w:rPr>
          <w:b/>
          <w:sz w:val="28"/>
          <w:szCs w:val="28"/>
          <w:lang w:eastAsia="zh-CN"/>
        </w:rPr>
        <w:t>кой области»</w:t>
      </w:r>
    </w:p>
    <w:p w:rsidR="00A17C14" w:rsidRDefault="00A17C14" w:rsidP="00A17C14">
      <w:pPr>
        <w:suppressAutoHyphens/>
        <w:jc w:val="center"/>
        <w:rPr>
          <w:b/>
          <w:sz w:val="28"/>
          <w:szCs w:val="28"/>
        </w:rPr>
      </w:pPr>
    </w:p>
    <w:p w:rsidR="008C4E8B" w:rsidRDefault="008C4E8B" w:rsidP="00A17C14">
      <w:pPr>
        <w:suppressAutoHyphens/>
        <w:jc w:val="center"/>
        <w:rPr>
          <w:b/>
          <w:sz w:val="28"/>
          <w:szCs w:val="28"/>
        </w:rPr>
      </w:pPr>
    </w:p>
    <w:tbl>
      <w:tblPr>
        <w:tblW w:w="15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4098"/>
        <w:gridCol w:w="1559"/>
        <w:gridCol w:w="1701"/>
        <w:gridCol w:w="1276"/>
        <w:gridCol w:w="1843"/>
        <w:gridCol w:w="4687"/>
      </w:tblGrid>
      <w:tr w:rsidR="00A17C14" w:rsidTr="008C4E8B">
        <w:trPr>
          <w:trHeight w:val="964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вания, тыс. руб</w:t>
            </w:r>
            <w:r w:rsidR="008C4E8B">
              <w:rPr>
                <w:sz w:val="28"/>
                <w:szCs w:val="28"/>
              </w:rPr>
              <w:t>.</w:t>
            </w:r>
          </w:p>
        </w:tc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Исполнители, </w:t>
            </w: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A17C14" w:rsidTr="008C4E8B">
        <w:trPr>
          <w:trHeight w:val="171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</w:tr>
      <w:tr w:rsidR="00A17C14" w:rsidTr="008C4E8B">
        <w:trPr>
          <w:trHeight w:val="145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C14" w:rsidRDefault="00A17C14">
            <w:pPr>
              <w:rPr>
                <w:sz w:val="28"/>
                <w:szCs w:val="28"/>
              </w:rPr>
            </w:pPr>
          </w:p>
        </w:tc>
      </w:tr>
      <w:tr w:rsidR="00A17C14" w:rsidTr="008C4E8B">
        <w:trPr>
          <w:trHeight w:val="32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17C14" w:rsidTr="008C4E8B">
        <w:trPr>
          <w:trHeight w:val="310"/>
        </w:trPr>
        <w:tc>
          <w:tcPr>
            <w:tcW w:w="1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</w:t>
            </w:r>
          </w:p>
        </w:tc>
      </w:tr>
      <w:tr w:rsidR="00A17C14" w:rsidTr="008C4E8B">
        <w:trPr>
          <w:trHeight w:val="327"/>
        </w:trPr>
        <w:tc>
          <w:tcPr>
            <w:tcW w:w="1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</w:t>
            </w:r>
          </w:p>
        </w:tc>
      </w:tr>
      <w:tr w:rsidR="00A17C14" w:rsidTr="008C4E8B">
        <w:trPr>
          <w:trHeight w:val="249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4E8B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 w:rsidP="008C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объекту «Братская могила умерших в госпиталях в годы ВОВ», рас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положенный по адресу:</w:t>
            </w:r>
            <w:r w:rsidR="008C4E8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Пу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гачев, «Поклонное» кладбище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III</w:t>
            </w:r>
            <w:r>
              <w:rPr>
                <w:sz w:val="28"/>
                <w:szCs w:val="28"/>
                <w:lang w:eastAsia="zh-CN"/>
              </w:rPr>
              <w:t xml:space="preserve"> и </w:t>
            </w:r>
            <w:r>
              <w:rPr>
                <w:sz w:val="28"/>
                <w:szCs w:val="28"/>
                <w:lang w:val="en-US" w:eastAsia="zh-CN"/>
              </w:rPr>
              <w:t>IV</w:t>
            </w:r>
            <w:r>
              <w:rPr>
                <w:sz w:val="28"/>
                <w:szCs w:val="28"/>
                <w:lang w:eastAsia="zh-CN"/>
              </w:rPr>
              <w:t xml:space="preserve"> кварталы </w:t>
            </w: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Всего: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 xml:space="preserve">в том числе: 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ВС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92,6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92,6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92,6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92,6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архитектуры администрации Пугачевского муни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ципального района;</w:t>
            </w:r>
          </w:p>
          <w:p w:rsidR="00A17C14" w:rsidRDefault="00A17C14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подрядные организации, выполняю</w:t>
            </w:r>
            <w:r w:rsidR="008C4E8B"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щие работы по ремонту и благоуст</w:t>
            </w:r>
            <w:r w:rsidR="008C4E8B"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ройству воинских захоронений (по согласованию)</w:t>
            </w:r>
          </w:p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7C14" w:rsidTr="008C4E8B">
        <w:trPr>
          <w:trHeight w:val="239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C4E8B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 w:rsidP="008C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объекту «Памятник участникам Граж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данской войны»,</w:t>
            </w:r>
            <w:r w:rsidR="008C4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 по адресу:</w:t>
            </w:r>
            <w:r w:rsidR="008C4E8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Пугачев, сквер участникам Гражданской войны (сквер имени Плясункова)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III</w:t>
            </w:r>
            <w:r>
              <w:rPr>
                <w:sz w:val="28"/>
                <w:szCs w:val="28"/>
                <w:lang w:eastAsia="zh-CN"/>
              </w:rPr>
              <w:t xml:space="preserve"> и </w:t>
            </w:r>
            <w:r>
              <w:rPr>
                <w:sz w:val="28"/>
                <w:szCs w:val="28"/>
                <w:lang w:val="en-US" w:eastAsia="zh-CN"/>
              </w:rPr>
              <w:t>IV</w:t>
            </w:r>
            <w:r>
              <w:rPr>
                <w:sz w:val="28"/>
                <w:szCs w:val="28"/>
                <w:lang w:eastAsia="zh-CN"/>
              </w:rPr>
              <w:t xml:space="preserve"> кварталы </w:t>
            </w:r>
          </w:p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Всего: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 xml:space="preserve">в том числе: 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ВС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215,0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215,0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215,0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215,0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архитектуры администрации Пугачевского муни</w:t>
            </w:r>
            <w:r w:rsidR="008C4E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ципального района;</w:t>
            </w:r>
          </w:p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подрядные организации, выполняю</w:t>
            </w:r>
            <w:r w:rsidR="008C4E8B"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щие работы по ремонту и благоуст</w:t>
            </w:r>
            <w:r w:rsidR="008C4E8B"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spacing w:val="2"/>
                <w:sz w:val="28"/>
                <w:szCs w:val="28"/>
                <w:shd w:val="clear" w:color="auto" w:fill="FFFFFF"/>
                <w:lang w:eastAsia="zh-CN"/>
              </w:rPr>
              <w:t>ройству воинских захоронений (по согласованию)</w:t>
            </w:r>
          </w:p>
        </w:tc>
      </w:tr>
      <w:tr w:rsidR="00A17C14" w:rsidTr="008C4E8B">
        <w:trPr>
          <w:trHeight w:val="69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Всего: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 xml:space="preserve">в том числе 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ВС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307,6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307,6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307,6</w:t>
            </w: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7C14" w:rsidRPr="008C4E8B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E8B">
              <w:rPr>
                <w:sz w:val="28"/>
                <w:szCs w:val="28"/>
              </w:rPr>
              <w:t>307,6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14" w:rsidRDefault="00A17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17C14" w:rsidRDefault="00A17C14" w:rsidP="00A17C14">
      <w:pPr>
        <w:suppressAutoHyphens/>
        <w:jc w:val="center"/>
        <w:rPr>
          <w:rFonts w:cstheme="minorBidi"/>
          <w:b/>
          <w:bCs/>
          <w:sz w:val="28"/>
          <w:szCs w:val="28"/>
        </w:rPr>
      </w:pPr>
    </w:p>
    <w:p w:rsidR="00773FE9" w:rsidRDefault="00773FE9" w:rsidP="00773FE9">
      <w:pPr>
        <w:suppressAutoHyphens/>
        <w:jc w:val="center"/>
        <w:rPr>
          <w:rFonts w:cstheme="minorBidi"/>
          <w:b/>
          <w:bCs/>
          <w:sz w:val="28"/>
          <w:szCs w:val="28"/>
        </w:rPr>
      </w:pPr>
    </w:p>
    <w:p w:rsidR="006220BE" w:rsidRPr="003B187D" w:rsidRDefault="006220BE" w:rsidP="00592991">
      <w:pPr>
        <w:ind w:left="7655" w:hanging="7655"/>
        <w:jc w:val="right"/>
      </w:pPr>
    </w:p>
    <w:sectPr w:rsidR="006220BE" w:rsidRPr="003B187D" w:rsidSect="008C4E8B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FF" w:rsidRDefault="003137FF" w:rsidP="008700A1">
      <w:r>
        <w:separator/>
      </w:r>
    </w:p>
  </w:endnote>
  <w:endnote w:type="continuationSeparator" w:id="1">
    <w:p w:rsidR="003137FF" w:rsidRDefault="003137FF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FF" w:rsidRDefault="003137FF" w:rsidP="008700A1">
      <w:r>
        <w:separator/>
      </w:r>
    </w:p>
  </w:footnote>
  <w:footnote w:type="continuationSeparator" w:id="1">
    <w:p w:rsidR="003137FF" w:rsidRDefault="003137FF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325E4"/>
    <w:rsid w:val="00032F90"/>
    <w:rsid w:val="00033ED7"/>
    <w:rsid w:val="000369AD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497C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39C7"/>
    <w:rsid w:val="000845BB"/>
    <w:rsid w:val="0008555D"/>
    <w:rsid w:val="00085F49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1A50"/>
    <w:rsid w:val="000A2A56"/>
    <w:rsid w:val="000A307D"/>
    <w:rsid w:val="000A3AB4"/>
    <w:rsid w:val="000A5B1A"/>
    <w:rsid w:val="000A766D"/>
    <w:rsid w:val="000B14DC"/>
    <w:rsid w:val="000B1C1E"/>
    <w:rsid w:val="000B3408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0F7206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37B2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0EA8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0FD4"/>
    <w:rsid w:val="0019119C"/>
    <w:rsid w:val="00193E85"/>
    <w:rsid w:val="00194600"/>
    <w:rsid w:val="00195908"/>
    <w:rsid w:val="0019740B"/>
    <w:rsid w:val="001A307B"/>
    <w:rsid w:val="001A3264"/>
    <w:rsid w:val="001A37F0"/>
    <w:rsid w:val="001A3B7C"/>
    <w:rsid w:val="001A7866"/>
    <w:rsid w:val="001B0CF1"/>
    <w:rsid w:val="001B14D6"/>
    <w:rsid w:val="001B24C9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1F65FF"/>
    <w:rsid w:val="00200247"/>
    <w:rsid w:val="0020127E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36F46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27E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81A"/>
    <w:rsid w:val="00275C9C"/>
    <w:rsid w:val="00276208"/>
    <w:rsid w:val="00276D3B"/>
    <w:rsid w:val="0028013A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4ED3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D7BBB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B47"/>
    <w:rsid w:val="00306BC8"/>
    <w:rsid w:val="00306EC1"/>
    <w:rsid w:val="00310330"/>
    <w:rsid w:val="003122D2"/>
    <w:rsid w:val="00312420"/>
    <w:rsid w:val="003137FF"/>
    <w:rsid w:val="0031492B"/>
    <w:rsid w:val="00315E8B"/>
    <w:rsid w:val="003161C7"/>
    <w:rsid w:val="00316993"/>
    <w:rsid w:val="00317796"/>
    <w:rsid w:val="00317CA1"/>
    <w:rsid w:val="0032091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4167"/>
    <w:rsid w:val="00335133"/>
    <w:rsid w:val="00335A12"/>
    <w:rsid w:val="00340955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67E40"/>
    <w:rsid w:val="003705D0"/>
    <w:rsid w:val="003706F3"/>
    <w:rsid w:val="00371FFA"/>
    <w:rsid w:val="00373F00"/>
    <w:rsid w:val="003742F1"/>
    <w:rsid w:val="003745F9"/>
    <w:rsid w:val="00374B35"/>
    <w:rsid w:val="00375339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6F52"/>
    <w:rsid w:val="003872C4"/>
    <w:rsid w:val="003912A4"/>
    <w:rsid w:val="003914D8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2452"/>
    <w:rsid w:val="003A323E"/>
    <w:rsid w:val="003A6385"/>
    <w:rsid w:val="003A72C2"/>
    <w:rsid w:val="003B02F1"/>
    <w:rsid w:val="003B07C2"/>
    <w:rsid w:val="003B0F53"/>
    <w:rsid w:val="003B187D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4FF"/>
    <w:rsid w:val="003E7729"/>
    <w:rsid w:val="003E7ABE"/>
    <w:rsid w:val="003E7BB8"/>
    <w:rsid w:val="003F1956"/>
    <w:rsid w:val="003F2C36"/>
    <w:rsid w:val="003F3587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0DEF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1C95"/>
    <w:rsid w:val="00442A3E"/>
    <w:rsid w:val="00442E64"/>
    <w:rsid w:val="00443CE0"/>
    <w:rsid w:val="00445A64"/>
    <w:rsid w:val="00446719"/>
    <w:rsid w:val="00446B0D"/>
    <w:rsid w:val="00451801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875B0"/>
    <w:rsid w:val="00490496"/>
    <w:rsid w:val="00490D94"/>
    <w:rsid w:val="004923D1"/>
    <w:rsid w:val="00492E73"/>
    <w:rsid w:val="00494E59"/>
    <w:rsid w:val="00495F6E"/>
    <w:rsid w:val="0049601F"/>
    <w:rsid w:val="00496571"/>
    <w:rsid w:val="004A0325"/>
    <w:rsid w:val="004A44CA"/>
    <w:rsid w:val="004A476C"/>
    <w:rsid w:val="004A552D"/>
    <w:rsid w:val="004A591E"/>
    <w:rsid w:val="004A5BE3"/>
    <w:rsid w:val="004A5F0F"/>
    <w:rsid w:val="004A7011"/>
    <w:rsid w:val="004B497E"/>
    <w:rsid w:val="004B4DE5"/>
    <w:rsid w:val="004B4E0E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4E63"/>
    <w:rsid w:val="004D75B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3810"/>
    <w:rsid w:val="004E4C20"/>
    <w:rsid w:val="004E5693"/>
    <w:rsid w:val="004E713F"/>
    <w:rsid w:val="004F0C50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3EB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5977"/>
    <w:rsid w:val="00517012"/>
    <w:rsid w:val="00517A39"/>
    <w:rsid w:val="00517E78"/>
    <w:rsid w:val="00523570"/>
    <w:rsid w:val="005236CE"/>
    <w:rsid w:val="00524D9D"/>
    <w:rsid w:val="005259CE"/>
    <w:rsid w:val="00526D32"/>
    <w:rsid w:val="0052707C"/>
    <w:rsid w:val="0053248D"/>
    <w:rsid w:val="00533B40"/>
    <w:rsid w:val="00533F68"/>
    <w:rsid w:val="0053406F"/>
    <w:rsid w:val="005345F7"/>
    <w:rsid w:val="00535326"/>
    <w:rsid w:val="00536CBF"/>
    <w:rsid w:val="00537BBE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6FF2"/>
    <w:rsid w:val="005871B6"/>
    <w:rsid w:val="00587891"/>
    <w:rsid w:val="005878D4"/>
    <w:rsid w:val="00590309"/>
    <w:rsid w:val="005904E7"/>
    <w:rsid w:val="0059056A"/>
    <w:rsid w:val="00590978"/>
    <w:rsid w:val="005914DA"/>
    <w:rsid w:val="00592991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A9A"/>
    <w:rsid w:val="005B1EC9"/>
    <w:rsid w:val="005B446F"/>
    <w:rsid w:val="005B4D66"/>
    <w:rsid w:val="005B77D7"/>
    <w:rsid w:val="005B7BC6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509F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3545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796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05348"/>
    <w:rsid w:val="00611356"/>
    <w:rsid w:val="006119F8"/>
    <w:rsid w:val="00611BC3"/>
    <w:rsid w:val="00611C58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271D5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5B3"/>
    <w:rsid w:val="00657DDB"/>
    <w:rsid w:val="00657E6C"/>
    <w:rsid w:val="0066000E"/>
    <w:rsid w:val="0066253A"/>
    <w:rsid w:val="0066454E"/>
    <w:rsid w:val="00665643"/>
    <w:rsid w:val="0066593D"/>
    <w:rsid w:val="00667775"/>
    <w:rsid w:val="006677FE"/>
    <w:rsid w:val="006705BD"/>
    <w:rsid w:val="0067070B"/>
    <w:rsid w:val="00670717"/>
    <w:rsid w:val="00671B96"/>
    <w:rsid w:val="00671C41"/>
    <w:rsid w:val="00671D01"/>
    <w:rsid w:val="00671F95"/>
    <w:rsid w:val="00672B7C"/>
    <w:rsid w:val="00673586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A7022"/>
    <w:rsid w:val="006B0111"/>
    <w:rsid w:val="006B3973"/>
    <w:rsid w:val="006B3F36"/>
    <w:rsid w:val="006B41F3"/>
    <w:rsid w:val="006B53C7"/>
    <w:rsid w:val="006B53FF"/>
    <w:rsid w:val="006B6646"/>
    <w:rsid w:val="006B7431"/>
    <w:rsid w:val="006C065D"/>
    <w:rsid w:val="006C0DD5"/>
    <w:rsid w:val="006C13DD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2AC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3404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4D2"/>
    <w:rsid w:val="00734964"/>
    <w:rsid w:val="00734CD0"/>
    <w:rsid w:val="00734FB9"/>
    <w:rsid w:val="007351E5"/>
    <w:rsid w:val="00735382"/>
    <w:rsid w:val="00736031"/>
    <w:rsid w:val="00736A96"/>
    <w:rsid w:val="0073746F"/>
    <w:rsid w:val="007402FF"/>
    <w:rsid w:val="00740880"/>
    <w:rsid w:val="0074114E"/>
    <w:rsid w:val="007423A8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4281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3FE9"/>
    <w:rsid w:val="0077456F"/>
    <w:rsid w:val="00774A62"/>
    <w:rsid w:val="00775D43"/>
    <w:rsid w:val="00775E89"/>
    <w:rsid w:val="00777C78"/>
    <w:rsid w:val="0078017C"/>
    <w:rsid w:val="00783519"/>
    <w:rsid w:val="00784902"/>
    <w:rsid w:val="00785262"/>
    <w:rsid w:val="007861B0"/>
    <w:rsid w:val="00786973"/>
    <w:rsid w:val="00790AA3"/>
    <w:rsid w:val="00790E5C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6A27"/>
    <w:rsid w:val="007D71FA"/>
    <w:rsid w:val="007D7726"/>
    <w:rsid w:val="007E0728"/>
    <w:rsid w:val="007E1DEA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60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10E6"/>
    <w:rsid w:val="0088240A"/>
    <w:rsid w:val="00883214"/>
    <w:rsid w:val="00884108"/>
    <w:rsid w:val="008848A9"/>
    <w:rsid w:val="00886E01"/>
    <w:rsid w:val="00887EFD"/>
    <w:rsid w:val="00891490"/>
    <w:rsid w:val="00893B35"/>
    <w:rsid w:val="00894CF1"/>
    <w:rsid w:val="00895233"/>
    <w:rsid w:val="00897C2B"/>
    <w:rsid w:val="008A287B"/>
    <w:rsid w:val="008A2DBC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3AC9"/>
    <w:rsid w:val="008B4824"/>
    <w:rsid w:val="008B49CD"/>
    <w:rsid w:val="008B66CF"/>
    <w:rsid w:val="008B6D8C"/>
    <w:rsid w:val="008C10E3"/>
    <w:rsid w:val="008C2534"/>
    <w:rsid w:val="008C3431"/>
    <w:rsid w:val="008C4E8B"/>
    <w:rsid w:val="008C5BAA"/>
    <w:rsid w:val="008C7B2E"/>
    <w:rsid w:val="008D3A99"/>
    <w:rsid w:val="008D5539"/>
    <w:rsid w:val="008E1027"/>
    <w:rsid w:val="008E254C"/>
    <w:rsid w:val="008E2DFD"/>
    <w:rsid w:val="008E3AA1"/>
    <w:rsid w:val="008E3B58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3D05"/>
    <w:rsid w:val="008F78C1"/>
    <w:rsid w:val="00900BF3"/>
    <w:rsid w:val="00900C1E"/>
    <w:rsid w:val="00902088"/>
    <w:rsid w:val="00906AA8"/>
    <w:rsid w:val="00911155"/>
    <w:rsid w:val="00911EDB"/>
    <w:rsid w:val="00912CCC"/>
    <w:rsid w:val="00914FA4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3F6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509E"/>
    <w:rsid w:val="009676B2"/>
    <w:rsid w:val="009706C0"/>
    <w:rsid w:val="009710BC"/>
    <w:rsid w:val="009743DB"/>
    <w:rsid w:val="00974A56"/>
    <w:rsid w:val="0097596F"/>
    <w:rsid w:val="00980750"/>
    <w:rsid w:val="00981888"/>
    <w:rsid w:val="00982A3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41DD"/>
    <w:rsid w:val="00997B51"/>
    <w:rsid w:val="009A0BAC"/>
    <w:rsid w:val="009A3FFC"/>
    <w:rsid w:val="009A44E3"/>
    <w:rsid w:val="009A71EE"/>
    <w:rsid w:val="009B1E60"/>
    <w:rsid w:val="009B1F13"/>
    <w:rsid w:val="009B5724"/>
    <w:rsid w:val="009B6D20"/>
    <w:rsid w:val="009B75D4"/>
    <w:rsid w:val="009C0014"/>
    <w:rsid w:val="009C0C15"/>
    <w:rsid w:val="009C10D4"/>
    <w:rsid w:val="009C351B"/>
    <w:rsid w:val="009C4EA3"/>
    <w:rsid w:val="009C4F22"/>
    <w:rsid w:val="009C4F92"/>
    <w:rsid w:val="009D3506"/>
    <w:rsid w:val="009D5FB5"/>
    <w:rsid w:val="009E0B36"/>
    <w:rsid w:val="009E1552"/>
    <w:rsid w:val="009E24E8"/>
    <w:rsid w:val="009F07A0"/>
    <w:rsid w:val="009F0FC5"/>
    <w:rsid w:val="009F1249"/>
    <w:rsid w:val="009F70D1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17C14"/>
    <w:rsid w:val="00A20B4C"/>
    <w:rsid w:val="00A21A09"/>
    <w:rsid w:val="00A22A35"/>
    <w:rsid w:val="00A2531B"/>
    <w:rsid w:val="00A25984"/>
    <w:rsid w:val="00A277EB"/>
    <w:rsid w:val="00A27AAB"/>
    <w:rsid w:val="00A304CF"/>
    <w:rsid w:val="00A320E1"/>
    <w:rsid w:val="00A33D2C"/>
    <w:rsid w:val="00A348ED"/>
    <w:rsid w:val="00A35CC1"/>
    <w:rsid w:val="00A36D1A"/>
    <w:rsid w:val="00A409D3"/>
    <w:rsid w:val="00A40C8A"/>
    <w:rsid w:val="00A4214F"/>
    <w:rsid w:val="00A421F7"/>
    <w:rsid w:val="00A42D05"/>
    <w:rsid w:val="00A42E5B"/>
    <w:rsid w:val="00A460BB"/>
    <w:rsid w:val="00A462FC"/>
    <w:rsid w:val="00A46AF0"/>
    <w:rsid w:val="00A4749D"/>
    <w:rsid w:val="00A47BDB"/>
    <w:rsid w:val="00A501BC"/>
    <w:rsid w:val="00A50CCE"/>
    <w:rsid w:val="00A511C9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EA0"/>
    <w:rsid w:val="00A64A08"/>
    <w:rsid w:val="00A65C16"/>
    <w:rsid w:val="00A6629C"/>
    <w:rsid w:val="00A66FF5"/>
    <w:rsid w:val="00A67D51"/>
    <w:rsid w:val="00A71470"/>
    <w:rsid w:val="00A72380"/>
    <w:rsid w:val="00A727FE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2945"/>
    <w:rsid w:val="00AE32A3"/>
    <w:rsid w:val="00AE45FF"/>
    <w:rsid w:val="00AE4C38"/>
    <w:rsid w:val="00AE50A4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07C46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04A6"/>
    <w:rsid w:val="00B81DC1"/>
    <w:rsid w:val="00B832DF"/>
    <w:rsid w:val="00B838F0"/>
    <w:rsid w:val="00B84BA7"/>
    <w:rsid w:val="00B858A9"/>
    <w:rsid w:val="00B85C3E"/>
    <w:rsid w:val="00B87491"/>
    <w:rsid w:val="00B905DD"/>
    <w:rsid w:val="00B90CFE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A7DE5"/>
    <w:rsid w:val="00BB032C"/>
    <w:rsid w:val="00BB13FC"/>
    <w:rsid w:val="00BB14B6"/>
    <w:rsid w:val="00BB2490"/>
    <w:rsid w:val="00BB6DE1"/>
    <w:rsid w:val="00BB6E38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D7F37"/>
    <w:rsid w:val="00BE0BE1"/>
    <w:rsid w:val="00BE15B6"/>
    <w:rsid w:val="00BE16E7"/>
    <w:rsid w:val="00BE20F5"/>
    <w:rsid w:val="00BE3815"/>
    <w:rsid w:val="00BE4885"/>
    <w:rsid w:val="00BE5BD2"/>
    <w:rsid w:val="00BE62CA"/>
    <w:rsid w:val="00BE7827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4E9A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1B2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9AC"/>
    <w:rsid w:val="00C807E3"/>
    <w:rsid w:val="00C81333"/>
    <w:rsid w:val="00C81819"/>
    <w:rsid w:val="00C84DC0"/>
    <w:rsid w:val="00C8537F"/>
    <w:rsid w:val="00C864FD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A37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CF7848"/>
    <w:rsid w:val="00D014CE"/>
    <w:rsid w:val="00D02177"/>
    <w:rsid w:val="00D02604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01DD"/>
    <w:rsid w:val="00D418F6"/>
    <w:rsid w:val="00D427DE"/>
    <w:rsid w:val="00D42F94"/>
    <w:rsid w:val="00D4393F"/>
    <w:rsid w:val="00D456A0"/>
    <w:rsid w:val="00D459C8"/>
    <w:rsid w:val="00D47853"/>
    <w:rsid w:val="00D5195B"/>
    <w:rsid w:val="00D52403"/>
    <w:rsid w:val="00D52B87"/>
    <w:rsid w:val="00D545BB"/>
    <w:rsid w:val="00D5548D"/>
    <w:rsid w:val="00D55C7E"/>
    <w:rsid w:val="00D60177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1980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1B6"/>
    <w:rsid w:val="00D95B6E"/>
    <w:rsid w:val="00DA033E"/>
    <w:rsid w:val="00DA1D63"/>
    <w:rsid w:val="00DA2A91"/>
    <w:rsid w:val="00DA39CB"/>
    <w:rsid w:val="00DA5A24"/>
    <w:rsid w:val="00DA7B19"/>
    <w:rsid w:val="00DA7B6C"/>
    <w:rsid w:val="00DB300A"/>
    <w:rsid w:val="00DB71F7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839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E7B1E"/>
    <w:rsid w:val="00DF00D6"/>
    <w:rsid w:val="00DF2A9F"/>
    <w:rsid w:val="00DF4A18"/>
    <w:rsid w:val="00DF5CEA"/>
    <w:rsid w:val="00DF6A2F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4629"/>
    <w:rsid w:val="00E24A32"/>
    <w:rsid w:val="00E25FAA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4B9C"/>
    <w:rsid w:val="00E5504F"/>
    <w:rsid w:val="00E557FA"/>
    <w:rsid w:val="00E56B31"/>
    <w:rsid w:val="00E57928"/>
    <w:rsid w:val="00E57D64"/>
    <w:rsid w:val="00E60709"/>
    <w:rsid w:val="00E61715"/>
    <w:rsid w:val="00E63086"/>
    <w:rsid w:val="00E64065"/>
    <w:rsid w:val="00E64A0A"/>
    <w:rsid w:val="00E65BF0"/>
    <w:rsid w:val="00E67D0B"/>
    <w:rsid w:val="00E67FBE"/>
    <w:rsid w:val="00E70D10"/>
    <w:rsid w:val="00E71C50"/>
    <w:rsid w:val="00E72A1A"/>
    <w:rsid w:val="00E7350B"/>
    <w:rsid w:val="00E74515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4876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6FC"/>
    <w:rsid w:val="00ED5E4A"/>
    <w:rsid w:val="00ED6E53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052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0B41"/>
    <w:rsid w:val="00F12090"/>
    <w:rsid w:val="00F122DA"/>
    <w:rsid w:val="00F13243"/>
    <w:rsid w:val="00F1455F"/>
    <w:rsid w:val="00F15A11"/>
    <w:rsid w:val="00F211CC"/>
    <w:rsid w:val="00F21AC7"/>
    <w:rsid w:val="00F23283"/>
    <w:rsid w:val="00F23431"/>
    <w:rsid w:val="00F24595"/>
    <w:rsid w:val="00F24730"/>
    <w:rsid w:val="00F2604E"/>
    <w:rsid w:val="00F26A98"/>
    <w:rsid w:val="00F270C2"/>
    <w:rsid w:val="00F308CE"/>
    <w:rsid w:val="00F30A06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075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4E50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35B8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24"/>
    <w:rsid w:val="00FC6E91"/>
    <w:rsid w:val="00FC7C4B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0979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uiPriority w:val="99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uiPriority w:val="99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uiPriority w:val="99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uiPriority w:val="99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  <w:style w:type="character" w:styleId="afe">
    <w:name w:val="FollowedHyperlink"/>
    <w:basedOn w:val="a2"/>
    <w:uiPriority w:val="99"/>
    <w:semiHidden/>
    <w:unhideWhenUsed/>
    <w:rsid w:val="004A44CA"/>
    <w:rPr>
      <w:color w:val="800080"/>
      <w:u w:val="single"/>
    </w:rPr>
  </w:style>
  <w:style w:type="paragraph" w:styleId="aff">
    <w:name w:val="footnote text"/>
    <w:basedOn w:val="a1"/>
    <w:link w:val="aff0"/>
    <w:uiPriority w:val="99"/>
    <w:semiHidden/>
    <w:unhideWhenUsed/>
    <w:rsid w:val="004A44CA"/>
    <w:pPr>
      <w:autoSpaceDE w:val="0"/>
      <w:autoSpaceDN w:val="0"/>
    </w:pPr>
  </w:style>
  <w:style w:type="character" w:customStyle="1" w:styleId="aff0">
    <w:name w:val="Текст сноски Знак"/>
    <w:basedOn w:val="a2"/>
    <w:link w:val="aff"/>
    <w:uiPriority w:val="99"/>
    <w:semiHidden/>
    <w:rsid w:val="004A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4A44C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4A4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1"/>
    <w:next w:val="a1"/>
    <w:uiPriority w:val="99"/>
    <w:rsid w:val="004A44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Комментарий"/>
    <w:basedOn w:val="a1"/>
    <w:next w:val="a1"/>
    <w:uiPriority w:val="99"/>
    <w:rsid w:val="004A44C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5">
    <w:name w:val="Заголовок статьи"/>
    <w:basedOn w:val="a1"/>
    <w:next w:val="a1"/>
    <w:uiPriority w:val="99"/>
    <w:rsid w:val="004A44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1"/>
    <w:uiPriority w:val="99"/>
    <w:rsid w:val="004A44CA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1"/>
    <w:uiPriority w:val="99"/>
    <w:rsid w:val="004A44CA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f6">
    <w:name w:val="Заголовок"/>
    <w:basedOn w:val="a1"/>
    <w:next w:val="ac"/>
    <w:uiPriority w:val="99"/>
    <w:rsid w:val="004A44C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7">
    <w:name w:val="???????"/>
    <w:uiPriority w:val="99"/>
    <w:rsid w:val="004A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basedOn w:val="a1"/>
    <w:uiPriority w:val="99"/>
    <w:rsid w:val="004A44CA"/>
    <w:rPr>
      <w:sz w:val="24"/>
      <w:szCs w:val="24"/>
    </w:rPr>
  </w:style>
  <w:style w:type="paragraph" w:customStyle="1" w:styleId="27">
    <w:name w:val="Обычный2"/>
    <w:uiPriority w:val="99"/>
    <w:rsid w:val="004A44C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нак Знак Знак Знак"/>
    <w:basedOn w:val="a1"/>
    <w:uiPriority w:val="99"/>
    <w:rsid w:val="004A44C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11">
    <w:name w:val="Основной текст 31"/>
    <w:basedOn w:val="a1"/>
    <w:uiPriority w:val="99"/>
    <w:rsid w:val="004A44CA"/>
    <w:pPr>
      <w:jc w:val="both"/>
    </w:pPr>
    <w:rPr>
      <w:sz w:val="28"/>
    </w:rPr>
  </w:style>
  <w:style w:type="paragraph" w:customStyle="1" w:styleId="aff9">
    <w:name w:val="Содержимое таблицы"/>
    <w:basedOn w:val="a1"/>
    <w:uiPriority w:val="99"/>
    <w:rsid w:val="004A44CA"/>
    <w:pPr>
      <w:suppressLineNumbers/>
      <w:suppressAutoHyphens/>
    </w:pPr>
    <w:rPr>
      <w:sz w:val="24"/>
      <w:szCs w:val="24"/>
      <w:lang w:eastAsia="zh-CN"/>
    </w:rPr>
  </w:style>
  <w:style w:type="paragraph" w:customStyle="1" w:styleId="FR3">
    <w:name w:val="FR3"/>
    <w:uiPriority w:val="99"/>
    <w:rsid w:val="004A44CA"/>
    <w:pPr>
      <w:widowControl w:val="0"/>
      <w:autoSpaceDE w:val="0"/>
      <w:autoSpaceDN w:val="0"/>
      <w:adjustRightInd w:val="0"/>
      <w:spacing w:before="720" w:after="0" w:line="240" w:lineRule="auto"/>
      <w:jc w:val="right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FR1">
    <w:name w:val="FR1"/>
    <w:uiPriority w:val="99"/>
    <w:rsid w:val="004A44CA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Times New Roman"/>
      <w:lang w:eastAsia="ru-RU"/>
    </w:rPr>
  </w:style>
  <w:style w:type="character" w:customStyle="1" w:styleId="ConsTitle">
    <w:name w:val="ConsTitle Знак"/>
    <w:basedOn w:val="a2"/>
    <w:link w:val="ConsTitle0"/>
    <w:locked/>
    <w:rsid w:val="004A44CA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A44CA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uiPriority w:val="99"/>
    <w:rsid w:val="004A44C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uiPriority w:val="99"/>
    <w:rsid w:val="004A44C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1"/>
    <w:uiPriority w:val="99"/>
    <w:rsid w:val="004A44C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1"/>
    <w:uiPriority w:val="99"/>
    <w:rsid w:val="004A4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styleId="affa">
    <w:name w:val="footnote reference"/>
    <w:basedOn w:val="a2"/>
    <w:uiPriority w:val="99"/>
    <w:semiHidden/>
    <w:unhideWhenUsed/>
    <w:rsid w:val="004A44CA"/>
    <w:rPr>
      <w:vertAlign w:val="superscript"/>
    </w:rPr>
  </w:style>
  <w:style w:type="character" w:customStyle="1" w:styleId="affb">
    <w:name w:val="Гипертекстовая ссылка"/>
    <w:basedOn w:val="a2"/>
    <w:uiPriority w:val="99"/>
    <w:rsid w:val="004A44CA"/>
    <w:rPr>
      <w:color w:val="008000"/>
      <w:sz w:val="20"/>
      <w:szCs w:val="20"/>
      <w:u w:val="single"/>
    </w:rPr>
  </w:style>
  <w:style w:type="character" w:customStyle="1" w:styleId="affc">
    <w:name w:val="Цветовое выделение"/>
    <w:uiPriority w:val="99"/>
    <w:rsid w:val="004A44CA"/>
    <w:rPr>
      <w:b/>
      <w:bCs/>
      <w:color w:val="000080"/>
      <w:sz w:val="20"/>
      <w:szCs w:val="20"/>
    </w:rPr>
  </w:style>
  <w:style w:type="character" w:customStyle="1" w:styleId="FontStyle47">
    <w:name w:val="Font Style47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4A44C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2"/>
    <w:rsid w:val="004A44CA"/>
  </w:style>
  <w:style w:type="paragraph" w:customStyle="1" w:styleId="34">
    <w:name w:val="Обычный3"/>
    <w:uiPriority w:val="99"/>
    <w:rsid w:val="0059299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40867-902A-4DF7-98C5-7565680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1241</cp:revision>
  <cp:lastPrinted>2019-12-27T11:08:00Z</cp:lastPrinted>
  <dcterms:created xsi:type="dcterms:W3CDTF">2014-07-17T06:27:00Z</dcterms:created>
  <dcterms:modified xsi:type="dcterms:W3CDTF">2019-12-27T11:09:00Z</dcterms:modified>
</cp:coreProperties>
</file>