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E30" w:rsidRPr="00A15E30" w:rsidRDefault="00A15E30" w:rsidP="00A15E3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  от 15 января 2019 года № 32</w:t>
      </w: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порядке проведения торгов</w:t>
      </w: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</w:rPr>
        <w:t>на право заключения договоров на установку и эксплуатацию</w:t>
      </w: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</w:rPr>
        <w:t>рекламных конструкций на земельных участках, зданиях или</w:t>
      </w: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</w:rPr>
        <w:t xml:space="preserve">ином недвижимом имуществе, находящемся в собственности муниципального образования города Пугачева и Пугачевского муниципального района Саратовской области, на </w:t>
      </w:r>
      <w:proofErr w:type="gramStart"/>
      <w:r w:rsidRPr="00A15E30">
        <w:rPr>
          <w:rFonts w:ascii="Times New Roman" w:eastAsia="Times New Roman" w:hAnsi="Times New Roman" w:cs="Times New Roman"/>
          <w:b/>
          <w:bCs/>
          <w:sz w:val="28"/>
        </w:rPr>
        <w:t>земельных</w:t>
      </w:r>
      <w:proofErr w:type="gramEnd"/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proofErr w:type="gramStart"/>
      <w:r w:rsidRPr="00A15E30">
        <w:rPr>
          <w:rFonts w:ascii="Times New Roman" w:eastAsia="Times New Roman" w:hAnsi="Times New Roman" w:cs="Times New Roman"/>
          <w:b/>
          <w:bCs/>
          <w:sz w:val="28"/>
        </w:rPr>
        <w:t>участках</w:t>
      </w:r>
      <w:proofErr w:type="gramEnd"/>
      <w:r w:rsidRPr="00A15E30">
        <w:rPr>
          <w:rFonts w:ascii="Times New Roman" w:eastAsia="Times New Roman" w:hAnsi="Times New Roman" w:cs="Times New Roman"/>
          <w:b/>
          <w:bCs/>
          <w:sz w:val="28"/>
        </w:rPr>
        <w:t>, государственная собственность на которые</w:t>
      </w: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</w:rPr>
        <w:t>не разграничена</w:t>
      </w: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E30" w:rsidRPr="00A15E30" w:rsidRDefault="00A15E30" w:rsidP="00A1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федеральных законов от 6 октября 2003 года № 131-ФЗ «Об общих принципах организации местного самоуправления в Российской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</w:rPr>
        <w:t>Феде-рации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», от 13 марта 2006 года № 38-ФЗ «О рекламе», решения Собрания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</w:rPr>
        <w:t>Пуга-чевского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5 июля 2016 года № 378 «О полномочиях администрации Пугачевского муниципального района в сфере рекламы» администрация Пугачевского муниципального района ПОСТАНОВЛЯЕТ:</w:t>
      </w:r>
      <w:proofErr w:type="gramEnd"/>
    </w:p>
    <w:p w:rsidR="00A15E30" w:rsidRPr="00A15E30" w:rsidRDefault="00A15E30" w:rsidP="00A1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Положение о порядке проведения торгов </w:t>
      </w:r>
      <w:r w:rsidRPr="00A15E30">
        <w:rPr>
          <w:rFonts w:ascii="Times New Roman" w:eastAsia="Times New Roman" w:hAnsi="Times New Roman" w:cs="Times New Roman"/>
          <w:bCs/>
          <w:sz w:val="28"/>
        </w:rPr>
        <w:t xml:space="preserve">на право 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</w:rPr>
        <w:t>заклю-чения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</w:rPr>
        <w:t xml:space="preserve"> договоров на установку и эксплуатацию рекламных конструкций на земельных участках, здании или ином недвижимом имуществе, находящемся в собственности муниципального образования города Пугачева и Пугачевского муниципального района Пугачевского муниципального района Саратовской области и на земельных участках, государственная собственность на которые не разграничена (далее – Положение) согласно приложению.</w:t>
      </w:r>
      <w:proofErr w:type="gramEnd"/>
    </w:p>
    <w:p w:rsidR="00A15E30" w:rsidRPr="00A15E30" w:rsidRDefault="00A15E30" w:rsidP="00A1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ab/>
        <w:t xml:space="preserve">2.Признать утратившими силу постановления администрации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</w:rPr>
        <w:t>Пугачев-ского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</w:p>
    <w:p w:rsidR="00A15E30" w:rsidRPr="00A15E30" w:rsidRDefault="00A15E30" w:rsidP="00A15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>от 25 марта 2013 года № 357 «Об утверждении Порядка проведения торгов на право заключения договора на установку и эксплуатацию рекламной конструкции на территории Пугачевского муниципального района»;</w:t>
      </w:r>
    </w:p>
    <w:p w:rsidR="00A15E30" w:rsidRPr="00A15E30" w:rsidRDefault="00A15E30" w:rsidP="00A15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>от 5 июля 2016 года №  484 «О внесении изменений в постановление администрации Пугачевского муниципального района Саратовской области от 25 марта 2013 года № 357».</w:t>
      </w:r>
    </w:p>
    <w:p w:rsidR="00A15E30" w:rsidRPr="00A15E30" w:rsidRDefault="00A15E30" w:rsidP="00A1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ab/>
        <w:t xml:space="preserve">3.Опубликовать постановление, разместив на официальном сайте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</w:rPr>
        <w:t>адми-нистрации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в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</w:rPr>
        <w:t>информационно-комму-никационной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Интернет.</w:t>
      </w:r>
    </w:p>
    <w:p w:rsidR="00A15E30" w:rsidRPr="00A15E30" w:rsidRDefault="00A15E30" w:rsidP="00A1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ab/>
        <w:t>4.Настоящее постановление вступает в силу со дня его официального опубликования.</w:t>
      </w:r>
    </w:p>
    <w:p w:rsidR="00A15E30" w:rsidRPr="00A15E30" w:rsidRDefault="00A15E30" w:rsidP="00A1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E30" w:rsidRPr="00A15E30" w:rsidRDefault="00A15E30" w:rsidP="00A1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E30" w:rsidRPr="00A15E30" w:rsidRDefault="00A15E30" w:rsidP="00A1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5E30" w:rsidRPr="00A15E30" w:rsidRDefault="00A15E30" w:rsidP="00A1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</w:t>
      </w: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ab/>
        <w:t>М.В.Садчиков</w:t>
      </w: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E30" w:rsidRPr="00A15E30" w:rsidRDefault="00A15E30" w:rsidP="00A15E3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</w:t>
      </w:r>
    </w:p>
    <w:p w:rsidR="00A15E30" w:rsidRPr="00A15E30" w:rsidRDefault="00A15E30" w:rsidP="00A15E3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proofErr w:type="gramEnd"/>
    </w:p>
    <w:p w:rsidR="00A15E30" w:rsidRPr="00A15E30" w:rsidRDefault="00A15E30" w:rsidP="00A15E3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A15E30" w:rsidRPr="00A15E30" w:rsidRDefault="00A15E30" w:rsidP="00A15E3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>от 15 января 2019 года № 32</w:t>
      </w: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E30" w:rsidRPr="00A15E30" w:rsidRDefault="00A15E30" w:rsidP="00A15E3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15E30" w:rsidRPr="00A15E30" w:rsidRDefault="00A15E30" w:rsidP="00A15E3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проведения торгов </w:t>
      </w:r>
      <w:r w:rsidRPr="00A15E30">
        <w:rPr>
          <w:rFonts w:ascii="Times New Roman" w:eastAsia="Times New Roman" w:hAnsi="Times New Roman" w:cs="Times New Roman"/>
          <w:b/>
          <w:bCs/>
          <w:sz w:val="28"/>
        </w:rPr>
        <w:t xml:space="preserve">на право </w:t>
      </w:r>
      <w:r w:rsidRPr="00A15E30">
        <w:rPr>
          <w:rFonts w:ascii="Times New Roman" w:eastAsia="Times New Roman" w:hAnsi="Times New Roman" w:cs="Times New Roman"/>
          <w:b/>
          <w:bCs/>
          <w:sz w:val="28"/>
          <w:szCs w:val="20"/>
        </w:rPr>
        <w:t>заключения договоров</w:t>
      </w:r>
    </w:p>
    <w:p w:rsidR="00A15E30" w:rsidRPr="00A15E30" w:rsidRDefault="00A15E30" w:rsidP="00A15E3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на установку и эксплуатацию рекламных конструкций на земельных участках, зданиях или ином недвижимом имуществе, находящемся в собственности муниципального образования города Пугачева и Пугачевского муниципального района Саратовской области, на земельных участках, государственная собственность на которые не разграничена </w:t>
      </w:r>
    </w:p>
    <w:p w:rsidR="00A15E30" w:rsidRPr="00A15E30" w:rsidRDefault="00A15E30" w:rsidP="00A15E30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15E30" w:rsidRPr="00A15E30" w:rsidRDefault="00A15E30" w:rsidP="00A15E30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  <w:szCs w:val="20"/>
        </w:rPr>
        <w:t>1.Общие положения</w:t>
      </w:r>
    </w:p>
    <w:p w:rsidR="00A15E30" w:rsidRPr="00A15E30" w:rsidRDefault="00A15E30" w:rsidP="00A15E30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1.Настоящее Положение регламентирует общий порядок проведения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тор-гов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право заключения договоров на установку и эксплуатацию рекламных конструкций на земельных участках, зданиях, сооружениях или ином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недви-жимом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имуществе, находящемся в собственности муниципального образования города Пугачева и Пугачевского муниципального района Саратовской области, не закрепленного на праве хозяйственного ведения или оперативного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управ-ления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недвижимого имущества, а также земельных участках, государственная собственность на которые не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разграничена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договоры на установку и эксплуатацию рекламных конструкций).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1.2.Положение разработано в соответствии с Гражданским кодексом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Рос-сийской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Федерации, федеральными законами от 6 октября 2003 года № 131-ФЗ «Об общих принципах организации местного самоуправления в Российской Федерации», от 13 марта 2006 года № 38-ФЗ «О рекламе», законодательством Саратовской области, Уставом Пугачевского муниципального района.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1.3.Соблюдение норм данного Положения обязательно к исполнению для всех юридических лиц независимо от формы собственности и ведомственной принадлежности, а также для индивидуальных предпринимателей и физических лиц, принимающих участие в деятельности по размещению и (или)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распрост-ранению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наружной рекламы, при установке, эксплуатации и демонтаже объектов наружной рекламы и информации на земельных участках, зданиях, сооружениях или ином недвижимом имуществе, находящемся в собственности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муниципального образования города Пугачева и Пугачевского муниципального района, а также на земельных участках, государственная собственность на которые не разграничена.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2.Основные понятия и определения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2.1.Рекламное место - место размещения средства наружной рекламы: земельный участок, внешние стены, крыши и иные конструктивные элементы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зданий, сооружений, иного недвижимого муниципального имущества,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исполь-зуемые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размещения на них наружной рекламы.</w:t>
      </w:r>
    </w:p>
    <w:p w:rsidR="00A15E30" w:rsidRPr="00A15E30" w:rsidRDefault="00A15E30" w:rsidP="00A15E3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A15E30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2.2.Рекламная конструкция –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</w:rPr>
        <w:t>билборды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, перетяжки, 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</w:rPr>
        <w:t>брандмауэрное панно (рекламный брандмауэр)</w:t>
      </w:r>
      <w:r w:rsidRPr="00A15E30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Pr="00A15E30">
        <w:rPr>
          <w:rFonts w:ascii="Calibri" w:eastAsia="Times New Roman" w:hAnsi="Calibri" w:cs="Times New Roman"/>
          <w:color w:val="555555"/>
          <w:sz w:val="28"/>
          <w:szCs w:val="28"/>
        </w:rPr>
        <w:t xml:space="preserve"> </w:t>
      </w:r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пилоны,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</w:rPr>
        <w:t>сити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 пилоны,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</w:rPr>
        <w:t>сити-борды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5E30">
        <w:rPr>
          <w:rFonts w:ascii="Times New Roman" w:eastAsia="Arial" w:hAnsi="Times New Roman" w:cs="Times New Roman"/>
          <w:kern w:val="1"/>
          <w:sz w:val="28"/>
          <w:szCs w:val="28"/>
        </w:rPr>
        <w:t xml:space="preserve"> щиты, рекламные конструкции, совмещенные с элементами уличной мебели, и в составе </w:t>
      </w:r>
      <w:proofErr w:type="spellStart"/>
      <w:r w:rsidRPr="00A15E30">
        <w:rPr>
          <w:rFonts w:ascii="Times New Roman" w:eastAsia="Arial" w:hAnsi="Times New Roman" w:cs="Times New Roman"/>
          <w:kern w:val="1"/>
          <w:sz w:val="28"/>
          <w:szCs w:val="28"/>
        </w:rPr>
        <w:t>остано-вочных</w:t>
      </w:r>
      <w:proofErr w:type="spellEnd"/>
      <w:r w:rsidRPr="00A15E30">
        <w:rPr>
          <w:rFonts w:ascii="Times New Roman" w:eastAsia="Arial" w:hAnsi="Times New Roman" w:cs="Times New Roman"/>
          <w:kern w:val="1"/>
          <w:sz w:val="28"/>
          <w:szCs w:val="28"/>
        </w:rPr>
        <w:t xml:space="preserve"> пунктов движения общественного транспорта </w:t>
      </w:r>
      <w:r w:rsidRPr="00A15E30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и</w:t>
      </w:r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E30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прочие </w:t>
      </w:r>
      <w:proofErr w:type="gramStart"/>
      <w:r w:rsidRPr="00A15E30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типы</w:t>
      </w:r>
      <w:proofErr w:type="gramEnd"/>
      <w:r w:rsidRPr="00A15E30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и виды рекламных конструкций, применяемые технологии демонстрации рекламы.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2.3.Распространение и (или) размещение наружной</w:t>
      </w: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рекламы –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деятель-ность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организаций или индивидуальных предпринимателей по доведению до потребителей рекламной информации путем предоставления и (или)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исполь-зования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 наружной рекламы (щитов, стендов, плакатов, электронных табло и иных стационарных технических средств), предназначенной для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неоп-ределенного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круга лиц и рассчитанной на визуальное восприятие.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2.4.Владелец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2.5.Рекламораспространитель - лицо, осуществляющее распространение рекламы любым способом, в любой форме и с использованием любых средств.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2.6.Согласующие организации - организации, уполномоченные на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осно-вании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действующего законодательства Российской Федерации согласовывать распространение наружной рекламы.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2.7.Заявитель (претендент) - физическое или юридическое лицо,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обра-тившееся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администрацию Пугачевского муниципального района Саратовской области с целью заключения договора на установку и эксплуатацию рекламной конструкции на земельных участках, зданиях, сооружениях или ином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недви-жимом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имуществе, находящемся в собственности муниципального образования города Пугачева и Пугачевского муниципального района, на земельных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участ-ках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, государственная собственность на которые не разграничена.</w:t>
      </w:r>
      <w:proofErr w:type="gramEnd"/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2.8.Договор на установку и эксплуатацию рекламной конструкции на земельном участке, здании, сооружении или ином недвижимом имуществе, находящемся в собственности муниципального образования города Пугачева и Пугачевского муниципального района Саратовской области, на земельных участках, государственная собственность на которые не разграничена –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доку-мент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дающий право (при наличии разрешения, выданного отделом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строи-тельства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архитектуры Пугачевского муниципального района) устанавливать (размещать) и эксплуатировать рекламную конструкцию.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Договор заключается между владельцем рекламной конструкции и администрацией Пугачевского муниципального района.</w:t>
      </w:r>
    </w:p>
    <w:p w:rsidR="00A15E30" w:rsidRPr="00A15E30" w:rsidRDefault="00A15E30" w:rsidP="00A15E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2.9.Социальная реклама - информация, распространенная любым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спо-собом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любой форме и с использованием любых средств, адресованная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неоп-ределенному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кругу лиц и направленная на достижение благотворительных и иных общественно полезных целей, а также обеспечение интересов государства.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3.Размещение рекламных конструкций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территории Пугачевского муниципального района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3.1.Для рассмотрения вопроса о заключении договора на установку и эксплуатацию рекламной конструкции заявитель подает заявление о намерении разместить рекламную конструкцию на территории Пугачевского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муници-пального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на имя главы Пугачевского муниципального района.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3.2.Глава Пугачевского муниципального района рассматривает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посту-пившее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заявление и направляет его для исполнения в </w:t>
      </w:r>
      <w:bookmarkStart w:id="0" w:name="OLE_LINK1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 строительства и архитектуры администрации Пугачевского муниципального района</w:t>
      </w:r>
      <w:bookmarkEnd w:id="0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 строительства и архитектуры администрации Пугачевского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муници-пального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 течение 30 календарных дней проводит следующие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меро-приятия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рассматривает поступившие материалы;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формирует пакет документов для комиссии по размещению рекламных и информационных конструкций на территории Пугачевского муниципального района. По результатам рассмотрения поступившего пакета документов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межве-домственная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комиссия по размещению объектов наружной рекламы на территории района выносит решение о возможности размещения рекламной конструкции или мотивированный  отказ в установке;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положительного решения вопроса обеспечивает внесение в схему размещения рекламных конструкций, утверждённой постановлением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админи-страции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Пугачевского муниципального района Саратовской области от 18 мая 2016 года № 351 «Об утверждении схемы размещения рекламных конструкций на территории Пугачевского муниципального района Саратовской области».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Подготовленный пакет-основание отдел строительства и архитектуры администрации Пугачевского муниципального района направляет в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уполномо-ченный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проведение торгов орган.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подготовке пакета-основания отдел строительства и архитектуры  вправе запрашивать у заявителей представления документов и сведений,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отно-сящихся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территориальному планированию, внешнему виду и техническим параметрам рекламной конструкции, оформленных в соответствии с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требова-ниями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предъявляемыми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проектной документации.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Уполномоченным на проведение торгов органом (продавцом и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организа-тором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является отдел по управлению муниципальным имуществом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админи-страции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Пугачевского муниципального района.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Торги проводятся в форме аукциона (решение Собрания Пугачевского муниципального района Саратовской области от 5 июля 2016 года № 378 «О полномочиях администрации Пугачевского муниципального района в сфере рекламы»).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3.3.Договор на установку и эксплуатацию рекламной конструкции на земельном участке, здании, сооружении или ином недвижимом имуществе, находящемся в собственности муниципального образования города Пугачева и Пугачевского муниципального района, земельном участке, государственная собственность на который не разграничена (приложение № 1 к Положению),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заключается с победителем торгов и уполномоченным на проведение торгов органом.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3.4.В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заклю-чается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лицом, обладающим правом хозяйственного ведения, правом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опера-тивного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или иным вещным правом на такое недвижимое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иму-щество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 наличии согласия такого собственника и с соблюдением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требо-ваний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установленных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настоящим Положением.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3.5.В случае если недвижимое имущество, к которому присоединяется рекламная конструкция, передано собственником в доверительное управление, договор на установку и эксплуатацию рекламной конструкции заключается с доверительным управляющим при условии, что договор доверительного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управ-ления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ограничивает доверительного управляющего в совершении таких действий с соответствующим имуществом.</w:t>
      </w:r>
    </w:p>
    <w:p w:rsidR="00A15E30" w:rsidRPr="00A15E30" w:rsidRDefault="00A15E30" w:rsidP="00A15E3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 w:rsidRPr="00A15E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3.6.Победитель торгов вправе приступить к монтажу средства наружной рекламы после оформления в установленном порядке разрешения на установку и эксплуатацию рекламной конструкции в соответствии с требованиями </w:t>
      </w:r>
      <w:proofErr w:type="spellStart"/>
      <w:r w:rsidRPr="00A15E30">
        <w:rPr>
          <w:rFonts w:ascii="Times New Roman" w:eastAsia="Times New Roman" w:hAnsi="Times New Roman" w:cs="Times New Roman"/>
          <w:kern w:val="36"/>
          <w:sz w:val="28"/>
          <w:szCs w:val="28"/>
        </w:rPr>
        <w:t>Феде-рального</w:t>
      </w:r>
      <w:proofErr w:type="spellEnd"/>
      <w:r w:rsidRPr="00A15E3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закона от 13 марта 2006 года № 38-ФЗ «О рекламе» </w:t>
      </w:r>
      <w:r w:rsidRPr="00A15E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на основании заключенного договора с администрацией Пугачевского муниципального района на ее размещение и эксплуатацию.</w:t>
      </w:r>
      <w:proofErr w:type="gramEnd"/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Предельные сроки,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рекламы, установлены постановлением администрации Пугачевского муниципального района Саратовской области от 11 января 2019 года № 15.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договора на установку и эксплуатацию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рекламной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конст-рукции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осуществляется в соответствии с нормами гражданского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законода-тельства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настоящим Положением.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период действия договора владельцу рекламной конструкции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пре-доставляется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 доступа к недвижимому имуществу, к которому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присоеди-няется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3.8.В случае подключения рекламной конструкции к линиям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электроснаб-жения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владельцу рекламной конструкции необходимо заключить договор с организацией, являющейся поставщиком электроэнергии.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4.Порядок организации и проведения торгов на право заключения договора на установку и эксплуатацию рекламной конструкции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4.1.Общие положения.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договора на установку и эксплуатацию рекламной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конст-рукции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земельных участках, зданиях или ином недвижимом имуществе, находящемся в собственности муниципального образования города Пугачева и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Пугачевского муниципального района, земельных участках, государственная собственность на которые не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разграничена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осуществляется на основе торгов, проводимых отделом по управлению муниципальным имуществом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админи-страции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Пугачевского муниципального района в соответствии с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законодатель-ством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и настоящим Положением.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Торги на право заключения договора на установку и эксплуатацию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рек-ламной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конструкции проводятся в целях расширения возможностей для участия физических и юридических лиц в сфере распространения средств наружной рекламы и стимулирования такого участия, развития добросовестной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конку-ренции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обеспечения гласности и прозрачности распространения средств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на-ружной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рекламы, пополнения бюджета Пугачевского муниципального района за счет размещения рекламы.</w:t>
      </w:r>
      <w:proofErr w:type="gramEnd"/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Основными принципами организации и проведения торгов являются равные условия для всех претендентов, открытость, гласность и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состяза-тельность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проведения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Торги в форме аукциона являются открытыми по составу участников и открытыми по форме подачи предложений. Выигравшим торги на аукционе признается лицо, предложившее наиболее высокую цену.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4.2.Уполномоченный на проведение торгов орган (продавец и организатор) в соответствии с действующим законодательством: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Принимает решение о создании комиссии. Членами комиссии не могут быть лица, лично заинтересованные в результатах торгов;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Определяет размер начальной цены (лота) аукциона на установку и эксплуатацию рекламной конструкции или право (лота) на заключение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дого-вора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установку и эксплуатацию рекламной конструкции, величину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повы-шения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(«шаг аукциона»), а также задаток в размере не менее 50% (документом, подтверждающим поступление задатка на счет организатора, является выписка со счета организатора).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Извещение о проведении торгов должно содержать сведения о размере задатка, сроке и порядке его внесения, назначении платежа, реквизитах счета, порядке возвращения задатка, а также указание на то, что данное сообщение является публичной офертой для заключения договора о задатке в соответствии со </w:t>
      </w:r>
      <w:hyperlink r:id="rId5" w:history="1">
        <w:r w:rsidRPr="00A15E3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статьей 437</w:t>
        </w:r>
      </w:hyperlink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договор о задатке считается заключенным в письменной форме;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3) определяет место, дату и время начала и окончания приема заявок на участие в торгах; место, дату и время проведения торгов; место и срок подведения итогов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Организует подготовку и публикацию в средствах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массовой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инфор-мации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извещения о проведении торгов или об отказе в их проведении.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Ука-занная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информация подлежит размещению в официальном печатном издании «Новое Заволжье» и на официальном сайте Пугачевского муниципального района 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pugachev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5) выдает извещение о проведении торгов юридическим и физическим лицам, намеревающимся принять участие в торгах (далее - претенденты);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6) принимает заявки, предложения и документы от претендентов,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орга-низует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регистрацию заявок в журнале приема заявок, обеспечивает сохранность представленных заявок, документов и предложений;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7) проверяет правильность оформления документов, представленных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пре-тендентами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8) нанимает аукциониста или назначает его из числа своих работников;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9) заключает договоры по результатам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10) утверждает протокол об итогах торгов;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11) уведомляет победителя торгов о его победе на торгах;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12) производит расчеты с претендентами, участниками и победителем торгов; </w:t>
      </w:r>
    </w:p>
    <w:p w:rsidR="00A15E30" w:rsidRPr="00A15E30" w:rsidRDefault="00A15E30" w:rsidP="00A15E3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13) организует подготовку и публикацию информационного сообщения об итогах торгов, а также его размещение в сети Интернет </w:t>
      </w:r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Российской Федерации для размещения информации о проведении торгов: 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torgi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на официальном сайте администрации Пугачевского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муници-пального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района: 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pugachev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Комиссия: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принимает решение (протокол) о признании заявителей (претендентов) участниками торгов или об отказе в допуске к участию в торгах по основаниям, установленным действующим законодательством, и уведомляет заявителей (претендентов) о принятом решении;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2) определяет победителя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оформляет протокол о результатах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принимает решение о признании торгов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несостоявшимися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случае: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участником аукциона признан один заявитель (претендент);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на аукционе участвовал один участник аукциона;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на торгах никто из участников аукциона не заявил начальную (продажную) цену (лота);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не было подано ни одной заявки на участие в аукционе.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Размер начальной цены (лота) аукциона на заключение договора на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уста-новку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эксплуатацию рекламной конструкции или право (лота) на заключение договора на установку и эксплуатацию рекламной конструкции определяется в соответствии с постановлением администрации Пугачевского муниципального района от 15 января 2019 года № 29 «Об утверждении Методики расчета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раз-мера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платы по договорам на установку и эксплуатацию рекламных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конст-рукций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земельном участке, здании и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ином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недвижимом имуществе,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нахо-дящемся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собственности муниципального образования города Пугачева и Пугачевского муниципального района и на земельных участках,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государст-венная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собственность на которые не разграничена».  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Извещение о проведении торгов публикуется организатором торгов в официальных средствах массовой информации не менее чем за 30 дней до даты окончания подачи заявок на участие в торгах.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В извещении о проведении торгов должны быть указаны следующие сведения: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1) место, дата и время проведения торгов, а также форма их проведения;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2) срок принятия решения об отказе в проведении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3) предмет торгов (лоты) с указанием их номеров (при наличии нескольких лотов) и указанием местонахождения каждого рекламного места;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4) наименование, местонахождение, почтовый адрес и адрес электронной почты, номер контактного телефона организатора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5) начальная (минимальная) цена договора на установку и эксплуатацию рекламной конструкции (в случае проведения торгов по нескольким лотам - по каждому лоту); «шаг аукциона»; размер задатка в счет обеспечения права на заключение договора и реквизиты счета для его перечисления;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форма заявки на участие в торгах, порядок приема, адрес места приема, даты и время начала и окончания приема заявок и прилагаемых к ним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доку-ментов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перечень документов, представляемых заявителем (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претен-дентом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) для участия в торгах;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7) место, дата, время и порядок определения участников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8) место и срок подведения итогов торгов, порядок определения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побе-дителей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9) срок, на который заключается договор на установку и эксплуатацию рекламной конструкции;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10) порядок и место получения извещения о проведении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11) срок, в течение которого победитель аукциона должен представить организатору торгов подписанный им договор на установку и эксплуатацию рекламной конструкции.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Организатор торгов может отказаться от проведения торгов в любое время, но не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позднее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чем за 3 дня до даты проведения торгов. Извещение об отказе от проведения торгов размещается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сайте Пугачевского муниципального района в течение одного дня с даты принятия решения об отказе от проведения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торгов. В течение двух рабочих дней, с даты принятия указанного решения,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органи-затор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уведомляет всех заявителей. В случае если установлено требование о внесении задатка, организатор торгов возвращает заявителям денежные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сред-ства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внесенные в качестве задатка, в течение пяти рабочих дней с даты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при-нятия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 об отказе от проведения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4.3.Порядок подготовки и организации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поступлении пакета-основания, уполномоченный орган принимает решение о проведении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содержит обязательную информацию о: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форме проведения торгов,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перечне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лотов с указанием их номеров и характеристикой (использования рекламной конструкции, местонахождения установки и эксплуатации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рек-ламной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конструкции, технических параметров рекламной конструкции;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размере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начальной цены (лота) договора на установку и эксплуатацию рекламной конструкции или право (лота) на заключение договора на установку и эксплуатацию рекламной конструкции, величину ее повышения («шаг аукциона).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Извещение о проведении торгов, о его итогах, подлежит размещению в сети Интернет </w:t>
      </w:r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Российской Федерации для размещения информации о проведении торгов: 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torgi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на официальном сайте </w:t>
      </w:r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администрации Пугачевского муниципального района: 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pugachev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1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разделе «Экономика района», «Конкурсы, аукционы».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Организатор ведет журнал приема заявок на участие в торгах, присваивая каждой заявке номер и указывая дату и время подачи документов. При приеме заявки с прилагаемыми к ней документами уполномоченным представителем организатора проверяется наличие представленных заявителем (претендентом) документов в соответствии с описью. На каждом экземпляре заявки, а также описи уполномоченным представителем организатора делается отметка 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при-нятии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указанием номера, даты и времени принятия уполномоченным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предста-вителем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организатора.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Заявки, поступившие по истечении срока их приема, указанного в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инфор-мационном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сообщении о проведении торгов, вместе с описью, на которой делается отметка об отказе в принятии документов, возвращаются заявителям (претендентам) или их уполномоченным представителям под расписку или направляется по почте заказным письмом.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До признания заявителя (претендента) участником торгов он имеет право посредством уведомления в письменной форме отозвать зарегистрированную заявку. В случае отзыва заявителем (претендентом) в установленном порядке заявки до даты окончания приема заявок поступивший от претендента задаток подлежит возврату в срок не позднее 5 дней со дня поступления уведомления об отзыве заявки. В случае отзыва заявителем (претендентом) заявки позднее даты окончания приема заявок задаток возвращается в порядке, установленном для участников торгов.</w:t>
      </w:r>
      <w:bookmarkStart w:id="1" w:name="sub_1012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Продавец принимает меры по обеспечению сохранности заявок и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при-лагаемых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ним документов, поданных заявителями (претендентами), а также конфиденциальности сведений о лицах, подавших заявки, и содержании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пред-ставленных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ими документов до момента их оглашения на заседании комиссии.</w:t>
      </w:r>
    </w:p>
    <w:bookmarkEnd w:id="1"/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журнале регистрации заявок организатором торгов делается отметка об отзыве заявки.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листы заявки на участие в торгах должны быть прошиты,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прону-мерованы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скреплены печатью заявителя (для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юридический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лиц). Заявка на участие в торгах должна содержать опись входящих в нее документов.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комиссии о признании претендентов заявителями участниками торгов оформляется протоколом о признании претендентов заявителей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участ-никами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протоколе о признании претендентов заявителей участниками торгов приводится перечень принятых заявок с указанием ФИО (наименований) претендентов заявителей, перечень отозванных заявок, ФИО (наименования) претендентов заявителей, признанных участниками торгов, а также имена (наименования) претендентов заявителей, которым было отказано в допуске к участию в торгах, с указанием оснований отказа.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4.4.Порядок проведения аукциона.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Аукцион проводится в указанном в извещении о проведении аукциона месте в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соответствующие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день и час.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Аукцион проводится в следующем порядке.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день проведения аукциона, до его открытия, участники аукциона (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упол-номоченные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представители участников) проходят регистрацию у секретаря комиссии. Уполномоченные представители участников аукциона должны иметь доверенность на право принятия участия в аукционе и на подписание протокола об итогах аукциона, оформленную в установленном законом порядке.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 комиссии регистрирует участников аукциона по лоту, проверяя документы, подтверждающие возможность участия в аукционе по лоту (паспорт и доверенность на участие).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комиссии (в отсутствие председателя - заместитель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предсе-дателя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) открывает аукцион, объявляет порядок и условия проведения аукциона, после чего слово передается аукционисту.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Аукцион ведет аукционист.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 открытия аукциона аукционистом оглашаются наименование лота, основные его характеристики, начальная цена предмета и «шаг аукциона».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Аукцион начинается с оглашения аукционистом наименования, основных характеристик рекламного места и размера начальной цены (лота) договора на установку и эксплуатацию рекламной конструкции или права (лота) на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заклю-чение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договора на установку и эксплуатацию рекламной конструкции, «шага аукциона» и порядка проведения аукциона, после чего аукционист предлагает участникам аукциона заявлять свои предложения о цене договора.</w:t>
      </w:r>
      <w:proofErr w:type="gramEnd"/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Аукцион проводится в виде устного соревнования, отдельно по каждому лоту, в соответствии с порядковой нумерацией, опубликованной в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информа-ционном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сообщении.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«Шаг аукциона» устанавливается в размере не более пяти процентов начальной (минимальной) цены договора (цены лота), указанной в извещении о проведен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ии ау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кциона, и не изменяется в течение всего аукциона;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Участникам аукциона (их представителям) выдаются пронумерованные карточки (далее - карточки).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 аукциона после объявления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аукцио-нистом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размера начальной цены (лота) договора на установку и эксплуатацию рекламной конструкции или право (лота) на заключение договора на установку и эксплуатацию рекламной конструкции, поднимает карточку в случае, если он согласен заключить договор по объявленной цене;</w:t>
      </w:r>
      <w:proofErr w:type="gramEnd"/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 оглашения аукционистом начальной цены предмета аукциона участникам аукциона предлагается заявить эту цену путем поднятия карточек.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Аукционист объявляет номер карточки участника аукциона, который первым заявил начальную цену договора (цену лота) или последующую цену договора, увеличенную в соответствии с «шагом аукциона», указывает на этого участника и объявляет заявленную цену договора.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предмета аукциона, превышающей начальную цену. Каждая последующая цена, превышающая предыдущую цену на «шаг аукциона»,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заявляется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заявляется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участниками аукциона путем поднятия карточек и ее оглашения.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Аукционист называет номер карточки участника аукциона, который первым заявил начальную или последующую цену, указывает на этого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участ-ника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объявляет заявленную цену как окончательную. При отсутствии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предло-жений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стороны иных участников аукциона аукционист повторяет эту цену три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отсутствии участников аукциона, готовых заключить договор на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уста-новку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эксплуатацию рекламной конструкции в соответствии с названной аукционистом платой, аукционист повторяет этот размер платы три раза.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после троекратного объявления начальной или увеличенной цены договора на установку и эксплуатацию рекламной конструкции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завершен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ии ау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кциона аукционист объявляет об окончательной цене предмета аукциона, называет номер карточки победителя аукциона.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Победи-телем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аукциона признается участник, номер карточки которого и заявленная им цена были названы аукционистом последними.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Аукционист объявляет об окончании проведения аукциона, последнее предложения о цене договора, номер билета и наименование победителя аукциона.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Цена договора (цена лота) на установку и эксплуатацию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рекламной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конст-рукции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предложенная победителем аукциона, заносится в протокол об итогах аукциона.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об итогах аукциона, подписанный аукционистом, членами комиссии и победителем аукциона, является документом, удостоверяющим право победителя аукциона на заключение договора на установку и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эксплуа-тацию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рекламной конструкции. Протокол подписывается в день проведения аукциона.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после троекратного объявления начальной или увеличенной цены предмета аукциона ни один из участников не поднял карточку, аукцион признается несостоявшимся.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аукциона организатор, участники аукциона (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уполномо-ченные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представители участников) вправе проводить фотографирование, аудио - и (или) видеозапись.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Суммы задатков возвращаются участникам аукциона, за исключением его победителя, в течение 5 рабочих дней со дня подведения итогов аукциона.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Сумма задатка, внесенная победителем аукциона на счет организатора, засчитывается в счет исполнения обязательств по заключенному договору на установку и эксплуатацию рекламной конструкции.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уклонении или отказе победителя аукциона от заключения договора на установку и эксплуатацию рекламной конструкции в установленный в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изве-щении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проведении аукциона срок задаток ему не возвращается и он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утра-чивает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 на заключение указанного договора. В этом случае задаток,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внесенный победителем аукциона, перечисляется организатором в бюджет Пугачевского муниципального района.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4.5.Требования к заявителям (претендентам) на участие в торгах.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Участником торгов является лицо, претендующее на право заключения договора на установку и эксплуатацию рекламной конструкции, поданная заявка которого зарегистрирована в журнале регистрации заявок в соответствии с настоящим Положением.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Участником торгов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участия в торгах заявитель (претендент) лично или через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уполно-моченного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 представителя представляет организатору торгов в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установ-ленный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извещении о проведении торгов срок заявку по форме, утверждаемой организатором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Заявка и опись представленных документов составляются в двух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экзем-плярах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, один из которых остается у организатора торгов, другой - у заявителя (претендента).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подачи заявки уполномоченным представителем заявителя (претендента) должна быть предъявлена соответствующая доверенность.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Физическое лицо при подаче заявки обязано предъявить паспорт или иной документ, удостоверяющий личность.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заявке представляются следующие документы: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платежный документ с отметкой банка об исполнении для подтверждения перечисления заявителем (претендентом) установленного в извещении 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прове-дении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торгов задатка в счет обеспечения права на заключение договора на установку и эксплуатацию рекламной конструкции;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копии учредительных документов, свидетельства о государственной регистрации, а также выписка из Единого государственного реестра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недвижи-мости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(для юридических лиц), полученная не ранее чем за один месяц до даты размещения в средствах массовой информации извещения о проведении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копия свидетельства о государственной регистрации в качестве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индиви-дуального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предпринимателя, выписка из Единого государственного реестра индивидуальных предпринимателей, копия паспорта (для индивидуальных предпринимателей);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заре-гистрирован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претендент).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Каждый заявитель (претендент) имеет право подать только одну заявку на участие в торгах (по каждому лоту).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(претендент) имеет право изменить или отозвать заявку в любое время до начала торгов, уведомив об этом в письменной форме организатора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отзыва заявки заявителем (претендентом) позднее даты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окон-чания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приема заявок задаток возвращается в порядке, установленном для участников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Для участия в торгах заявитель (претендент) вносит задаток на счет организатора торгов, указанный в извещении о проведении торгов.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день определения участников торгов, установленный в извещении о проведении торгов, комиссия рассматривает заявки и документы заявителей (претендентов), устанавливает факт поступления от заявителей (претендентов) задатков на основании выписок с соответствующего счета. По результатам рассмотрения документов комиссия принимает решение о признании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заяви-телей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(претендентов) участниками торгов или об отказе в допуске заявителей (претендентов) к участию в торгах, которое оформляется протоколом.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(претендент) не допускается к участию в торгах по следующим основаниям: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 представлены не в полном составе, или их состав не соответствует перечню, указанному в информационном сообщении;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заявка подана неуполномоченным лицом;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подтверждено поступление от заявителя (претендента) в установленный срок задатка на счет, указанный в извещении о проведении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Организатор торгов обязан вернуть внесенный задаток заявителю (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претен-денту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), не допущенному к участию в торгах, в течение 5 рабочих дней со дня оформления протокола о признании заявителей (претендентов) участниками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Заявители (претенденты), признанные участниками торгов, и заявители (претенденты), не допущенные к участию в торгах, уведомляются о принятом решении не позднее следующего рабочего дня, с даты оформления данного решения протоколом, путем вручения им под расписку соответствующего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уве-домления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либо направления такого уведомления по почте заказным письмом.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(претендент) приобретает статус участника торгов с момента оформления комиссией протокола о признании заявителей (претендентов) участниками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5.Порядок оформления результатов торгов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5.1.Результаты торгов оформляются протоколом, который подписывается членами комиссии, а также победителем торгов в день проведения торгов. Протокол о результатах торгов составляется в двух экземплярах, один из которых передается победителю, второй остается у организатора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протоколе о результатах торгов указываются: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 торгов (лоты) с указанием их номеров и местонахождения каждого рекламного места;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продажная цена договора на установку и эксплуатацию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рекламной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конст-рукции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(цена лота);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фамилия, имя, отчество (наименование) победителя торгов (в том числе реквизиты юридического лица);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комиссии и результаты голосования.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5.2.Участникам торгов, не признанным победителями, задаток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возвра-щается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течение 5 рабочих дней со дня подписания протокола о результатах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5.3.Задаток не подлежит возврату, если победитель торгов отказался от подписания протокола о результатах.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5.4.Последствия уклонения победителя торгов или организатора торгов от подписания протокола о результатах торгов, а также от заключения договора определяются в соответствии с гражданским законодательством Российской Федерации.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6.Заключение договора на установку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эксплуатацию рекламной конструкции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Условия аукциона, порядок и условия заключения договора с участниками аукциона является публичной офертой. Подача заявки на участие в торгах является акцептом оферты в соответствии со статьей 438 Гражданского кодекса Российской Федерации.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частью 2 статьи 432 Гражданского кодекса Российской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результатам проведения торгов администрация Пугачевского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муници-пального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не ранее чем через десять дней, но не позднее двадцати дней со дня размещения информации о результатах аукциона на официальном сайте администрации Пугачевского муниципального района заключает договор на установку и эксплуатацию рекламной конструкции с победителем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Указанная информация должна включать: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организатора торгов, принявшего решение о проведении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реквизиты решения о проведении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фамилию, имя, отчество (наименование) победителя торгов;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 торгов (лоты) с указанием их номеров и местонахождения рекламного места;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начальную (минимальную) цену договора на установку и эксплуатацию рекламной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конструкции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цену договора, предложенную победителем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7.Порядок признания торгов </w:t>
      </w:r>
      <w:proofErr w:type="gramStart"/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несостоявшимися</w:t>
      </w:r>
      <w:proofErr w:type="gramEnd"/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 (претендента), с лицом, подавшим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единст-венную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заявку на участие в аукционе, в случае, если указанная заявка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соот-ветствует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требованиям и условиям, предусмотренным извещением об аукционе, а также с лицом, признанным единственным участником аукциона, организатор аукциона обязан заключить договор на условиях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 цене, не менее начальной  цены договора (лота), указанной в извещении о проведен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ии ау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кциона.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к участию в аукционе ни один участник не допущен, аукцион признается несостоявшимся. Организатор торгов вправе объявить о повторном проведении торгов. При этом могут быть изменены условия торгов.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8.Порядок оплаты по договору на установку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эксплуатацию рекламных конструкций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Размер оплаты по договору на установку и эксплуатацию рекламных конструкций на земельных участках, зданиях или объектах недвижимости, находящихся в собственности муниципального образования города Пугачева и Пугачевского муниципального района, земельных участков, государственная собственность на которые не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разграничена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определяются результатом торгов.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Начальная цена на право заключения договоров на установку и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эксп-луатацию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рекламных конструкций определяется в соответствии с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постанов-лением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Пугачевского муниципального района Саратовской области от 15 января 2019 года № 29 «Об утверждении Методики расчета размера платы по договорам на установку и эксплуатацию рекламных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конст-рукций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земельном участке, здании и ином недвижимом имуществе,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находя-щемся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собственности муниципального образования города Пугачева и Пугачевского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и на земельных участках,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государст-венная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собственность на которые не разграничена».</w:t>
      </w:r>
    </w:p>
    <w:p w:rsidR="00A15E30" w:rsidRPr="00A15E30" w:rsidRDefault="00A15E30" w:rsidP="00A15E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Оплата по договору на установку и эксплуатацию рекламных конструкций взимается согласно условиям заключенного договора до фактического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демон-тажа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рекламной конструкции.</w:t>
      </w:r>
      <w:proofErr w:type="gramEnd"/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pageBreakBefore/>
        <w:suppressAutoHyphens/>
        <w:autoSpaceDE w:val="0"/>
        <w:spacing w:after="0" w:line="240" w:lineRule="auto"/>
        <w:ind w:left="2410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lastRenderedPageBreak/>
        <w:t xml:space="preserve">Приложение к Положению о порядке проведения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left="2410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торгов на право заключения договоров на установку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left="2410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и эксплуатацию рекламных конструкций </w:t>
      </w:r>
      <w:proofErr w:type="gramStart"/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на</w:t>
      </w:r>
      <w:proofErr w:type="gramEnd"/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 земельных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left="2410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участках</w:t>
      </w:r>
      <w:proofErr w:type="gramEnd"/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, зданиях, сооружениях или ином недвижимом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left="2410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имуществе, находящемся в собственности </w:t>
      </w:r>
      <w:proofErr w:type="gramStart"/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муниципального</w:t>
      </w:r>
      <w:proofErr w:type="gramEnd"/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left="2410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образования город Пугачев и Пугачевского муниципального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left="2410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 w:rsidRPr="00A15E30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района, на земельных участках, государственная собственность на которые не разграничена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1"/>
          <w:sz w:val="25"/>
          <w:szCs w:val="25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Договор № </w:t>
      </w: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установку и эксплуатацию рекламной конструкции</w:t>
      </w: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</w:t>
      </w:r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.П</w:t>
      </w:r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угачев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             «__» ________ 20__ года</w:t>
      </w:r>
    </w:p>
    <w:p w:rsidR="00A15E30" w:rsidRPr="00A15E30" w:rsidRDefault="00A15E30" w:rsidP="00A15E3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widowControl w:val="0"/>
        <w:tabs>
          <w:tab w:val="left" w:pos="221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Пугачевского муниципального района в лице</w:t>
      </w: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_________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действующего на основании ______, с одной стороны, и </w:t>
      </w: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 ____________________________________________________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________________, именуемый в дальнейшем </w:t>
      </w: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Рекламораспространитель</w:t>
      </w:r>
      <w:proofErr w:type="spellEnd"/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другой стороны, руководствуясь нормами гражданского законодательства Российской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Феде-рации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Федерального закона от 13 марта 2006 года № 38-ФЗ «О рекламе», на основании результатов ____________ (протокол от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___________г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.) заключили настоящий договор о нижеследующем: </w:t>
      </w:r>
    </w:p>
    <w:p w:rsidR="00A15E30" w:rsidRPr="00A15E30" w:rsidRDefault="00A15E30" w:rsidP="00A15E30">
      <w:pPr>
        <w:widowControl w:val="0"/>
        <w:tabs>
          <w:tab w:val="left" w:pos="221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1.Предмет договора</w:t>
      </w: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1.1.Администрация Пугачевского муниципального района (далее –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админи-страция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) предоставляет, а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Рекламораспространитель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принимает право на установку и эксплуатацию рекламной конструкции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 во временное возмездное пользование. </w:t>
      </w:r>
    </w:p>
    <w:p w:rsidR="00A15E30" w:rsidRPr="00A15E30" w:rsidRDefault="00A15E30" w:rsidP="00A15E30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Вышеуказанная рекламная конструкция используется как объект наружной рекламы и  информации.</w:t>
      </w:r>
    </w:p>
    <w:p w:rsidR="00A15E30" w:rsidRPr="00A15E30" w:rsidRDefault="00A15E30" w:rsidP="00A15E30">
      <w:pPr>
        <w:shd w:val="clear" w:color="auto" w:fill="FFFFFF"/>
        <w:suppressAutoHyphens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Местонахождение установки и эксплуатации рекламной конструкции: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Саратовская область________________________ _________________________.</w:t>
      </w:r>
    </w:p>
    <w:p w:rsidR="00A15E30" w:rsidRPr="00A15E30" w:rsidRDefault="00A15E30" w:rsidP="00A15E30">
      <w:pPr>
        <w:shd w:val="clear" w:color="auto" w:fill="FFFFFF"/>
        <w:suppressAutoHyphens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Технические параметры рекламной конструкции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A15E30" w:rsidRPr="00A15E30" w:rsidRDefault="00A15E30" w:rsidP="00A15E30">
      <w:pPr>
        <w:shd w:val="clear" w:color="auto" w:fill="FFFFFF"/>
        <w:suppressAutoHyphens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Тип – ___________. </w:t>
      </w:r>
    </w:p>
    <w:p w:rsidR="00A15E30" w:rsidRPr="00A15E30" w:rsidRDefault="00A15E30" w:rsidP="00A15E30">
      <w:pPr>
        <w:shd w:val="clear" w:color="auto" w:fill="FFFFFF"/>
        <w:suppressAutoHyphens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Технические параметры рекламного поля: высота рекламного поля -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ширина рекламного поля -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__м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A15E30" w:rsidRPr="00A15E30" w:rsidRDefault="00A15E30" w:rsidP="00A15E30">
      <w:pPr>
        <w:shd w:val="clear" w:color="auto" w:fill="FFFFFF"/>
        <w:suppressAutoHyphens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>Использование рекламной конструкции: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 наружной рекламы и информации, </w:t>
      </w:r>
      <w:r w:rsidRPr="00A15E30">
        <w:rPr>
          <w:rFonts w:ascii="Times New Roman" w:eastAsia="Times New Roman" w:hAnsi="Times New Roman" w:cs="Times New Roman"/>
          <w:spacing w:val="4"/>
          <w:sz w:val="28"/>
          <w:szCs w:val="28"/>
          <w:lang w:eastAsia="zh-CN"/>
        </w:rPr>
        <w:t xml:space="preserve">с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благоустройством территории после установки (демонтажа)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рек-ламной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конструкции. Демонтаж рекламной конструкции производить вместе с их фундаментом.</w:t>
      </w:r>
    </w:p>
    <w:p w:rsidR="00A15E30" w:rsidRPr="00A15E30" w:rsidRDefault="00A15E30" w:rsidP="00A15E30">
      <w:pPr>
        <w:shd w:val="clear" w:color="auto" w:fill="FFFFFF"/>
        <w:suppressAutoHyphens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Площадь информационного поля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______кв.м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15E30" w:rsidRPr="00A15E30" w:rsidRDefault="00A15E30" w:rsidP="00A15E30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1.2.«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Рекламораспространитель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является владельцем рекламной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конст-рукции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которая соответствует техническим требованиям, предъявляемым к объекту данного типа, и будет установлена в соответствии с условиями настоящего договора.</w:t>
      </w:r>
    </w:p>
    <w:p w:rsidR="00A15E30" w:rsidRPr="00A15E30" w:rsidRDefault="00A15E30" w:rsidP="00A15E30">
      <w:pPr>
        <w:tabs>
          <w:tab w:val="left" w:pos="993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2.Права и обязанности сторон</w:t>
      </w:r>
    </w:p>
    <w:p w:rsidR="00A15E30" w:rsidRPr="00A15E30" w:rsidRDefault="00A15E30" w:rsidP="00A15E30">
      <w:pPr>
        <w:tabs>
          <w:tab w:val="left" w:pos="993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15E30" w:rsidRPr="00A15E30" w:rsidRDefault="00A15E30" w:rsidP="00A15E30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2.1.«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Рекламораспространитель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имеет право: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2.1.1.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Установить на предоставленном рекламном месте </w:t>
      </w:r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рекламную</w:t>
      </w:r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конст-рукцию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точном соответствии с утвержденным проектом, требованиями 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тех-нического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регламента, требованиями соответствующих санитарных норм и правил (в том числе требований к освещенности, электромагнитному 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излу-чению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пр.), требованиями нормативных актов по безопасности дорожного движения.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2.1.2.Разместить на предоставленном рекламном месте принадлежащую ему рекламную конструкцию на срок, указанный в пункте 4.1 настоящего договора.</w:t>
      </w:r>
    </w:p>
    <w:p w:rsidR="00A15E30" w:rsidRPr="00A15E30" w:rsidRDefault="00A15E30" w:rsidP="00A15E30">
      <w:pPr>
        <w:tabs>
          <w:tab w:val="left" w:pos="993"/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2.1.3.После заключения настоящего договора и получения разрешения на установку и эксплуатацию рекламной конструкции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Рекламораспростра-нитель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вправе установить рекламную конструкцию в установленном порядке. Тип и местоположение рекламной конструкции должны соответствовать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сведе-ниям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территориальному размещению, внешнему виду и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техническим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пара-метрам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рекламной конструкции, указанным в пункте 1.1 настоящего договора.</w:t>
      </w:r>
    </w:p>
    <w:p w:rsidR="00A15E30" w:rsidRPr="00A15E30" w:rsidRDefault="00A15E30" w:rsidP="00A15E30">
      <w:pPr>
        <w:tabs>
          <w:tab w:val="left" w:pos="993"/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 на период действия настоящего договора.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2.1.5.Демонтировать рекламную конструкцию до истечения срока,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указан-ного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пункте 4.1 настоящего договора, во всех случаях, предусмотренных настоящим договором.</w:t>
      </w:r>
    </w:p>
    <w:p w:rsidR="00A15E30" w:rsidRPr="00A15E30" w:rsidRDefault="00A15E30" w:rsidP="00A15E30">
      <w:pPr>
        <w:shd w:val="clear" w:color="auto" w:fill="FFFFFF"/>
        <w:tabs>
          <w:tab w:val="left" w:pos="144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2.1.6.Беспрепятственного доступа к земельному участку, и пользования этим земельным участком для целей, связанных с осуществлением прав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вла-дельца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рекламной конструкции, в том числе с ее эксплуатацией, техническим обслуживанием и демонтажем.</w:t>
      </w:r>
    </w:p>
    <w:p w:rsidR="00A15E30" w:rsidRPr="00A15E30" w:rsidRDefault="00A15E30" w:rsidP="00A15E30">
      <w:pPr>
        <w:tabs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2.1.7.В течение 30 (тридцати) календарных дней от даты получения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разре-шения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установку рекламной конструкции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Рекламораспространитель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обязан осуществить монтаж рекламной конструкции. 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2.1.8.Досрочно расторгнуть настоящий договор на основании и в порядке, </w:t>
      </w:r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предусмотренных</w:t>
      </w:r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действующим законодательством Российской Федерации.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2.1.9.«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Рекламораспространитель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не вправе: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передавать любым способом имущество или его часть в пользование третьим лицам;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передавать права по настоящему договору в залог, вносить в качестве вклада в уставный капитал хозяйственного товарищества или общества либо паевого взноса в кооператив, а также передавать любым другим способом в пользование третьим лицам.</w:t>
      </w:r>
    </w:p>
    <w:p w:rsidR="00A15E30" w:rsidRPr="00A15E30" w:rsidRDefault="00A15E30" w:rsidP="00A15E3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2.2.«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Рекламораспространитель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обязан:</w:t>
      </w:r>
    </w:p>
    <w:p w:rsidR="00A15E30" w:rsidRPr="00A15E30" w:rsidRDefault="00A15E30" w:rsidP="00A15E30">
      <w:pPr>
        <w:tabs>
          <w:tab w:val="left" w:pos="993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2.2.1.Использовать объект исключительно в целях распространения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наруж-ной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рекламы, социальной рекламы в соответствии со статьями 5-9 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Федераль-ного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13 марта 2006 года № 38-ФЗ «О рекламе».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2.2.2.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течение всего срока эксплуатации рекламного места обеспечивать надлежащее техническое состояние рекламной конструкции и в случае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необ-ходимости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принимать меры по устранению ее технических и физических недостатков; обеспечить размещение ярлыка, позволяющего идентифицировать собственника рекламных конструкций.</w:t>
      </w:r>
    </w:p>
    <w:p w:rsidR="00A15E30" w:rsidRPr="00A15E30" w:rsidRDefault="00A15E30" w:rsidP="00A15E30">
      <w:pPr>
        <w:tabs>
          <w:tab w:val="left" w:pos="993"/>
          <w:tab w:val="left" w:pos="1134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2.2.3.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Своевременно и в полном объеме вносить плату по договору в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раз-мере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порядке и в сроки, установленные разделом 3 настоящего договора. </w:t>
      </w:r>
    </w:p>
    <w:p w:rsidR="00A15E30" w:rsidRPr="00A15E30" w:rsidRDefault="00A15E30" w:rsidP="00A15E30">
      <w:pPr>
        <w:tabs>
          <w:tab w:val="left" w:pos="993"/>
          <w:tab w:val="left" w:pos="1134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2.2.4.Производить уборку территории вокруг установленной рекламной конструкции площадью в пределах 15 кв.м.</w:t>
      </w:r>
    </w:p>
    <w:p w:rsidR="00A15E30" w:rsidRPr="00A15E30" w:rsidRDefault="00A15E30" w:rsidP="00A15E3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2.2.5.В случае аннулирования разрешения на установку и эксплуатацию рекламной конструкции на территории Пугачевского муниципального района, признания судом недействительным разрешения на установку и эксплуатацию рекламной конструкции, в других, установленных действующим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законодатель-ством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случаях,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Рекламораспространитель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обязан осуществить демонтаж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рек-ламной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конструкции в течение 30 (тридцати) календарных дней и удалить информацию, размещенную на такой рекламной конструкции, в течение трех дней. </w:t>
      </w:r>
      <w:proofErr w:type="gramEnd"/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2.2.6.По истечении срока действия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договора произвести демонтаж рекламной конструкции не позднее даты истечения срока действия настоящего договора.</w:t>
      </w:r>
    </w:p>
    <w:p w:rsidR="00A15E30" w:rsidRPr="00A15E30" w:rsidRDefault="00A15E30" w:rsidP="00A15E30">
      <w:pPr>
        <w:tabs>
          <w:tab w:val="left" w:pos="993"/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2.2.7.«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Рекламораспространитель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восстановить благоустройство территории после установки (демонтажа) рекламной конструкции. Демонтаж рекламной конструкции необходимо производить вместе с ее фундаментом и 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 свой счет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15E30" w:rsidRPr="00A15E30" w:rsidRDefault="00A15E30" w:rsidP="00A15E30">
      <w:pPr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2.2.8.В трехдневный срок письменно сообщить об изменении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организа-ционно-правовой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формы, наименования, юридического и почтового адреса, банковских реквизитов, реорганизации.</w:t>
      </w:r>
    </w:p>
    <w:p w:rsidR="00A15E30" w:rsidRPr="00A15E30" w:rsidRDefault="00A15E30" w:rsidP="00A15E30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2.2.9.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Обеспечить безопасность рекламной конструкции для жизни и здоровья людей, имущества всех форм собственности.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2.2.10.Обеспечивать беспрепятственный доступ к имуществу, на котором устанавливается рекламная конструкция, для проведения проверки соблюдения «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Рекламораспространителем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условий настоящего договора, а также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предостав-лять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им необходимую документацию, относящуюся к предмету проверки.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2.2.11.Обеспечивать беспрепятственный допуск работников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специализи-рованных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эксплуатационных и ремонтно-строительных служб для 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производ-ства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работ, носящих аварийный характер.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2.2.12.В течение 3 дней демонтировать рекламную конструкцию и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осво-бодить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имущество в связи с аварийным состоянием рекламной конструкции, а также в случае необходимости их сноса в соответствии с предписаниями уполномоченных органов.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2.2.13.В случае необходимости досрочного прекращения отношений, регулируемых настоящим договором, в соответствии с подпунктом 2.1.8 настоящего договора не менее чем за 30 дней письменно уведомить об этом.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2.2.14.Заключать договоры на распространение социальной рекламы в пределах пяти процентов годового объема распространяемой рекламы (общей рекламной площади рекламных конструкций).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2.2.15.Возместить расходы по демонтажу рекламной конструкции в случае невыполнения обязательств по демонтажу указанной конструкции в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установ-ленный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срок.</w:t>
      </w:r>
    </w:p>
    <w:p w:rsidR="00A15E30" w:rsidRPr="00A15E30" w:rsidRDefault="00A15E30" w:rsidP="00A15E30">
      <w:pPr>
        <w:tabs>
          <w:tab w:val="left" w:pos="269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2.2.16.В случае нарушения «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Рекламораспространителем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правил 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распрост-ранения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наружной рекламы и требований настоящего договора </w:t>
      </w:r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последняя</w:t>
      </w:r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обязана устранить их в течение 5 дней с момента получения соответствующего уведомления.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2.3.Администрация имеет право:</w:t>
      </w:r>
    </w:p>
    <w:p w:rsidR="00A15E30" w:rsidRPr="00A15E30" w:rsidRDefault="00A15E30" w:rsidP="00A15E30">
      <w:pPr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требовать надлежащего исполнения обязательств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Рекламораспрост-ранителем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» по договору;</w:t>
      </w:r>
    </w:p>
    <w:p w:rsidR="00A15E30" w:rsidRPr="00A15E30" w:rsidRDefault="00A15E30" w:rsidP="00A15E30">
      <w:pPr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осуществлять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договора;</w:t>
      </w:r>
    </w:p>
    <w:p w:rsidR="00A15E30" w:rsidRPr="00A15E30" w:rsidRDefault="00A15E30" w:rsidP="00A15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договорной основе безвозмездно размещать материалы социальной рекламы </w:t>
      </w:r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на рекламной конструкции в пределах 5%-ного годового объема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</w:rPr>
        <w:t>рас-пространяемой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 рекламы (общей рекламной площади рекламной конструкции);</w:t>
      </w:r>
    </w:p>
    <w:p w:rsidR="00A15E30" w:rsidRPr="00A15E30" w:rsidRDefault="00A15E30" w:rsidP="00A15E30">
      <w:pPr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беспрепятственно производить периодический осмотр имущества, на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кото-ром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установлена рекламная конструкция, на предмет соблюдения условий его эксплуатации и использования в соответствии с настоящим договором и действующим законодательством;</w:t>
      </w:r>
    </w:p>
    <w:p w:rsidR="00A15E30" w:rsidRPr="00A15E30" w:rsidRDefault="00A15E30" w:rsidP="00A15E30">
      <w:pPr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отказаться от исполнения настоящего договора и расторгнуть его во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вне-судебном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порядке в случаях, предусмотренных пунктом 6.2 настоящего договора;</w:t>
      </w:r>
    </w:p>
    <w:p w:rsidR="00A15E30" w:rsidRPr="00A15E30" w:rsidRDefault="00A15E30" w:rsidP="00A15E30">
      <w:pPr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осуществлять </w:t>
      </w:r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перечислением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Рекламораспространителем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предусмотренных настоящим договором платежей;</w:t>
      </w:r>
    </w:p>
    <w:p w:rsidR="00A15E30" w:rsidRPr="00A15E30" w:rsidRDefault="00A15E30" w:rsidP="00A15E30">
      <w:pPr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требовать от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демонтировать </w:t>
      </w:r>
      <w:proofErr w:type="gram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рекламную</w:t>
      </w:r>
      <w:proofErr w:type="gram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кон-струкцию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 неопределенный период времени, если это требуется для </w:t>
      </w:r>
      <w:proofErr w:type="spellStart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прове-дения</w:t>
      </w:r>
      <w:proofErr w:type="spellEnd"/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внеплановых (экстренных) ремонтных или профилактических работ;</w:t>
      </w:r>
    </w:p>
    <w:p w:rsidR="00A15E30" w:rsidRPr="00A15E30" w:rsidRDefault="00A15E30" w:rsidP="00A15E30">
      <w:pPr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конструкции;</w:t>
      </w:r>
    </w:p>
    <w:p w:rsidR="00A15E30" w:rsidRPr="00A15E30" w:rsidRDefault="00A15E30" w:rsidP="00A15E30">
      <w:pPr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случае невыполнения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Рекламораспространителем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обязательств по демонтажу рекламной конструкции в установленный срок самостоятельно или с привлечением сторонних организаций самостоятельно демонтировать рекламную конструкцию, взыскав со </w:t>
      </w: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Рекламораспространителем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стоимость работ по демонтажу;</w:t>
      </w:r>
    </w:p>
    <w:p w:rsidR="00A15E30" w:rsidRPr="00A15E30" w:rsidRDefault="00A15E30" w:rsidP="00A15E30">
      <w:pPr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досрочно расторгнуть договор в порядке и по основаниям, установленным настоящим договором.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2.4.Администрация обязана: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своевременно уведомлять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об изменении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орга-низационно-правовой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формы, наименования, юридического и почтового адреса, банковских реквизитов, реорганизации;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оформлять и выдавать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Рекламораспространителю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» расчет суммы платежа по настоящему договору;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своевременно уведомлять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об изменении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рек-визитов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перечисления платы по настоящему договору.</w:t>
      </w:r>
    </w:p>
    <w:p w:rsidR="00A15E30" w:rsidRPr="00A15E30" w:rsidRDefault="00A15E30" w:rsidP="00A15E3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3.Цена договора, расчеты и платежи</w:t>
      </w: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3.1.Годовой размер платы по договору определяется по результатам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аук-циона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распространяется на весь срок действия договора и является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фиксиро-ванным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протоколом от _______ годовой размер платы по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дого-вору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составляет __________________.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3.2.Расчетным периодом по настоящему договору принимается один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кален-дарный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квартал с даты заключения договора на размещение рекламной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конст-рукции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Сумма ежеквартального платежа составляет 1/4 часть от годового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раз-мера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платы с учетом количества календарных дней в соответствующем квартале.  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Плата по договору вносится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Рекламораспространителем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» поквартально до 10 числа месяца, следующего за оплачиваемым кварталом (не позднее              10 апреля, 10 июля, 10 октября, 10 января).</w:t>
      </w:r>
    </w:p>
    <w:p w:rsidR="00A15E30" w:rsidRPr="00A15E30" w:rsidRDefault="00A15E30" w:rsidP="00A15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платеж по договору за последний календарный квартал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вно-сится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позднее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чем за 10 рабочих дней до даты окончания договора. </w:t>
      </w:r>
    </w:p>
    <w:p w:rsidR="00A15E30" w:rsidRPr="00A15E30" w:rsidRDefault="00A15E30" w:rsidP="00A15E30">
      <w:pPr>
        <w:suppressAutoHyphens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3.3.Плата по настоящему договору вносится на следующие реквизиты:</w:t>
      </w:r>
    </w:p>
    <w:p w:rsidR="00A15E30" w:rsidRPr="00A15E30" w:rsidRDefault="00A15E30" w:rsidP="00A15E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Наименование получателя платежа: </w:t>
      </w:r>
      <w:r w:rsidRPr="00A15E30">
        <w:rPr>
          <w:rFonts w:ascii="Times New Roman" w:eastAsia="Times New Roman" w:hAnsi="Times New Roman" w:cs="Times New Roman"/>
          <w:sz w:val="28"/>
          <w:szCs w:val="28"/>
        </w:rPr>
        <w:t>УФК по Саратовской области</w:t>
      </w:r>
    </w:p>
    <w:p w:rsidR="00A15E30" w:rsidRPr="00A15E30" w:rsidRDefault="00A15E30" w:rsidP="00A15E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>(Администрация Пугачевского муниципального района Саратовской области)</w:t>
      </w:r>
    </w:p>
    <w:p w:rsidR="00A15E30" w:rsidRPr="00A15E30" w:rsidRDefault="00A15E30" w:rsidP="00A15E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Счет № 401 018 103 000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 100 10   ИНН 6445009150    КПП 644501001</w:t>
      </w:r>
    </w:p>
    <w:p w:rsidR="00A15E30" w:rsidRPr="00A15E30" w:rsidRDefault="00A15E30" w:rsidP="00A15E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БИК 046311001  </w:t>
      </w: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5E30">
        <w:rPr>
          <w:rFonts w:ascii="Times New Roman" w:eastAsia="Times New Roman" w:hAnsi="Times New Roman" w:cs="Times New Roman"/>
          <w:sz w:val="28"/>
          <w:szCs w:val="28"/>
        </w:rPr>
        <w:t>ОКТМО 63637000</w:t>
      </w:r>
    </w:p>
    <w:p w:rsidR="00A15E30" w:rsidRPr="00A15E30" w:rsidRDefault="00A15E30" w:rsidP="00A15E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 xml:space="preserve">ОТДЕЛЕНИЕ САРАТОВ  </w:t>
      </w:r>
    </w:p>
    <w:p w:rsidR="00A15E30" w:rsidRPr="00A15E30" w:rsidRDefault="00A15E30" w:rsidP="00A15E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Наименование платежа - </w:t>
      </w:r>
      <w:r w:rsidRPr="00A15E30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плата за установку и эксплуатацию рекламной конструкции</w:t>
      </w:r>
    </w:p>
    <w:p w:rsidR="00A15E30" w:rsidRPr="00A15E30" w:rsidRDefault="00A15E30" w:rsidP="00A15E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sz w:val="28"/>
          <w:szCs w:val="28"/>
        </w:rPr>
        <w:t>Код бюджетной классификации (КБК) 054 111 09045 05 0000 120.</w:t>
      </w:r>
    </w:p>
    <w:p w:rsidR="00A15E30" w:rsidRPr="00A15E30" w:rsidRDefault="00A15E30" w:rsidP="00A15E30">
      <w:pPr>
        <w:tabs>
          <w:tab w:val="left" w:pos="993"/>
          <w:tab w:val="left" w:pos="11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3.4.Исполнением обязательств по внесению платы является поступление денежных средств на реквизиты, указанные в пункте 3.3 договора.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3.5.Цена заключенного договора (цена лота) не может быть пересмотрена сторонами в сторону уменьшения.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3.6.При истечении срока очередного платежа невнесенная сумма считается недоимкой и взыскивается с начислением пени в установленном договором порядке. 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3.7.Налоги и иные платежи в бюджет, в платежи по настоящему договору не входят и оплачиваются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Рекламораспространителем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» самостоятельно.</w:t>
      </w:r>
    </w:p>
    <w:p w:rsidR="00A15E30" w:rsidRPr="00A15E30" w:rsidRDefault="00A15E30" w:rsidP="00A15E30">
      <w:pPr>
        <w:tabs>
          <w:tab w:val="left" w:pos="10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4.Срок действия договора</w:t>
      </w: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tabs>
          <w:tab w:val="left" w:pos="1134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4.1.Договор заключается на срок – ____________________________.</w:t>
      </w:r>
    </w:p>
    <w:p w:rsidR="00A15E30" w:rsidRPr="00A15E30" w:rsidRDefault="00A15E30" w:rsidP="00A15E30">
      <w:pPr>
        <w:tabs>
          <w:tab w:val="left" w:pos="705"/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4.2.По окончании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срока действия договора обязательства сторон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договору прекращаются.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5.Ответственность по договору</w:t>
      </w: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5.1.В случае ненадлежащего исполнения условий договора виновная сторона обязана в соответствии с действующим законодательством Российской Федерации и настоящим договором возместить другой стороне причиненные убытки (ущерб).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5.2.В случае невнесения платы по настоящему договору в установленные сроки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Рекламораспространитель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уплачивает пени в размере 0,1 % от суммы неуплаты за каждый день просрочки. Пени перечисляются на реквизиты,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ука-занные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пункте 3.3 договора, с обязательным указанием вида платежа.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5.3.Администрация Пугачевского муниципального района не несет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ответ-ственности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причиненный ущерб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Рекламораспространителю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в случае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сти-хийных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бедствий или иных форс-мажорных обстоятельств.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5.4.Уплата штрафных санкций, установленных настоящим договором, не освобождает стороны от выполнения надлежащих на них обязательств или устранения нарушений.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5.5.В случае неисполнения подпункта 2.2.6 в течение 5 (пяти) рабочих дней с даты истечения срока действия договора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Рекламораспространитель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упла-чивает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пени в размере 0,1% от годового размера арендной платы за каждый день просрочки по даты демонтажа.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6.Изменение, расторжение, прекращение действия договора</w:t>
      </w: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6.1.При заключении и исполнении договора изменение условий договора по соглашению сторон и в одностороннем порядке не допускается, кроме случаев, предусмотренных настоящим договором и аукционной документацией.  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6.2.Администрация Пугачевского муниципального района вправе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рас-торгнуть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настоящий договор в одностороннем порядке в следующих случаях: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размещения на рекламной конструкции материалов, не относящихся к рекламе, или использования рекламной конструкции не по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целевому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назна-чению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б) аннулирования или признания судом недействительным разрешения на установку рекламной конструкции;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изменения градостроительной обстановки, схемы территориального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пла-нирования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генерального плана территории Пугачевского муниципального района, на которой установлена рекламная конструкция;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г) невнесение платы более двух расчетных периодов.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одностороннего досрочного расторжения настоящего договора по инициативе администрации, администрация направляет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Рекламораспростра-нителю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» уведомление не менее чем за 30 (тридцать) дней до даты расторжения договора с указанием даты его прекращения.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6.3.В случае прекращения настоящего договора денежные средства, оплаченные «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Рекламораспространителем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» по договору возврату не подлежат</w:t>
      </w:r>
      <w:r w:rsidRPr="00A15E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7.Прочие условия</w:t>
      </w: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7.1.Настоящий договор составлен в 2-х экземплярах, имеющих одинаковую юридическую силу.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7.2.Споры, возникающие в ходе исполнения настоящего договора,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разре-шаются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путем переговоров. При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недостижении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соглашения по </w:t>
      </w:r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спорным</w:t>
      </w:r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воп-росам</w:t>
      </w:r>
      <w:proofErr w:type="spell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стороны вправе обратиться в Арбитражный суд Саратовской области.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7.3.По вопросам, не предусмотренным настоящим договором, стороны руководствуются нормами действующего законодательства Российской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Феде-рации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15E30" w:rsidRPr="00A15E30" w:rsidRDefault="00A15E30" w:rsidP="00A15E3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8.Приложения к договору</w:t>
      </w: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Неотъемлемыми частями договора являются следующие приложения: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8.1.Расчет  платежа;</w:t>
      </w:r>
    </w:p>
    <w:p w:rsidR="00A15E30" w:rsidRPr="00A15E30" w:rsidRDefault="00A15E30" w:rsidP="00A15E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8.2.Сведения по территориальному размещению, внешнему виду и </w:t>
      </w:r>
      <w:proofErr w:type="spellStart"/>
      <w:proofErr w:type="gramStart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техни-ческим</w:t>
      </w:r>
      <w:proofErr w:type="spellEnd"/>
      <w:proofErr w:type="gramEnd"/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параметрам рекламной конструкции.</w:t>
      </w:r>
    </w:p>
    <w:p w:rsidR="00A15E30" w:rsidRPr="00A15E30" w:rsidRDefault="00A15E30" w:rsidP="00A15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</w:rPr>
        <w:t>9.Адреса и платежные реквизиты сторон</w:t>
      </w:r>
    </w:p>
    <w:p w:rsidR="00A15E30" w:rsidRPr="00A15E30" w:rsidRDefault="00A15E30" w:rsidP="00A15E3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8"/>
        <w:gridCol w:w="5256"/>
      </w:tblGrid>
      <w:tr w:rsidR="00A15E30" w:rsidRPr="00A15E30" w:rsidTr="00206871">
        <w:tc>
          <w:tcPr>
            <w:tcW w:w="4785" w:type="dxa"/>
          </w:tcPr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proofErr w:type="gramStart"/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Пугачевского</w:t>
            </w:r>
            <w:proofErr w:type="gramEnd"/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муниципального </w:t>
            </w: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района Саратовской области</w:t>
            </w:r>
          </w:p>
          <w:p w:rsidR="00A15E30" w:rsidRPr="00A15E30" w:rsidRDefault="00A15E30" w:rsidP="00A15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A15E3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ИНН</w:t>
            </w:r>
            <w:r w:rsidRPr="00A15E30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Pr="00A15E3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6445009150    КПП 644501001</w:t>
            </w:r>
            <w:r w:rsidRPr="00A15E3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      </w:t>
            </w: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_______________________ </w:t>
            </w:r>
            <w:r w:rsidRPr="00A1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И.О.Ф</w:t>
            </w:r>
          </w:p>
        </w:tc>
        <w:tc>
          <w:tcPr>
            <w:tcW w:w="4786" w:type="dxa"/>
          </w:tcPr>
          <w:p w:rsidR="00A15E30" w:rsidRPr="00A15E30" w:rsidRDefault="00A15E30" w:rsidP="00A15E30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proofErr w:type="spellStart"/>
            <w:r w:rsidRPr="00A15E3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Рекламораспространитель</w:t>
            </w:r>
            <w:proofErr w:type="spellEnd"/>
            <w:r w:rsidRPr="00A15E3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:</w:t>
            </w:r>
          </w:p>
          <w:p w:rsidR="00A15E30" w:rsidRPr="00A15E30" w:rsidRDefault="00A15E30" w:rsidP="00A15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A15E3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_________________________________      </w:t>
            </w:r>
          </w:p>
          <w:p w:rsidR="00A15E30" w:rsidRPr="00A15E30" w:rsidRDefault="00A15E30" w:rsidP="00A15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</w:pPr>
            <w:r w:rsidRPr="00A15E3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                </w:t>
            </w:r>
            <w:r w:rsidRPr="00A15E30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</w:rPr>
              <w:t xml:space="preserve">(Ф.И.О. или наименование)                </w:t>
            </w:r>
          </w:p>
          <w:p w:rsidR="00A15E30" w:rsidRPr="00A15E30" w:rsidRDefault="00A15E30" w:rsidP="00A15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A15E3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Адрес: _____________________________</w:t>
            </w:r>
          </w:p>
          <w:p w:rsidR="00A15E30" w:rsidRPr="00A15E30" w:rsidRDefault="00A15E30" w:rsidP="00A15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A15E3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_________________________________      ____________________________________</w:t>
            </w:r>
          </w:p>
          <w:p w:rsidR="00A15E30" w:rsidRPr="00A15E30" w:rsidRDefault="00A15E30" w:rsidP="00A15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A15E3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ИНН _____________________________      ОГРН (ОГРНИП) ____________________</w:t>
            </w:r>
          </w:p>
          <w:p w:rsidR="00A15E30" w:rsidRPr="00A15E30" w:rsidRDefault="00A15E30" w:rsidP="00A15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A15E3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Телефон: ________ Факс: _________      Паспортные данные:__________________</w:t>
            </w:r>
          </w:p>
          <w:p w:rsidR="00A15E30" w:rsidRPr="00A15E30" w:rsidRDefault="00A15E30" w:rsidP="00A15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A15E3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Адрес электронной почты: ________         Банковские реквизиты: ______________</w:t>
            </w: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___________________________ И.О.Ф.  </w:t>
            </w:r>
          </w:p>
          <w:p w:rsidR="00A15E30" w:rsidRPr="00A15E30" w:rsidRDefault="00A15E30" w:rsidP="00A15E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</w:p>
        </w:tc>
      </w:tr>
    </w:tbl>
    <w:p w:rsidR="00A15E30" w:rsidRPr="00A15E30" w:rsidRDefault="00A15E30" w:rsidP="00A15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A15E30" w:rsidRPr="00A15E30" w:rsidRDefault="00A15E30" w:rsidP="00A15E30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к договору</w:t>
      </w:r>
    </w:p>
    <w:p w:rsidR="00A15E30" w:rsidRPr="00A15E30" w:rsidRDefault="00A15E30" w:rsidP="00A15E30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_______ года №____ </w:t>
      </w:r>
    </w:p>
    <w:p w:rsidR="00A15E30" w:rsidRPr="00A15E30" w:rsidRDefault="00A15E30" w:rsidP="00A15E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5E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Расчет платежа</w:t>
      </w:r>
    </w:p>
    <w:p w:rsidR="00A15E30" w:rsidRPr="00A15E30" w:rsidRDefault="00A15E30" w:rsidP="00A15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15E30" w:rsidRPr="00A15E30" w:rsidRDefault="00A15E30" w:rsidP="00A15E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379"/>
        <w:gridCol w:w="2126"/>
        <w:gridCol w:w="1232"/>
      </w:tblGrid>
      <w:tr w:rsidR="00A15E30" w:rsidRPr="00A15E30" w:rsidTr="0020687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30" w:rsidRPr="00A15E30" w:rsidRDefault="00A15E30" w:rsidP="00A15E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Местоположение, характеристика рекламной конструкции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30" w:rsidRPr="00A15E30" w:rsidRDefault="00A15E30" w:rsidP="00A15E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Срок внесения платы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30" w:rsidRPr="00A15E30" w:rsidRDefault="00A15E30" w:rsidP="00A15E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Размер платы</w:t>
            </w:r>
          </w:p>
          <w:p w:rsidR="00A15E30" w:rsidRPr="00A15E30" w:rsidRDefault="00A15E30" w:rsidP="00A15E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(руб.)</w:t>
            </w:r>
          </w:p>
        </w:tc>
      </w:tr>
      <w:tr w:rsidR="00A15E30" w:rsidRPr="00A15E30" w:rsidTr="0020687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30" w:rsidRPr="00A15E30" w:rsidRDefault="00A15E30" w:rsidP="00A15E30">
            <w:pPr>
              <w:shd w:val="clear" w:color="auto" w:fill="FFFFFF"/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zh-CN"/>
              </w:rPr>
              <w:t xml:space="preserve">Местонахождение установки и эксплуатации рекламной конструкции. </w:t>
            </w:r>
          </w:p>
          <w:p w:rsidR="00A15E30" w:rsidRPr="00A15E30" w:rsidRDefault="00A15E30" w:rsidP="00A15E30">
            <w:pPr>
              <w:shd w:val="clear" w:color="auto" w:fill="FFFFFF"/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Технические параметры рекламной конструкции</w:t>
            </w:r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 Саратовская область, город Пугачев, улица ______</w:t>
            </w:r>
          </w:p>
          <w:p w:rsidR="00A15E30" w:rsidRPr="00A15E30" w:rsidRDefault="00A15E30" w:rsidP="00A15E30">
            <w:pPr>
              <w:shd w:val="clear" w:color="auto" w:fill="FFFFFF"/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Тип – _____________________________________. </w:t>
            </w:r>
          </w:p>
          <w:p w:rsidR="00A15E30" w:rsidRPr="00A15E30" w:rsidRDefault="00A15E30" w:rsidP="00A15E30">
            <w:pPr>
              <w:shd w:val="clear" w:color="auto" w:fill="FFFFFF"/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Технические параметры рекламного поля:</w:t>
            </w:r>
          </w:p>
          <w:p w:rsidR="00A15E30" w:rsidRPr="00A15E30" w:rsidRDefault="00A15E30" w:rsidP="00A15E30">
            <w:pPr>
              <w:shd w:val="clear" w:color="auto" w:fill="FFFFFF"/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высота рекламного поля - </w:t>
            </w:r>
            <w:proofErr w:type="spellStart"/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</w:t>
            </w:r>
            <w:proofErr w:type="gramStart"/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</w:t>
            </w:r>
            <w:proofErr w:type="spellEnd"/>
            <w:proofErr w:type="gramEnd"/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A15E30" w:rsidRPr="00A15E30" w:rsidRDefault="00A15E30" w:rsidP="00A15E30">
            <w:pPr>
              <w:shd w:val="clear" w:color="auto" w:fill="FFFFFF"/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ширина рекламного поля - </w:t>
            </w:r>
            <w:proofErr w:type="spellStart"/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</w:t>
            </w:r>
            <w:proofErr w:type="gramStart"/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</w:t>
            </w:r>
            <w:proofErr w:type="spellEnd"/>
            <w:proofErr w:type="gramEnd"/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:rsidR="00A15E30" w:rsidRPr="00A15E30" w:rsidRDefault="00A15E30" w:rsidP="00A15E30">
            <w:pPr>
              <w:shd w:val="clear" w:color="auto" w:fill="FFFFFF"/>
              <w:suppressAutoHyphens/>
              <w:snapToGrid w:val="0"/>
              <w:spacing w:after="0" w:line="240" w:lineRule="auto"/>
              <w:ind w:right="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zh-CN"/>
              </w:rPr>
              <w:t>Использование рекламной конструкции:</w:t>
            </w:r>
          </w:p>
          <w:p w:rsidR="00A15E30" w:rsidRPr="00A15E30" w:rsidRDefault="00A15E30" w:rsidP="00A15E30">
            <w:pPr>
              <w:shd w:val="clear" w:color="auto" w:fill="FFFFFF"/>
              <w:suppressAutoHyphens/>
              <w:snapToGrid w:val="0"/>
              <w:spacing w:after="0" w:line="240" w:lineRule="auto"/>
              <w:ind w:right="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объект наружной  рекламы  и  информации, </w:t>
            </w:r>
            <w:r w:rsidRPr="00A15E3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zh-CN"/>
              </w:rPr>
              <w:t xml:space="preserve">с </w:t>
            </w:r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благоустройством территории после установки (демонтажа) рекламной конструкции. Демонтаж рекламной конструкции производить вместе с их  фундаментом.</w:t>
            </w:r>
          </w:p>
          <w:p w:rsidR="00A15E30" w:rsidRPr="00A15E30" w:rsidRDefault="00A15E30" w:rsidP="00A15E3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Площадь информационного поля ___ кв</w:t>
            </w:r>
            <w:proofErr w:type="gramStart"/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.м</w:t>
            </w:r>
            <w:proofErr w:type="gramEnd"/>
          </w:p>
          <w:p w:rsidR="00A15E30" w:rsidRPr="00A15E30" w:rsidRDefault="00A15E30" w:rsidP="00A15E3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30" w:rsidRPr="00A15E30" w:rsidRDefault="00A15E30" w:rsidP="00A15E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указан</w:t>
            </w:r>
            <w:proofErr w:type="gramEnd"/>
            <w:r w:rsidRPr="00A15E3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пункте 3.2 договора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30" w:rsidRPr="00A15E30" w:rsidRDefault="00A15E30" w:rsidP="00A15E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A15E30" w:rsidRPr="00A15E30" w:rsidRDefault="00A15E30" w:rsidP="00A1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D22" w:rsidRDefault="00D93D22"/>
    <w:sectPr w:rsidR="00D93D22" w:rsidSect="00D06FD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A36C1D"/>
    <w:multiLevelType w:val="hybridMultilevel"/>
    <w:tmpl w:val="9906FEE2"/>
    <w:lvl w:ilvl="0" w:tplc="6C9ABF46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2D771A"/>
    <w:multiLevelType w:val="hybridMultilevel"/>
    <w:tmpl w:val="6E123B78"/>
    <w:lvl w:ilvl="0" w:tplc="145087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E5447"/>
    <w:multiLevelType w:val="hybridMultilevel"/>
    <w:tmpl w:val="0486F122"/>
    <w:lvl w:ilvl="0" w:tplc="5DC6F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5E30"/>
    <w:rsid w:val="00A15E30"/>
    <w:rsid w:val="00D9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15E3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15E3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15E30"/>
    <w:pPr>
      <w:ind w:left="720"/>
      <w:contextualSpacing/>
    </w:pPr>
  </w:style>
  <w:style w:type="paragraph" w:customStyle="1" w:styleId="Default">
    <w:name w:val="Default"/>
    <w:rsid w:val="00A15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15E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A15E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15E30"/>
  </w:style>
  <w:style w:type="paragraph" w:styleId="a9">
    <w:name w:val="No Spacing"/>
    <w:uiPriority w:val="1"/>
    <w:qFormat/>
    <w:rsid w:val="00A15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A15E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15E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15E3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8276</Words>
  <Characters>47175</Characters>
  <Application>Microsoft Office Word</Application>
  <DocSecurity>0</DocSecurity>
  <Lines>393</Lines>
  <Paragraphs>110</Paragraphs>
  <ScaleCrop>false</ScaleCrop>
  <Company>Reanimator Extreme Edition</Company>
  <LinksUpToDate>false</LinksUpToDate>
  <CharactersWithSpaces>55341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2019-01-17T11:16:00Z</dcterms:created>
  <dcterms:modified xsi:type="dcterms:W3CDTF">2019-01-17T11:18:00Z</dcterms:modified>
</cp:coreProperties>
</file>