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36" w:rsidRDefault="001A6D36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D36" w:rsidRDefault="001A6D36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D36" w:rsidRDefault="001A6D36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D36" w:rsidRDefault="001A6D36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D36" w:rsidRDefault="001A6D36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D36" w:rsidRDefault="001A6D36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D36" w:rsidRDefault="001A6D36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D36" w:rsidRDefault="001A6D36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D36" w:rsidRDefault="001A6D36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D36" w:rsidRDefault="001A6D36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D36" w:rsidRDefault="001A6D36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D36" w:rsidRDefault="001A6D36" w:rsidP="001A6D3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от 29 апреля 2019 года № 447</w:t>
      </w:r>
    </w:p>
    <w:p w:rsidR="001A6D36" w:rsidRDefault="001A6D36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D36" w:rsidRDefault="001A6D36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b/>
          <w:sz w:val="28"/>
          <w:szCs w:val="28"/>
        </w:rPr>
        <w:t>«Энергосбережение и повышение энергетической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b/>
          <w:sz w:val="28"/>
          <w:szCs w:val="28"/>
        </w:rPr>
        <w:t>эффективности в Пугачевском муниципальном</w:t>
      </w:r>
    </w:p>
    <w:p w:rsidR="0062446A" w:rsidRPr="0062446A" w:rsidRDefault="001D4D4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районе на 2019</w:t>
      </w:r>
      <w:r w:rsidR="0062446A" w:rsidRPr="0062446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1A6D36" w:rsidRDefault="001A6D36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D36" w:rsidRPr="0062446A" w:rsidRDefault="001A6D36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4"/>
          <w:szCs w:val="24"/>
        </w:rPr>
        <w:tab/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В целях повышения уровня рационального использования топливно-энергетических ресурсов на объектах бюджетной сферы Пугачевского муни</w:t>
      </w:r>
      <w:r w:rsidR="001A6D3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ципального района, на основании Федерального закона от</w:t>
      </w:r>
      <w:r w:rsidR="001A6D36">
        <w:rPr>
          <w:rFonts w:ascii="Times New Roman" w:eastAsia="Times New Roman" w:hAnsi="Times New Roman" w:cs="Times New Roman"/>
          <w:sz w:val="28"/>
        </w:rPr>
        <w:t xml:space="preserve"> 23 ноября </w:t>
      </w:r>
      <w:r w:rsidRPr="0062446A">
        <w:rPr>
          <w:rFonts w:ascii="Times New Roman" w:eastAsia="Times New Roman" w:hAnsi="Times New Roman" w:cs="Times New Roman"/>
          <w:sz w:val="28"/>
        </w:rPr>
        <w:t>2009 года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 xml:space="preserve"> № 261-ФЗ «Об энергосбережении и повышении энергетической эффективности и о внесении изменений в отдельные законодательные акты Российской Федерации», </w:t>
      </w:r>
      <w:r w:rsidR="001A6D36">
        <w:rPr>
          <w:rFonts w:ascii="Times New Roman" w:eastAsia="Times New Roman" w:hAnsi="Times New Roman" w:cs="Times New Roman"/>
          <w:sz w:val="28"/>
          <w:szCs w:val="28"/>
        </w:rPr>
        <w:t>Устава</w:t>
      </w:r>
      <w:r w:rsidR="002654AA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пального района администрация Пугачевского муниципального района ПОСТАНОВЛЯЕТ:</w:t>
      </w:r>
    </w:p>
    <w:p w:rsid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8"/>
          <w:szCs w:val="28"/>
        </w:rPr>
        <w:tab/>
        <w:t>1.Утвердить муниципальную программу «Энергосбережение и повы-шение энергетической эффективности в Пугачевс</w:t>
      </w:r>
      <w:r w:rsidR="001D4D4A">
        <w:rPr>
          <w:rFonts w:ascii="Times New Roman" w:eastAsia="Times New Roman" w:hAnsi="Times New Roman" w:cs="Times New Roman"/>
          <w:sz w:val="28"/>
          <w:szCs w:val="28"/>
        </w:rPr>
        <w:t>ком муниципальном районе на 2019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 xml:space="preserve"> год» согласно приложению.</w:t>
      </w:r>
    </w:p>
    <w:p w:rsidR="00CB76E2" w:rsidRDefault="001A6D36" w:rsidP="001A6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B76E2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 постановления администрации</w:t>
      </w:r>
      <w:r w:rsidR="00CB76E2" w:rsidRPr="0062446A">
        <w:rPr>
          <w:rFonts w:ascii="Times New Roman" w:eastAsia="Times New Roman" w:hAnsi="Times New Roman" w:cs="Times New Roman"/>
          <w:sz w:val="28"/>
          <w:szCs w:val="28"/>
        </w:rPr>
        <w:t xml:space="preserve"> Пугачев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B76E2" w:rsidRPr="0062446A"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</w:t>
      </w:r>
      <w:r w:rsidR="00CB76E2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области:</w:t>
      </w:r>
    </w:p>
    <w:p w:rsidR="00CB76E2" w:rsidRDefault="00CB76E2" w:rsidP="001A6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23 июля 2010 года № 966 «Об утверждении долгосрочной муници</w:t>
      </w:r>
      <w:r w:rsidR="001A6D3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пальной целевой программы «Энергосбережение и повы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шение энергетической эффективности в Пугачевс</w:t>
      </w:r>
      <w:r>
        <w:rPr>
          <w:rFonts w:ascii="Times New Roman" w:eastAsia="Times New Roman" w:hAnsi="Times New Roman" w:cs="Times New Roman"/>
          <w:sz w:val="28"/>
          <w:szCs w:val="28"/>
        </w:rPr>
        <w:t>ком муниципальном районе на период до 2020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76E2" w:rsidRPr="0062446A" w:rsidRDefault="00CB76E2" w:rsidP="001A6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 декабря 2015 года № 1152 «О внесении изменений в постановление администрации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 от </w:t>
      </w:r>
      <w:r w:rsidR="00F543AD">
        <w:rPr>
          <w:rFonts w:ascii="Times New Roman" w:eastAsia="Times New Roman" w:hAnsi="Times New Roman" w:cs="Times New Roman"/>
          <w:sz w:val="28"/>
          <w:szCs w:val="28"/>
        </w:rPr>
        <w:t>23 июля 2010 года № 966».</w:t>
      </w:r>
    </w:p>
    <w:p w:rsidR="0062446A" w:rsidRPr="0062446A" w:rsidRDefault="00F543AD" w:rsidP="001A6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2446A" w:rsidRPr="0062446A">
        <w:rPr>
          <w:rFonts w:ascii="Times New Roman" w:eastAsia="Times New Roman" w:hAnsi="Times New Roman" w:cs="Times New Roman"/>
          <w:sz w:val="28"/>
          <w:szCs w:val="28"/>
        </w:rPr>
        <w:t>.Контроль за исполнением настоящего постановления возложить на заместителя главы администрации по комму</w:t>
      </w:r>
      <w:r w:rsidR="002654AA">
        <w:rPr>
          <w:rFonts w:ascii="Times New Roman" w:eastAsia="Times New Roman" w:hAnsi="Times New Roman" w:cs="Times New Roman"/>
          <w:sz w:val="28"/>
          <w:szCs w:val="28"/>
        </w:rPr>
        <w:t>нальному хозяйству и градострои</w:t>
      </w:r>
      <w:r w:rsidR="001A6D36">
        <w:rPr>
          <w:rFonts w:ascii="Times New Roman" w:eastAsia="Times New Roman" w:hAnsi="Times New Roman" w:cs="Times New Roman"/>
          <w:sz w:val="28"/>
          <w:szCs w:val="28"/>
        </w:rPr>
        <w:t>-</w:t>
      </w:r>
      <w:r w:rsidR="0062446A" w:rsidRPr="0062446A">
        <w:rPr>
          <w:rFonts w:ascii="Times New Roman" w:eastAsia="Times New Roman" w:hAnsi="Times New Roman" w:cs="Times New Roman"/>
          <w:sz w:val="28"/>
          <w:szCs w:val="28"/>
        </w:rPr>
        <w:t xml:space="preserve">тельству </w:t>
      </w:r>
      <w:r w:rsidR="00BC2300">
        <w:rPr>
          <w:rFonts w:ascii="Times New Roman" w:eastAsia="Times New Roman" w:hAnsi="Times New Roman" w:cs="Times New Roman"/>
          <w:sz w:val="28"/>
          <w:szCs w:val="28"/>
        </w:rPr>
        <w:t>Орловского М.В.</w:t>
      </w:r>
    </w:p>
    <w:p w:rsidR="0062446A" w:rsidRPr="0062446A" w:rsidRDefault="00F543AD" w:rsidP="0062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2446A" w:rsidRPr="0062446A">
        <w:rPr>
          <w:rFonts w:ascii="Times New Roman" w:eastAsia="Times New Roman" w:hAnsi="Times New Roman" w:cs="Times New Roman"/>
          <w:sz w:val="28"/>
          <w:szCs w:val="28"/>
        </w:rPr>
        <w:t>.Опубликовать настоящее постановление, разместив его на официальном сайте администрации Пугачевского муниципального района в информационно</w:t>
      </w:r>
      <w:r w:rsidR="00BC2300">
        <w:rPr>
          <w:rFonts w:ascii="Times New Roman" w:eastAsia="Times New Roman" w:hAnsi="Times New Roman" w:cs="Times New Roman"/>
          <w:sz w:val="28"/>
          <w:szCs w:val="28"/>
        </w:rPr>
        <w:t>-коммуникационной сети Интернет и в газете «Деловой вестник</w:t>
      </w:r>
      <w:r w:rsidR="00355CB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D00D99">
        <w:rPr>
          <w:rFonts w:ascii="Times New Roman" w:eastAsia="Times New Roman" w:hAnsi="Times New Roman" w:cs="Times New Roman"/>
          <w:sz w:val="28"/>
          <w:szCs w:val="28"/>
        </w:rPr>
        <w:t>угачевского муниципального района»</w:t>
      </w:r>
      <w:r w:rsidR="00355C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446A" w:rsidRPr="0062446A" w:rsidRDefault="00F543AD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5</w:t>
      </w:r>
      <w:r w:rsidR="0062446A" w:rsidRPr="0062446A">
        <w:rPr>
          <w:rFonts w:ascii="Times New Roman" w:eastAsia="Times New Roman" w:hAnsi="Times New Roman" w:cs="Times New Roman"/>
          <w:sz w:val="28"/>
          <w:szCs w:val="28"/>
        </w:rPr>
        <w:t xml:space="preserve">.Настоящее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="0062446A" w:rsidRPr="0062446A">
        <w:rPr>
          <w:rFonts w:ascii="Times New Roman" w:eastAsia="Times New Roman" w:hAnsi="Times New Roman" w:cs="Times New Roman"/>
          <w:sz w:val="28"/>
          <w:szCs w:val="28"/>
        </w:rPr>
        <w:t>опубликования.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D36" w:rsidRPr="0062446A" w:rsidRDefault="001A6D36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46A" w:rsidRPr="0062446A" w:rsidRDefault="0062446A" w:rsidP="0062446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:rsidR="0062446A" w:rsidRPr="0062446A" w:rsidRDefault="0062446A" w:rsidP="0062446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b/>
          <w:sz w:val="28"/>
          <w:szCs w:val="28"/>
        </w:rPr>
        <w:t>муниципал</w:t>
      </w:r>
      <w:r w:rsidR="00795595">
        <w:rPr>
          <w:rFonts w:ascii="Times New Roman" w:eastAsia="Times New Roman" w:hAnsi="Times New Roman" w:cs="Times New Roman"/>
          <w:b/>
          <w:sz w:val="28"/>
          <w:szCs w:val="28"/>
        </w:rPr>
        <w:t>ьного района</w:t>
      </w:r>
      <w:r w:rsidR="0079559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9559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9559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9559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9559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A6D3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A6D3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2446A">
        <w:rPr>
          <w:rFonts w:ascii="Times New Roman" w:eastAsia="Times New Roman" w:hAnsi="Times New Roman" w:cs="Times New Roman"/>
          <w:b/>
          <w:sz w:val="28"/>
          <w:szCs w:val="28"/>
        </w:rPr>
        <w:t>М.В.Садчиков</w:t>
      </w:r>
    </w:p>
    <w:p w:rsidR="0062446A" w:rsidRPr="0062446A" w:rsidRDefault="0062446A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62446A" w:rsidRDefault="0062446A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795595" w:rsidRDefault="00795595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795595" w:rsidRDefault="00795595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62446A" w:rsidRPr="001A6D36" w:rsidRDefault="0062446A" w:rsidP="0062446A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1A6D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Пугачевского муниципального района </w:t>
      </w:r>
    </w:p>
    <w:p w:rsidR="0062446A" w:rsidRPr="001A6D36" w:rsidRDefault="001D4D4A" w:rsidP="0062446A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1A6D3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A6D36">
        <w:rPr>
          <w:rFonts w:ascii="Times New Roman" w:eastAsia="Times New Roman" w:hAnsi="Times New Roman" w:cs="Times New Roman"/>
          <w:sz w:val="28"/>
          <w:szCs w:val="28"/>
        </w:rPr>
        <w:t xml:space="preserve">29 апреля </w:t>
      </w:r>
      <w:r w:rsidRPr="001A6D36">
        <w:rPr>
          <w:rFonts w:ascii="Times New Roman" w:eastAsia="Times New Roman" w:hAnsi="Times New Roman" w:cs="Times New Roman"/>
          <w:sz w:val="28"/>
          <w:szCs w:val="28"/>
        </w:rPr>
        <w:t xml:space="preserve">2019 года № </w:t>
      </w:r>
      <w:r w:rsidR="001A6D36">
        <w:rPr>
          <w:rFonts w:ascii="Times New Roman" w:eastAsia="Times New Roman" w:hAnsi="Times New Roman" w:cs="Times New Roman"/>
          <w:sz w:val="28"/>
          <w:szCs w:val="28"/>
        </w:rPr>
        <w:t>447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</w:p>
    <w:p w:rsidR="0062446A" w:rsidRPr="0062446A" w:rsidRDefault="0062446A" w:rsidP="006244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62446A" w:rsidRPr="0062446A" w:rsidRDefault="0062446A" w:rsidP="006244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2446A" w:rsidRPr="0062446A" w:rsidRDefault="0062446A" w:rsidP="0062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b/>
          <w:sz w:val="28"/>
          <w:szCs w:val="28"/>
        </w:rPr>
        <w:t>«Энергосбережение и повышение энергетической эффективности</w:t>
      </w:r>
    </w:p>
    <w:p w:rsidR="0062446A" w:rsidRPr="0062446A" w:rsidRDefault="0062446A" w:rsidP="0062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b/>
          <w:sz w:val="28"/>
          <w:szCs w:val="28"/>
        </w:rPr>
        <w:t>в Пугачевс</w:t>
      </w:r>
      <w:r w:rsidR="001D4D4A">
        <w:rPr>
          <w:rFonts w:ascii="Times New Roman" w:eastAsia="Times New Roman" w:hAnsi="Times New Roman" w:cs="Times New Roman"/>
          <w:b/>
          <w:sz w:val="28"/>
          <w:szCs w:val="28"/>
        </w:rPr>
        <w:t>ком муниципальном районе на 2019</w:t>
      </w:r>
      <w:r w:rsidRPr="0062446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62446A" w:rsidRPr="0062446A" w:rsidRDefault="0062446A" w:rsidP="0062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2446A" w:rsidRPr="0062446A" w:rsidRDefault="0062446A" w:rsidP="0062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2446A" w:rsidRPr="0062446A" w:rsidRDefault="0062446A" w:rsidP="0062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b/>
          <w:sz w:val="28"/>
          <w:szCs w:val="24"/>
        </w:rPr>
        <w:t xml:space="preserve">Паспорт муниципальной </w:t>
      </w:r>
      <w:r w:rsidRPr="0062446A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62446A" w:rsidRDefault="0062446A" w:rsidP="006244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889" w:type="dxa"/>
        <w:tblLook w:val="04A0"/>
      </w:tblPr>
      <w:tblGrid>
        <w:gridCol w:w="2660"/>
        <w:gridCol w:w="310"/>
        <w:gridCol w:w="6919"/>
      </w:tblGrid>
      <w:tr w:rsidR="0062446A" w:rsidRPr="00355CB9" w:rsidTr="001A6D36">
        <w:trPr>
          <w:trHeight w:val="5387"/>
        </w:trPr>
        <w:tc>
          <w:tcPr>
            <w:tcW w:w="2660" w:type="dxa"/>
          </w:tcPr>
          <w:p w:rsidR="00355CB9" w:rsidRPr="001A6D36" w:rsidRDefault="00355CB9" w:rsidP="001A6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6D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программы</w:t>
            </w:r>
          </w:p>
          <w:p w:rsidR="00355CB9" w:rsidRPr="001A6D36" w:rsidRDefault="00355CB9" w:rsidP="001A6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55CB9" w:rsidRPr="001A6D36" w:rsidRDefault="00355CB9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355CB9" w:rsidRPr="001A6D36" w:rsidRDefault="00355CB9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A6D36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Ответственный исполнитель программы</w:t>
            </w:r>
          </w:p>
          <w:p w:rsidR="005D6ECA" w:rsidRPr="001A6D36" w:rsidRDefault="005D6ECA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D47FC0" w:rsidRPr="001A6D36" w:rsidRDefault="00D47FC0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A6D36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Соисполнители программы</w:t>
            </w:r>
          </w:p>
          <w:p w:rsidR="006E5BBF" w:rsidRPr="001A6D36" w:rsidRDefault="006E5BBF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6D36" w:rsidRDefault="001A6D36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1A6D36" w:rsidRDefault="001A6D36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D47FC0" w:rsidRPr="001A6D36" w:rsidRDefault="00D47FC0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A6D36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Участники </w:t>
            </w:r>
          </w:p>
          <w:p w:rsidR="00D47FC0" w:rsidRPr="001A6D36" w:rsidRDefault="00D47FC0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A6D36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программы</w:t>
            </w:r>
          </w:p>
          <w:p w:rsidR="00D47FC0" w:rsidRPr="001A6D36" w:rsidRDefault="00D47FC0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82C61" w:rsidRPr="001A6D36" w:rsidRDefault="00D82C61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6E5BBF" w:rsidRPr="001A6D36" w:rsidRDefault="006E5BBF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D00D99" w:rsidRPr="001A6D36" w:rsidRDefault="00D00D99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1A6D36" w:rsidRDefault="001A6D36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B704DD" w:rsidRPr="001A6D36" w:rsidRDefault="00B704DD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A6D36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Цели программы</w:t>
            </w:r>
          </w:p>
          <w:p w:rsidR="00B704DD" w:rsidRPr="001A6D36" w:rsidRDefault="00B704DD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6D36" w:rsidRDefault="001A6D36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1A6D36" w:rsidRDefault="001A6D36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B704DD" w:rsidRPr="001A6D36" w:rsidRDefault="00B704DD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A6D36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Задачи программы</w:t>
            </w:r>
          </w:p>
          <w:p w:rsidR="00B704DD" w:rsidRPr="001A6D36" w:rsidRDefault="00B704DD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B704DD" w:rsidRPr="001A6D36" w:rsidRDefault="00B704DD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1A6D36" w:rsidRDefault="001A6D36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1A6D36" w:rsidRDefault="001A6D36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B704DD" w:rsidRPr="001A6D36" w:rsidRDefault="00B704DD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A6D36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Целевые индикаторы</w:t>
            </w:r>
          </w:p>
          <w:p w:rsidR="00B704DD" w:rsidRPr="001A6D36" w:rsidRDefault="00B704DD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A6D36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и показатели программы</w:t>
            </w:r>
          </w:p>
          <w:p w:rsidR="00DC1BF9" w:rsidRPr="001A6D36" w:rsidRDefault="00DC1BF9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7C5E37" w:rsidRPr="001A6D36" w:rsidRDefault="00D7702E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A6D36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lastRenderedPageBreak/>
              <w:t>Этапы и с</w:t>
            </w:r>
            <w:r w:rsidR="007C5E37" w:rsidRPr="001A6D36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роки реализации программы</w:t>
            </w:r>
          </w:p>
          <w:p w:rsidR="00ED7931" w:rsidRPr="001A6D36" w:rsidRDefault="00ED7931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ED7931" w:rsidRPr="001A6D36" w:rsidRDefault="00ED7931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A6D36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Финансовое  обеспечение программы</w:t>
            </w:r>
          </w:p>
          <w:p w:rsidR="00ED7931" w:rsidRPr="001A6D36" w:rsidRDefault="00ED7931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3A10EB" w:rsidRPr="001A6D36" w:rsidRDefault="003A10EB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ED7931" w:rsidRPr="001A6D36" w:rsidRDefault="00ED7931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A6D36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Ожидаемые результаты реализации программы</w:t>
            </w:r>
          </w:p>
          <w:p w:rsidR="007C5E37" w:rsidRPr="001A6D36" w:rsidRDefault="007C5E37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B704DD" w:rsidRPr="001A6D36" w:rsidRDefault="00B704DD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B704DD" w:rsidRPr="001A6D36" w:rsidRDefault="00B704DD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446A" w:rsidRPr="001A6D36" w:rsidRDefault="0062446A" w:rsidP="001A6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" w:type="dxa"/>
          </w:tcPr>
          <w:p w:rsidR="0062446A" w:rsidRDefault="00355CB9" w:rsidP="001A6D36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55CB9" w:rsidRDefault="00355CB9" w:rsidP="001A6D36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CB9" w:rsidRDefault="00355CB9" w:rsidP="001A6D36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CB9" w:rsidRDefault="00355CB9" w:rsidP="001A6D36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CB9" w:rsidRDefault="00355CB9" w:rsidP="001A6D36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CB9" w:rsidRDefault="00355CB9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47FC0" w:rsidRDefault="00D47FC0" w:rsidP="001A6D36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FC0" w:rsidRDefault="00D47FC0" w:rsidP="001A6D36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FC0" w:rsidRDefault="00D47FC0" w:rsidP="001A6D36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D36" w:rsidRDefault="001A6D36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FC0" w:rsidRDefault="00D47FC0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47FC0" w:rsidRDefault="00D47FC0" w:rsidP="001A6D36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FC0" w:rsidRDefault="00D47FC0" w:rsidP="001A6D36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FC0" w:rsidRDefault="00D47FC0" w:rsidP="001A6D36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D99" w:rsidRDefault="00D00D99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D36" w:rsidRDefault="001A6D36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FC0" w:rsidRDefault="00D47FC0" w:rsidP="001A6D36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704DD" w:rsidRDefault="00B704DD" w:rsidP="001A6D36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4DD" w:rsidRDefault="00B704DD" w:rsidP="001A6D36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4DD" w:rsidRDefault="00B704DD" w:rsidP="001A6D36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4DD" w:rsidRDefault="00B704DD" w:rsidP="001A6D36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4DD" w:rsidRDefault="00B704DD" w:rsidP="001A6D36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2C61" w:rsidRDefault="00D82C61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D36" w:rsidRDefault="001A6D36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4DD" w:rsidRDefault="00B704DD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704DD" w:rsidRDefault="00B704DD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4DD" w:rsidRDefault="00B704DD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4DD" w:rsidRDefault="00B704DD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2C61" w:rsidRDefault="00D82C61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2C61" w:rsidRDefault="00B704DD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704DD" w:rsidRDefault="00B704DD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4DD" w:rsidRDefault="00B704DD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4DD" w:rsidRDefault="00B704DD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ECA" w:rsidRDefault="005D6ECA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4DD" w:rsidRDefault="00D82C61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704DD" w:rsidRDefault="00B704DD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4DD" w:rsidRDefault="00B704DD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2C61" w:rsidRDefault="00D82C61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2C61" w:rsidRDefault="00D82C61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4DD" w:rsidRDefault="00B704DD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7C5E37" w:rsidRDefault="007C5E37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E37" w:rsidRDefault="007C5E37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E37" w:rsidRDefault="007C5E37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E37" w:rsidRDefault="007C5E37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E37" w:rsidRDefault="007C5E37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D7931" w:rsidRDefault="00ED7931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931" w:rsidRDefault="00ED7931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931" w:rsidRDefault="00ED7931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931" w:rsidRDefault="00ED7931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931" w:rsidRDefault="00ED7931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931" w:rsidRDefault="00ED7931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D7931" w:rsidRDefault="00ED7931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931" w:rsidRDefault="00ED7931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931" w:rsidRDefault="00ED7931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931" w:rsidRDefault="00ED7931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931" w:rsidRDefault="00ED7931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FC0" w:rsidRDefault="00D47FC0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FC0" w:rsidRPr="0062446A" w:rsidRDefault="00D47FC0" w:rsidP="001A6D36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9" w:type="dxa"/>
          </w:tcPr>
          <w:p w:rsidR="001A6D36" w:rsidRDefault="00355CB9" w:rsidP="001A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C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Энергосбережение и повыше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ние энергетической эффективности </w:t>
            </w:r>
            <w:r w:rsidR="001A6D36">
              <w:rPr>
                <w:rFonts w:ascii="Times New Roman" w:eastAsia="Times New Roman" w:hAnsi="Times New Roman" w:cs="Times New Roman"/>
                <w:sz w:val="28"/>
                <w:szCs w:val="28"/>
              </w:rPr>
              <w:t>в Пугачевском муниципальном</w:t>
            </w:r>
          </w:p>
          <w:p w:rsidR="0062446A" w:rsidRDefault="00355CB9" w:rsidP="001A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CB9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районе на 2019 год</w:t>
            </w:r>
            <w:r w:rsidR="00D82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</w:t>
            </w:r>
            <w:r w:rsidR="001A6D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82C6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рограмма)</w:t>
            </w:r>
            <w:r w:rsidR="001A6D3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55CB9" w:rsidRDefault="00355CB9" w:rsidP="001A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5CB9" w:rsidRPr="00D301A6" w:rsidRDefault="00355CB9" w:rsidP="001A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</w:t>
            </w:r>
            <w:r w:rsidR="00D770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609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ранспорта и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A6D36" w:rsidRDefault="001A6D36" w:rsidP="001A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6ECA" w:rsidRDefault="00D47FC0" w:rsidP="001A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FC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</w:t>
            </w:r>
            <w:r w:rsidR="006E5BBF">
              <w:rPr>
                <w:rFonts w:ascii="Times New Roman" w:eastAsia="Times New Roman" w:hAnsi="Times New Roman" w:cs="Times New Roman"/>
                <w:sz w:val="28"/>
                <w:szCs w:val="28"/>
              </w:rPr>
              <w:t>чевского муниципального района,</w:t>
            </w:r>
            <w:r w:rsidR="001A6D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МОУ «СОШ № 13 г.</w:t>
            </w:r>
            <w:r w:rsidR="005D6ECA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Пугачева имени М.В. Ломоно</w:t>
            </w:r>
            <w:r w:rsidR="001A6D3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D6E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сова», </w:t>
            </w:r>
            <w:r w:rsidR="00DC1BF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D00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униципальное учреждение культуры </w:t>
            </w:r>
            <w:r w:rsidR="005D6E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</w:t>
            </w:r>
            <w:r w:rsidR="00D00D99">
              <w:rPr>
                <w:rFonts w:ascii="Times New Roman" w:eastAsia="Times New Roman" w:hAnsi="Times New Roman" w:cs="Times New Roman"/>
                <w:sz w:val="28"/>
                <w:szCs w:val="28"/>
              </w:rPr>
              <w:t>ентра</w:t>
            </w:r>
            <w:r w:rsidR="001A6D3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00D99">
              <w:rPr>
                <w:rFonts w:ascii="Times New Roman" w:eastAsia="Times New Roman" w:hAnsi="Times New Roman" w:cs="Times New Roman"/>
                <w:sz w:val="28"/>
                <w:szCs w:val="28"/>
              </w:rPr>
              <w:t>лизованная клубная система</w:t>
            </w:r>
            <w:r w:rsidR="001A6D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района»;</w:t>
            </w:r>
          </w:p>
          <w:p w:rsidR="001A6D36" w:rsidRPr="00D301A6" w:rsidRDefault="001A6D36" w:rsidP="001A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6ECA" w:rsidRDefault="00D47FC0" w:rsidP="001A6D36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</w:t>
            </w:r>
            <w:r w:rsidR="00EB5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транспорта и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D15C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1A6D36">
              <w:rPr>
                <w:rFonts w:ascii="Times New Roman" w:eastAsia="Times New Roman" w:hAnsi="Times New Roman" w:cs="Times New Roman"/>
                <w:sz w:val="28"/>
                <w:szCs w:val="28"/>
              </w:rPr>
              <w:t>МОУ «СОШ № 13 г.Пугачева имени М.В.Ло-</w:t>
            </w:r>
            <w:r w:rsidR="005D6E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моносова», </w:t>
            </w:r>
            <w:r w:rsidR="00DC1BF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D00D99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униципальное учреждение культуры  «Централизованная клубн</w:t>
            </w:r>
            <w:r w:rsidR="001A6D36">
              <w:rPr>
                <w:rFonts w:ascii="Times New Roman" w:eastAsia="Times New Roman" w:hAnsi="Times New Roman" w:cs="Times New Roman"/>
                <w:sz w:val="28"/>
                <w:szCs w:val="28"/>
              </w:rPr>
              <w:t>ая система Пугачевского района»;</w:t>
            </w:r>
          </w:p>
          <w:p w:rsidR="005D6ECA" w:rsidRDefault="005D6ECA" w:rsidP="001A6D36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04DD" w:rsidRPr="00B704DD" w:rsidRDefault="00B704DD" w:rsidP="001A6D36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4D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рационального использования топливно-энергетических ресурсов на объектах бюджетной сферы, снижение нагрузки на бюджет;</w:t>
            </w:r>
          </w:p>
          <w:p w:rsidR="00D47FC0" w:rsidRDefault="00D47FC0" w:rsidP="001A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04DD" w:rsidRPr="00B704DD" w:rsidRDefault="00B704DD" w:rsidP="001A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4DD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энергосберегающих мероприятий на основе внедрения энергоэ</w:t>
            </w:r>
            <w:r w:rsidR="00CA6A1F">
              <w:rPr>
                <w:rFonts w:ascii="Times New Roman" w:eastAsia="Times New Roman" w:hAnsi="Times New Roman" w:cs="Times New Roman"/>
                <w:sz w:val="28"/>
                <w:szCs w:val="28"/>
              </w:rPr>
              <w:t>ффективных технологий и оборудо</w:t>
            </w:r>
            <w:r w:rsidR="001A6D3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704DD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вания, повышения энергетической эффективности в бюджетной сфере района;</w:t>
            </w:r>
          </w:p>
          <w:p w:rsidR="00B704DD" w:rsidRDefault="00B704DD" w:rsidP="001A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6D36" w:rsidRDefault="007C5E37" w:rsidP="001A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2446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модернизация </w:t>
            </w:r>
            <w:r w:rsidR="00D7702E">
              <w:rPr>
                <w:rFonts w:ascii="Times New Roman" w:eastAsia="Times New Roman" w:hAnsi="Times New Roman" w:cs="Times New Roman"/>
                <w:sz w:val="28"/>
                <w:szCs w:val="24"/>
              </w:rPr>
              <w:t>системы теплоснабжения -</w:t>
            </w:r>
            <w:r w:rsidR="001A6D3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D7702E">
              <w:rPr>
                <w:rFonts w:ascii="Times New Roman" w:eastAsia="Times New Roman" w:hAnsi="Times New Roman" w:cs="Times New Roman"/>
                <w:sz w:val="28"/>
                <w:szCs w:val="24"/>
              </w:rPr>
              <w:t>2 шт.,</w:t>
            </w:r>
          </w:p>
          <w:p w:rsidR="007C5E37" w:rsidRDefault="001A6D36" w:rsidP="001A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ДК</w:t>
            </w:r>
            <w:r w:rsidR="00D82C6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с.Березово, СОШ № 13,</w:t>
            </w:r>
          </w:p>
          <w:p w:rsidR="001A6D36" w:rsidRDefault="00D7702E" w:rsidP="001A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перевод с электроотопле</w:t>
            </w:r>
            <w:r w:rsidR="00D82C61">
              <w:rPr>
                <w:rFonts w:ascii="Times New Roman" w:eastAsia="Times New Roman" w:hAnsi="Times New Roman" w:cs="Times New Roman"/>
                <w:sz w:val="28"/>
                <w:szCs w:val="24"/>
              </w:rPr>
              <w:t>ния на газовое отопление</w:t>
            </w:r>
          </w:p>
          <w:p w:rsidR="00D7702E" w:rsidRPr="0062446A" w:rsidRDefault="00D82C61" w:rsidP="001A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 w:rsidR="001A6D3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 шт., ДК с.Жестянка, с.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Камелик;</w:t>
            </w:r>
          </w:p>
          <w:p w:rsidR="00D7702E" w:rsidRDefault="00D7702E" w:rsidP="001A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5E37" w:rsidRDefault="007C5E37" w:rsidP="001A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2019 год;</w:t>
            </w:r>
          </w:p>
          <w:p w:rsidR="00ED7931" w:rsidRDefault="00ED7931" w:rsidP="001A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7931" w:rsidRDefault="00ED7931" w:rsidP="001A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C61" w:rsidRDefault="00D82C61" w:rsidP="001A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7931" w:rsidRPr="00ED7931" w:rsidRDefault="00D7702E" w:rsidP="001A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1A6D36">
              <w:rPr>
                <w:rFonts w:ascii="Times New Roman" w:eastAsia="Times New Roman" w:hAnsi="Times New Roman" w:cs="Times New Roman"/>
                <w:sz w:val="28"/>
                <w:szCs w:val="28"/>
              </w:rPr>
              <w:t>сего по муниципальной программе -</w:t>
            </w:r>
            <w:r w:rsidR="00ED7931"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E0326">
              <w:rPr>
                <w:rFonts w:ascii="Times New Roman" w:eastAsia="Times New Roman" w:hAnsi="Times New Roman" w:cs="Times New Roman"/>
                <w:sz w:val="28"/>
                <w:szCs w:val="28"/>
              </w:rPr>
              <w:t>5553,0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из них</w:t>
            </w:r>
            <w:r w:rsidR="00ED7931"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ED7931" w:rsidRDefault="00ED7931" w:rsidP="001A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областного бюджета  – 4800,0 тыс. руб.;</w:t>
            </w:r>
          </w:p>
          <w:p w:rsidR="006E0326" w:rsidRPr="00ED7931" w:rsidRDefault="006E0326" w:rsidP="001A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средства  - 753,0</w:t>
            </w:r>
            <w:r w:rsidR="006D5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D7931" w:rsidRDefault="00ED7931" w:rsidP="001A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7931" w:rsidRPr="00ED7931" w:rsidRDefault="00ED7931" w:rsidP="001A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потребления газа на объектах бюджетной сферы в размере не менее 0,5 млн. </w:t>
            </w:r>
            <w:r w:rsidR="001A6D3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1A6D3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год, экономия электроэнергии в объеме не менее 0,7 млн.</w:t>
            </w:r>
            <w:r w:rsidR="001A6D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кВт/час, снижение энергозатрат, оптимизация и автоматизация работы теплоисточников и коммунальных систем бюд</w:t>
            </w:r>
            <w:r w:rsidR="001A6D3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жетной сферы,</w:t>
            </w:r>
            <w:r w:rsidR="00C56B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затрат на топливно-энергети</w:t>
            </w:r>
            <w:r w:rsidR="001A6D3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ческие ресурсы в объеме 3018,09 тыс. руб.</w:t>
            </w:r>
          </w:p>
        </w:tc>
      </w:tr>
    </w:tbl>
    <w:p w:rsidR="0062446A" w:rsidRPr="0062446A" w:rsidRDefault="0062446A" w:rsidP="009D3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br w:type="page"/>
      </w:r>
      <w:r w:rsidRPr="0062446A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1.Общая характеристика </w:t>
      </w:r>
      <w:r w:rsidR="009D3887">
        <w:rPr>
          <w:rFonts w:ascii="Times New Roman" w:eastAsia="Times New Roman" w:hAnsi="Times New Roman" w:cs="Times New Roman"/>
          <w:b/>
          <w:sz w:val="28"/>
          <w:szCs w:val="24"/>
        </w:rPr>
        <w:t>сферы реализации П</w:t>
      </w:r>
      <w:r w:rsidRPr="0062446A">
        <w:rPr>
          <w:rFonts w:ascii="Times New Roman" w:eastAsia="Times New Roman" w:hAnsi="Times New Roman" w:cs="Times New Roman"/>
          <w:b/>
          <w:sz w:val="28"/>
          <w:szCs w:val="24"/>
        </w:rPr>
        <w:t>рограммы</w:t>
      </w:r>
    </w:p>
    <w:p w:rsidR="0062446A" w:rsidRPr="0062446A" w:rsidRDefault="0062446A" w:rsidP="0062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2446A" w:rsidRPr="0062446A" w:rsidRDefault="0062446A" w:rsidP="0062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>Пугачевский муниципальный район находится в северо-восточной части Саратовской области. Общая площадь района составляет 3905,0</w:t>
      </w:r>
      <w:r w:rsidR="00817D4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км</w:t>
      </w:r>
      <w:r w:rsidR="00817D46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2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. На терри</w:t>
      </w:r>
      <w:r w:rsidR="00203138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тории Пугачевского муниципального района образовано 9 поселений (муни</w:t>
      </w:r>
      <w:r w:rsidR="00203138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ципальных образований), из них 8 сельских и одно городское. На территории района расположен 61 населенный пункт.</w:t>
      </w:r>
    </w:p>
    <w:p w:rsidR="0062446A" w:rsidRPr="0062446A" w:rsidRDefault="0062446A" w:rsidP="0062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>На территории муниципального района имеется 190 объектов бюджетной сферы (школы, детские сады, больницы, фельдшерско-акушерские пункты, клубы, библиотеки, музеи, музыкальные школы).</w:t>
      </w:r>
    </w:p>
    <w:p w:rsidR="0062446A" w:rsidRPr="0062446A" w:rsidRDefault="0062446A" w:rsidP="0062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 xml:space="preserve">На балансе учреждений бюджетной сферы находятся 38 котельных, </w:t>
      </w:r>
      <w:r w:rsidR="00AF3B75"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 xml:space="preserve">101 топочная, </w:t>
      </w:r>
      <w:r w:rsidR="00AC5D44">
        <w:rPr>
          <w:rFonts w:ascii="Times New Roman" w:eastAsia="Times New Roman" w:hAnsi="Times New Roman" w:cs="Times New Roman"/>
          <w:sz w:val="28"/>
          <w:szCs w:val="24"/>
        </w:rPr>
        <w:t>6,805 км те</w:t>
      </w:r>
      <w:r w:rsidR="009C63B2">
        <w:rPr>
          <w:rFonts w:ascii="Times New Roman" w:eastAsia="Times New Roman" w:hAnsi="Times New Roman" w:cs="Times New Roman"/>
          <w:sz w:val="28"/>
          <w:szCs w:val="24"/>
        </w:rPr>
        <w:t>пловых сетей. За 2018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 xml:space="preserve"> год бюд</w:t>
      </w:r>
      <w:r w:rsidR="00AC5D44">
        <w:rPr>
          <w:rFonts w:ascii="Times New Roman" w:eastAsia="Times New Roman" w:hAnsi="Times New Roman" w:cs="Times New Roman"/>
          <w:sz w:val="28"/>
          <w:szCs w:val="24"/>
        </w:rPr>
        <w:t>же</w:t>
      </w:r>
      <w:r w:rsidR="00FE2DCB">
        <w:rPr>
          <w:rFonts w:ascii="Times New Roman" w:eastAsia="Times New Roman" w:hAnsi="Times New Roman" w:cs="Times New Roman"/>
          <w:sz w:val="28"/>
          <w:szCs w:val="24"/>
        </w:rPr>
        <w:t>тные учреждения потребили 2995,3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 xml:space="preserve"> т</w:t>
      </w:r>
      <w:r w:rsidR="00AF3B75">
        <w:rPr>
          <w:rFonts w:ascii="Times New Roman" w:eastAsia="Times New Roman" w:hAnsi="Times New Roman" w:cs="Times New Roman"/>
          <w:sz w:val="28"/>
          <w:szCs w:val="24"/>
        </w:rPr>
        <w:t>ыс. квт/</w:t>
      </w:r>
      <w:r w:rsidR="00FE2DCB">
        <w:rPr>
          <w:rFonts w:ascii="Times New Roman" w:eastAsia="Times New Roman" w:hAnsi="Times New Roman" w:cs="Times New Roman"/>
          <w:sz w:val="28"/>
          <w:szCs w:val="24"/>
        </w:rPr>
        <w:t>час электроэнергии, 437,6</w:t>
      </w:r>
      <w:r w:rsidR="00AF3B75">
        <w:rPr>
          <w:rFonts w:ascii="Times New Roman" w:eastAsia="Times New Roman" w:hAnsi="Times New Roman" w:cs="Times New Roman"/>
          <w:sz w:val="28"/>
          <w:szCs w:val="24"/>
        </w:rPr>
        <w:t xml:space="preserve"> тыс. 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м</w:t>
      </w:r>
      <w:r w:rsidR="00AF3B75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3</w:t>
      </w:r>
      <w:r w:rsidR="00AF3B75">
        <w:rPr>
          <w:rFonts w:ascii="Times New Roman" w:eastAsia="Times New Roman" w:hAnsi="Times New Roman" w:cs="Times New Roman"/>
          <w:sz w:val="28"/>
          <w:szCs w:val="24"/>
        </w:rPr>
        <w:t xml:space="preserve"> газа, </w:t>
      </w:r>
      <w:r w:rsidR="00514323" w:rsidRPr="00514323">
        <w:rPr>
          <w:rFonts w:ascii="Times New Roman" w:eastAsia="Times New Roman" w:hAnsi="Times New Roman" w:cs="Times New Roman"/>
          <w:sz w:val="28"/>
          <w:szCs w:val="24"/>
        </w:rPr>
        <w:t>26573,3</w:t>
      </w:r>
      <w:r w:rsidRPr="00514323">
        <w:rPr>
          <w:rFonts w:ascii="Times New Roman" w:eastAsia="Times New Roman" w:hAnsi="Times New Roman" w:cs="Times New Roman"/>
          <w:sz w:val="28"/>
          <w:szCs w:val="24"/>
        </w:rPr>
        <w:t xml:space="preserve"> Гкал. тепла.</w:t>
      </w:r>
    </w:p>
    <w:p w:rsidR="0062446A" w:rsidRPr="0062446A" w:rsidRDefault="0062446A" w:rsidP="0062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>Низкая энергоэффективность бюджетной сферы и ежегодный рост тари</w:t>
      </w:r>
      <w:r w:rsidR="00AF3B75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фов на энергоносители порождает высокую нагрузку коммунальных платежей на консолидированный бюджет Пугачевского муниципального района и снижает финансовую стабильность.</w:t>
      </w:r>
    </w:p>
    <w:p w:rsidR="0062446A" w:rsidRPr="0062446A" w:rsidRDefault="0062446A" w:rsidP="0062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>Расходы консолидированного бюджета Пугачевского муниципального района на оплату топливно-энергетических ресурсо</w:t>
      </w:r>
      <w:r w:rsidR="009C63B2">
        <w:rPr>
          <w:rFonts w:ascii="Times New Roman" w:eastAsia="Times New Roman" w:hAnsi="Times New Roman" w:cs="Times New Roman"/>
          <w:sz w:val="28"/>
          <w:szCs w:val="24"/>
        </w:rPr>
        <w:t>в бюджетной сферы вы</w:t>
      </w:r>
      <w:r w:rsidR="00AF3B75">
        <w:rPr>
          <w:rFonts w:ascii="Times New Roman" w:eastAsia="Times New Roman" w:hAnsi="Times New Roman" w:cs="Times New Roman"/>
          <w:sz w:val="28"/>
          <w:szCs w:val="24"/>
        </w:rPr>
        <w:t>-</w:t>
      </w:r>
      <w:r w:rsidR="009C63B2">
        <w:rPr>
          <w:rFonts w:ascii="Times New Roman" w:eastAsia="Times New Roman" w:hAnsi="Times New Roman" w:cs="Times New Roman"/>
          <w:sz w:val="28"/>
          <w:szCs w:val="24"/>
        </w:rPr>
        <w:t>росли с 107,5 млн.руб. в 2017 году до 111,5 млн.руб., в 2018 году и на 2019 год было запланировано 120,3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 xml:space="preserve"> мл</w:t>
      </w:r>
      <w:r w:rsidR="009C63B2">
        <w:rPr>
          <w:rFonts w:ascii="Times New Roman" w:eastAsia="Times New Roman" w:hAnsi="Times New Roman" w:cs="Times New Roman"/>
          <w:sz w:val="28"/>
          <w:szCs w:val="24"/>
        </w:rPr>
        <w:t>н.руб., что составляет более 11</w:t>
      </w:r>
      <w:r w:rsidR="00AF3B75">
        <w:rPr>
          <w:rFonts w:ascii="Times New Roman" w:eastAsia="Times New Roman" w:hAnsi="Times New Roman" w:cs="Times New Roman"/>
          <w:sz w:val="28"/>
          <w:szCs w:val="24"/>
        </w:rPr>
        <w:t>% от консо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лидиро</w:t>
      </w:r>
      <w:r w:rsidR="00AF3B75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ванного бюджета Пугачевского муниципального района.</w:t>
      </w:r>
    </w:p>
    <w:p w:rsidR="0062446A" w:rsidRPr="0062446A" w:rsidRDefault="0062446A" w:rsidP="0062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2446A" w:rsidRPr="0062446A" w:rsidRDefault="009D3887" w:rsidP="0062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2.Основные цели и задачи П</w:t>
      </w:r>
      <w:r w:rsidR="0062446A" w:rsidRPr="0062446A">
        <w:rPr>
          <w:rFonts w:ascii="Times New Roman" w:eastAsia="Times New Roman" w:hAnsi="Times New Roman" w:cs="Times New Roman"/>
          <w:b/>
          <w:sz w:val="28"/>
          <w:szCs w:val="24"/>
        </w:rPr>
        <w:t>рограммы, сроки ее реализации</w:t>
      </w:r>
    </w:p>
    <w:p w:rsidR="0062446A" w:rsidRPr="0062446A" w:rsidRDefault="0062446A" w:rsidP="0062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2446A" w:rsidRPr="0062446A" w:rsidRDefault="0062446A" w:rsidP="00624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>Цели и задачи в области теплоснабжения.</w:t>
      </w:r>
    </w:p>
    <w:p w:rsidR="0062446A" w:rsidRPr="0062446A" w:rsidRDefault="0062446A" w:rsidP="00624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>Целевая направленность программы определяется необходимостью решения задач, связанных с повышением уровня рационального использования энергоэффективных технологий и оборудования потребителями топливно-энергетических ресурсов в бюджетной сфере.</w:t>
      </w:r>
    </w:p>
    <w:p w:rsidR="0062446A" w:rsidRPr="0062446A" w:rsidRDefault="0062446A" w:rsidP="00624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>Реализацию программных мероприятий намечено осуществлять посред-ством заключ</w:t>
      </w:r>
      <w:r w:rsidR="009D3887">
        <w:rPr>
          <w:rFonts w:ascii="Times New Roman" w:eastAsia="Times New Roman" w:hAnsi="Times New Roman" w:cs="Times New Roman"/>
          <w:sz w:val="28"/>
          <w:szCs w:val="24"/>
        </w:rPr>
        <w:t xml:space="preserve">ения энергосервисных контрактов. 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Основными направлениями повышения энергоэффективности потребления энергоресурсов объектов бюд</w:t>
      </w:r>
      <w:r w:rsidR="00AF3B75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жетной сферы являются выполнение мало-затратных мероприятий, направлен</w:t>
      </w:r>
      <w:r w:rsidR="00AF3B75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ных на ликвидацию неэффективной эксплуатации энергетического оборудо</w:t>
      </w:r>
      <w:r w:rsidR="00AF3B75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вания и инженерных сетей (закрытие</w:t>
      </w:r>
      <w:r w:rsidR="00AC5D44">
        <w:rPr>
          <w:rFonts w:ascii="Times New Roman" w:eastAsia="Times New Roman" w:hAnsi="Times New Roman" w:cs="Times New Roman"/>
          <w:sz w:val="28"/>
          <w:szCs w:val="24"/>
        </w:rPr>
        <w:t xml:space="preserve">  котельной СОШ № 13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 xml:space="preserve">) и модернизация системы теплоснабжения объектов </w:t>
      </w:r>
      <w:r w:rsidR="00AC5D44">
        <w:rPr>
          <w:rFonts w:ascii="Times New Roman" w:eastAsia="Times New Roman" w:hAnsi="Times New Roman" w:cs="Times New Roman"/>
          <w:sz w:val="28"/>
          <w:szCs w:val="24"/>
        </w:rPr>
        <w:t>б</w:t>
      </w:r>
      <w:r w:rsidR="00AF3B75">
        <w:rPr>
          <w:rFonts w:ascii="Times New Roman" w:eastAsia="Times New Roman" w:hAnsi="Times New Roman" w:cs="Times New Roman"/>
          <w:sz w:val="28"/>
          <w:szCs w:val="24"/>
        </w:rPr>
        <w:t>юджетной сферы в с.Березово, с.Камелик, с.</w:t>
      </w:r>
      <w:r w:rsidR="00AC5D44">
        <w:rPr>
          <w:rFonts w:ascii="Times New Roman" w:eastAsia="Times New Roman" w:hAnsi="Times New Roman" w:cs="Times New Roman"/>
          <w:sz w:val="28"/>
          <w:szCs w:val="24"/>
        </w:rPr>
        <w:t>Жестянка.</w:t>
      </w:r>
    </w:p>
    <w:p w:rsidR="0062446A" w:rsidRPr="0062446A" w:rsidRDefault="009D3887" w:rsidP="00624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период реализации П</w:t>
      </w:r>
      <w:r w:rsidR="0062446A" w:rsidRPr="0062446A">
        <w:rPr>
          <w:rFonts w:ascii="Times New Roman" w:eastAsia="Times New Roman" w:hAnsi="Times New Roman" w:cs="Times New Roman"/>
          <w:sz w:val="28"/>
          <w:szCs w:val="24"/>
        </w:rPr>
        <w:t>рограммы будут осуществлены меры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2446A" w:rsidRPr="0062446A">
        <w:rPr>
          <w:rFonts w:ascii="Times New Roman" w:eastAsia="Times New Roman" w:hAnsi="Times New Roman" w:cs="Times New Roman"/>
          <w:sz w:val="28"/>
          <w:szCs w:val="24"/>
        </w:rPr>
        <w:t xml:space="preserve">по переводу отопления </w:t>
      </w:r>
      <w:r w:rsidR="0062446A" w:rsidRPr="0062446A">
        <w:rPr>
          <w:rFonts w:ascii="Times New Roman" w:eastAsia="Times New Roman" w:hAnsi="Times New Roman" w:cs="Times New Roman"/>
          <w:color w:val="000000"/>
          <w:sz w:val="28"/>
          <w:szCs w:val="24"/>
        </w:rPr>
        <w:t>объектов социальной сферы – домов культуры с.Жестянка и с.Ка</w:t>
      </w:r>
      <w:r w:rsidR="00AF3B75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="0062446A" w:rsidRPr="0062446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мелик, </w:t>
      </w:r>
      <w:r w:rsidR="00AF3B75">
        <w:rPr>
          <w:rFonts w:ascii="Times New Roman" w:eastAsia="Times New Roman" w:hAnsi="Times New Roman" w:cs="Times New Roman"/>
          <w:color w:val="000000"/>
          <w:sz w:val="28"/>
          <w:szCs w:val="24"/>
        </w:rPr>
        <w:t>с.</w:t>
      </w:r>
      <w:r w:rsidR="00AC5D4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Березово. </w:t>
      </w:r>
      <w:r w:rsidR="00AC5D44">
        <w:rPr>
          <w:rFonts w:ascii="Times New Roman" w:eastAsia="Times New Roman" w:hAnsi="Times New Roman" w:cs="Times New Roman"/>
          <w:sz w:val="28"/>
          <w:szCs w:val="24"/>
        </w:rPr>
        <w:t>Срок реализации программы - 2019</w:t>
      </w:r>
      <w:r w:rsidR="0062446A" w:rsidRPr="0062446A">
        <w:rPr>
          <w:rFonts w:ascii="Times New Roman" w:eastAsia="Times New Roman" w:hAnsi="Times New Roman" w:cs="Times New Roman"/>
          <w:sz w:val="28"/>
          <w:szCs w:val="24"/>
        </w:rPr>
        <w:t xml:space="preserve"> год.</w:t>
      </w:r>
    </w:p>
    <w:p w:rsidR="0062446A" w:rsidRPr="0062446A" w:rsidRDefault="0062446A" w:rsidP="0062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E50BE" w:rsidRDefault="00EE50BE" w:rsidP="0062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D3887" w:rsidRDefault="009D3887" w:rsidP="0062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D3887" w:rsidRDefault="009D3887" w:rsidP="00AF3B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2446A" w:rsidRPr="0062446A" w:rsidRDefault="0062446A" w:rsidP="0062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3.Содержание проблемы и пути ее решения </w:t>
      </w:r>
      <w:r w:rsidR="00AF3B75">
        <w:rPr>
          <w:rFonts w:ascii="Times New Roman" w:eastAsia="Times New Roman" w:hAnsi="Times New Roman" w:cs="Times New Roman"/>
          <w:b/>
          <w:sz w:val="28"/>
          <w:szCs w:val="24"/>
        </w:rPr>
        <w:t>на основе</w:t>
      </w:r>
      <w:r w:rsidR="009D3887">
        <w:rPr>
          <w:rFonts w:ascii="Times New Roman" w:eastAsia="Times New Roman" w:hAnsi="Times New Roman" w:cs="Times New Roman"/>
          <w:b/>
          <w:sz w:val="28"/>
          <w:szCs w:val="24"/>
        </w:rPr>
        <w:t xml:space="preserve"> П</w:t>
      </w:r>
      <w:r w:rsidRPr="0062446A">
        <w:rPr>
          <w:rFonts w:ascii="Times New Roman" w:eastAsia="Times New Roman" w:hAnsi="Times New Roman" w:cs="Times New Roman"/>
          <w:b/>
          <w:sz w:val="28"/>
          <w:szCs w:val="24"/>
        </w:rPr>
        <w:t>рограммы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2446A" w:rsidRPr="0062446A" w:rsidRDefault="0062446A" w:rsidP="0062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>Российская Федерация является одной из наиболее энергоемких стран мира. Российские потребители тратят в несколько раз больше энергетических ресурсов, как для производства продукции, так и коммунально-бытовые нужды, чем аналогичные потребители в других странах. Данная ситуация с учетом</w:t>
      </w:r>
      <w:r w:rsidR="00356F2F">
        <w:rPr>
          <w:rFonts w:ascii="Times New Roman" w:eastAsia="Times New Roman" w:hAnsi="Times New Roman" w:cs="Times New Roman"/>
          <w:sz w:val="28"/>
          <w:szCs w:val="24"/>
        </w:rPr>
        <w:t xml:space="preserve"> роста тарифов на </w:t>
      </w:r>
      <w:r w:rsidR="009D3887">
        <w:rPr>
          <w:rFonts w:ascii="Times New Roman" w:eastAsia="Times New Roman" w:hAnsi="Times New Roman" w:cs="Times New Roman"/>
          <w:sz w:val="28"/>
          <w:szCs w:val="24"/>
        </w:rPr>
        <w:t>энергосна</w:t>
      </w:r>
      <w:r w:rsidR="00356F2F">
        <w:rPr>
          <w:rFonts w:ascii="Times New Roman" w:eastAsia="Times New Roman" w:hAnsi="Times New Roman" w:cs="Times New Roman"/>
          <w:sz w:val="28"/>
          <w:szCs w:val="24"/>
        </w:rPr>
        <w:t>бжение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, газ</w:t>
      </w:r>
      <w:r w:rsidR="00356F2F">
        <w:rPr>
          <w:rFonts w:ascii="Times New Roman" w:eastAsia="Times New Roman" w:hAnsi="Times New Roman" w:cs="Times New Roman"/>
          <w:sz w:val="28"/>
          <w:szCs w:val="24"/>
        </w:rPr>
        <w:t>оснабжение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 xml:space="preserve"> и другие ресурсы обуслав</w:t>
      </w:r>
      <w:r w:rsidR="004E7C25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ливает значительную необходимость повышения внимания к проблемам энер</w:t>
      </w:r>
      <w:r w:rsidR="004E7C25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госбережения и повышения энергетической эффективности.</w:t>
      </w:r>
    </w:p>
    <w:p w:rsidR="0062446A" w:rsidRPr="0062446A" w:rsidRDefault="0062446A" w:rsidP="0062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>Несмотря на то, что за последние годы в муниципальном районе достиг</w:t>
      </w:r>
      <w:r w:rsidR="004E7C25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нуты значительные результаты в области повышения эффективности в тепло</w:t>
      </w:r>
      <w:r w:rsidR="00203138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снабжении и коммунальном хозяйстве, энергоемкость отрасли является еще достаточно высокой и представляет широкий потенциал для экономии энерго</w:t>
      </w:r>
      <w:r w:rsidR="00203138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 xml:space="preserve">ресурсов. </w:t>
      </w:r>
    </w:p>
    <w:p w:rsidR="0062446A" w:rsidRPr="0062446A" w:rsidRDefault="0062446A" w:rsidP="0062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>Факторы, оказывающие влияние на энергоемкость производства и потребление тепловой энергии:</w:t>
      </w:r>
    </w:p>
    <w:p w:rsidR="0062446A" w:rsidRPr="0062446A" w:rsidRDefault="0062446A" w:rsidP="0062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>1.Несоответствие присоединенной тепловой нагрузки фактической уста</w:t>
      </w:r>
      <w:r w:rsidR="004E7C25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новленной мощности теплогенерирующего оборудования, износ, низкий КПД основного и вспомогательного оборудования источников тепла.</w:t>
      </w:r>
    </w:p>
    <w:p w:rsidR="0062446A" w:rsidRPr="0062446A" w:rsidRDefault="0062446A" w:rsidP="0062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>В данном случае наблюдается перерасход топлива, тепла и несоответ-ствие температурных режимов тепловых сетей и зданий нормативным (сни</w:t>
      </w:r>
      <w:r w:rsidR="004E7C25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жение параметров микроклимата у конечных потребителей, перегрев зданий на начальных участках тепловых сетей);</w:t>
      </w:r>
    </w:p>
    <w:p w:rsidR="0062446A" w:rsidRPr="0062446A" w:rsidRDefault="0062446A" w:rsidP="0062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>2.Эксплуатация неэффективного насосного оборудования сопровож-дается перерасходом электроэнергии;</w:t>
      </w:r>
    </w:p>
    <w:p w:rsidR="0062446A" w:rsidRPr="0062446A" w:rsidRDefault="0062446A" w:rsidP="0062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>3.Отсутствие приборов учета энергоресурсов на источниках тепла. Невоз</w:t>
      </w:r>
      <w:r w:rsidR="004E7C25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можно получить фактические данные о параметрах их работы, а значит и своев</w:t>
      </w:r>
      <w:r w:rsidR="004E7C25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ременная организация мер по по</w:t>
      </w:r>
      <w:r w:rsidR="009C63B2">
        <w:rPr>
          <w:rFonts w:ascii="Times New Roman" w:eastAsia="Times New Roman" w:hAnsi="Times New Roman" w:cs="Times New Roman"/>
          <w:sz w:val="28"/>
          <w:szCs w:val="24"/>
        </w:rPr>
        <w:t>вышению эффективности функциони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рования, своевременное определение причин потерь тепла при транспортировке и их устранение. При оснащении теплоисточников приборами учета станет воз</w:t>
      </w:r>
      <w:r w:rsidR="004E7C25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можной оптимизации температурных режимов за счет получения данных о работе системы.</w:t>
      </w:r>
    </w:p>
    <w:p w:rsidR="0062446A" w:rsidRPr="0062446A" w:rsidRDefault="0062446A" w:rsidP="0062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 xml:space="preserve">До настоящего времени мероприятия в области повышения энерге-тической эффективности носили локальный характер и финансировались в основном за счет средств областного бюджета и бюджета муниципального района. Пугачевский муниципальный район активно принимает участие в </w:t>
      </w:r>
      <w:r w:rsidRPr="00FE2DCB">
        <w:rPr>
          <w:rFonts w:ascii="Times New Roman" w:eastAsia="Times New Roman" w:hAnsi="Times New Roman" w:cs="Times New Roman"/>
          <w:sz w:val="28"/>
          <w:szCs w:val="24"/>
        </w:rPr>
        <w:t>программе по энергосбережению с 2001 года.</w:t>
      </w:r>
    </w:p>
    <w:p w:rsidR="0062446A" w:rsidRPr="0062446A" w:rsidRDefault="00AC5D44" w:rsidP="0062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2DCB">
        <w:rPr>
          <w:rFonts w:ascii="Times New Roman" w:eastAsia="Times New Roman" w:hAnsi="Times New Roman" w:cs="Times New Roman"/>
          <w:sz w:val="28"/>
          <w:szCs w:val="24"/>
        </w:rPr>
        <w:t>За прошедший 18</w:t>
      </w:r>
      <w:r w:rsidR="0062446A" w:rsidRPr="00FE2DCB">
        <w:rPr>
          <w:rFonts w:ascii="Times New Roman" w:eastAsia="Times New Roman" w:hAnsi="Times New Roman" w:cs="Times New Roman"/>
          <w:sz w:val="28"/>
          <w:szCs w:val="24"/>
        </w:rPr>
        <w:t>-</w:t>
      </w:r>
      <w:r w:rsidR="0062446A" w:rsidRPr="00417462">
        <w:rPr>
          <w:rFonts w:ascii="Times New Roman" w:eastAsia="Times New Roman" w:hAnsi="Times New Roman" w:cs="Times New Roman"/>
          <w:sz w:val="28"/>
          <w:szCs w:val="24"/>
        </w:rPr>
        <w:t>летний период</w:t>
      </w:r>
      <w:r w:rsidR="0062446A" w:rsidRPr="00FE2DCB">
        <w:rPr>
          <w:rFonts w:ascii="Times New Roman" w:eastAsia="Times New Roman" w:hAnsi="Times New Roman" w:cs="Times New Roman"/>
          <w:sz w:val="28"/>
          <w:szCs w:val="24"/>
        </w:rPr>
        <w:t xml:space="preserve"> общий об</w:t>
      </w:r>
      <w:r w:rsidR="009C63B2" w:rsidRPr="00FE2DCB">
        <w:rPr>
          <w:rFonts w:ascii="Times New Roman" w:eastAsia="Times New Roman" w:hAnsi="Times New Roman" w:cs="Times New Roman"/>
          <w:sz w:val="28"/>
          <w:szCs w:val="24"/>
        </w:rPr>
        <w:t>ъем финансирования</w:t>
      </w:r>
      <w:r w:rsidR="009C63B2">
        <w:rPr>
          <w:rFonts w:ascii="Times New Roman" w:eastAsia="Times New Roman" w:hAnsi="Times New Roman" w:cs="Times New Roman"/>
          <w:sz w:val="28"/>
          <w:szCs w:val="24"/>
        </w:rPr>
        <w:t xml:space="preserve"> составил 93 млн.руб., в том числе 36,4</w:t>
      </w:r>
      <w:r w:rsidR="0062446A" w:rsidRPr="0062446A">
        <w:rPr>
          <w:rFonts w:ascii="Times New Roman" w:eastAsia="Times New Roman" w:hAnsi="Times New Roman" w:cs="Times New Roman"/>
          <w:sz w:val="28"/>
          <w:szCs w:val="24"/>
        </w:rPr>
        <w:t xml:space="preserve"> млн.руб. </w:t>
      </w:r>
      <w:r w:rsidR="004E7C25">
        <w:rPr>
          <w:rFonts w:ascii="Times New Roman" w:eastAsia="Times New Roman" w:hAnsi="Times New Roman" w:cs="Times New Roman"/>
          <w:sz w:val="28"/>
          <w:szCs w:val="24"/>
        </w:rPr>
        <w:t xml:space="preserve">из средств областного бюджета,          </w:t>
      </w:r>
      <w:r w:rsidR="0062446A" w:rsidRPr="0062446A">
        <w:rPr>
          <w:rFonts w:ascii="Times New Roman" w:eastAsia="Times New Roman" w:hAnsi="Times New Roman" w:cs="Times New Roman"/>
          <w:sz w:val="28"/>
          <w:szCs w:val="24"/>
        </w:rPr>
        <w:t>15,0 млн.руб. из консолидированных сред</w:t>
      </w:r>
      <w:r w:rsidR="009C63B2">
        <w:rPr>
          <w:rFonts w:ascii="Times New Roman" w:eastAsia="Times New Roman" w:hAnsi="Times New Roman" w:cs="Times New Roman"/>
          <w:sz w:val="28"/>
          <w:szCs w:val="24"/>
        </w:rPr>
        <w:t>ств, предназначенных для энерго</w:t>
      </w:r>
      <w:r w:rsidR="004E7C25">
        <w:rPr>
          <w:rFonts w:ascii="Times New Roman" w:eastAsia="Times New Roman" w:hAnsi="Times New Roman" w:cs="Times New Roman"/>
          <w:sz w:val="28"/>
          <w:szCs w:val="24"/>
        </w:rPr>
        <w:t>-</w:t>
      </w:r>
      <w:r w:rsidR="0062446A" w:rsidRPr="0062446A">
        <w:rPr>
          <w:rFonts w:ascii="Times New Roman" w:eastAsia="Times New Roman" w:hAnsi="Times New Roman" w:cs="Times New Roman"/>
          <w:sz w:val="28"/>
          <w:szCs w:val="24"/>
        </w:rPr>
        <w:t>сбережения, 34,3 млн.руб. – средств бюджета муниципального района,</w:t>
      </w:r>
      <w:r w:rsidR="004E7C25"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  <w:r w:rsidR="0062446A" w:rsidRPr="0062446A">
        <w:rPr>
          <w:rFonts w:ascii="Times New Roman" w:eastAsia="Times New Roman" w:hAnsi="Times New Roman" w:cs="Times New Roman"/>
          <w:sz w:val="28"/>
          <w:szCs w:val="24"/>
        </w:rPr>
        <w:t xml:space="preserve"> 13,3 млн.руб. собственных средств предприятий и организаций. Реализация энергосберегающих проектов осуществлялась в основном на объектах жи</w:t>
      </w:r>
      <w:r w:rsidR="004E7C25">
        <w:rPr>
          <w:rFonts w:ascii="Times New Roman" w:eastAsia="Times New Roman" w:hAnsi="Times New Roman" w:cs="Times New Roman"/>
          <w:sz w:val="28"/>
          <w:szCs w:val="24"/>
        </w:rPr>
        <w:t>-</w:t>
      </w:r>
      <w:r w:rsidR="0062446A" w:rsidRPr="0062446A">
        <w:rPr>
          <w:rFonts w:ascii="Times New Roman" w:eastAsia="Times New Roman" w:hAnsi="Times New Roman" w:cs="Times New Roman"/>
          <w:sz w:val="28"/>
          <w:szCs w:val="24"/>
        </w:rPr>
        <w:t>лищно-коммунального комплекса и бюджетной сферы, при этом 70% средств от общего объема финансирования было направлено на объекты ЖКХ и 30% на объекты бюджетной сферы.</w:t>
      </w:r>
    </w:p>
    <w:p w:rsidR="0062446A" w:rsidRPr="0062446A" w:rsidRDefault="00356F2F" w:rsidP="0062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В рамках П</w:t>
      </w:r>
      <w:r w:rsidR="0062446A" w:rsidRPr="0062446A">
        <w:rPr>
          <w:rFonts w:ascii="Times New Roman" w:eastAsia="Times New Roman" w:hAnsi="Times New Roman" w:cs="Times New Roman"/>
          <w:sz w:val="28"/>
          <w:szCs w:val="24"/>
        </w:rPr>
        <w:t xml:space="preserve">рограммы по энергосбережению были выполнены меро-приятия по реконструкции теплотрасс с применением современных тепло-изоляционных материалов (пенополиуретана), по установке эффективного котельного, насосного оборудования и современных комплексов по учету природного газа на объектах теплоснабжения образования, </w:t>
      </w:r>
      <w:r w:rsidR="0062446A" w:rsidRPr="00417462">
        <w:rPr>
          <w:rFonts w:ascii="Times New Roman" w:eastAsia="Times New Roman" w:hAnsi="Times New Roman" w:cs="Times New Roman"/>
          <w:sz w:val="28"/>
          <w:szCs w:val="24"/>
        </w:rPr>
        <w:t>здравоохранения,</w:t>
      </w:r>
      <w:r w:rsidR="0062446A" w:rsidRPr="0062446A">
        <w:rPr>
          <w:rFonts w:ascii="Times New Roman" w:eastAsia="Times New Roman" w:hAnsi="Times New Roman" w:cs="Times New Roman"/>
          <w:sz w:val="28"/>
          <w:szCs w:val="24"/>
        </w:rPr>
        <w:t xml:space="preserve"> культуры, жилищно-коммунального хозяйства.</w:t>
      </w:r>
    </w:p>
    <w:p w:rsidR="0062446A" w:rsidRPr="0062446A" w:rsidRDefault="0062446A" w:rsidP="0062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>Повышение эффективности использования ресурсов – одна из приори-тетных задач для всех отраслей экономики Пугачевского муниципального района на ближайшие 10 лет в силу ряда причин:</w:t>
      </w:r>
    </w:p>
    <w:p w:rsidR="0062446A" w:rsidRPr="0062446A" w:rsidRDefault="0062446A" w:rsidP="0062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>энергоэффективность – один из важнейших элементов обеспечения энергетической безопасности как страны в целом, так и отдельных ее регионов;</w:t>
      </w:r>
    </w:p>
    <w:p w:rsidR="0062446A" w:rsidRPr="0062446A" w:rsidRDefault="0062446A" w:rsidP="0062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 xml:space="preserve">высокая энергоемкость снижает конкурентноспособность продукции на внутренних и внешних рынках; </w:t>
      </w:r>
    </w:p>
    <w:p w:rsidR="0062446A" w:rsidRPr="0062446A" w:rsidRDefault="0062446A" w:rsidP="0062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>высокие затраты на выработку ресурсов, связанные с энергоемкостью производства не позволяют обеспечить инвестиционную привлекательность некоторых отраслей, в особенности жилищно-коммунального комплекса;</w:t>
      </w:r>
    </w:p>
    <w:p w:rsidR="0062446A" w:rsidRPr="0062446A" w:rsidRDefault="0062446A" w:rsidP="0062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>значительные темпы роста тарифов на жилищно-коммунальные и иные услуги, создают неблагоприятные социально-экономические условия для населения и других потребителей. Рост тарифов не позволяет снизить финан</w:t>
      </w:r>
      <w:r w:rsidR="004E7C25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совую нагрузку на все группы потребителей;</w:t>
      </w:r>
    </w:p>
    <w:p w:rsidR="0062446A" w:rsidRPr="0062446A" w:rsidRDefault="0062446A" w:rsidP="0062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>недостаточная</w:t>
      </w:r>
      <w:r w:rsidR="00FE2DC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энергоэффективность является одним из ключевых фак</w:t>
      </w:r>
      <w:r w:rsidR="004E7C25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торов, влияющих на качество оказываемых услуг потребителям.</w:t>
      </w:r>
    </w:p>
    <w:p w:rsidR="0062446A" w:rsidRPr="0062446A" w:rsidRDefault="0062446A" w:rsidP="0062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>Задача кардинального повышения уровня энергоэффективности может быть решена только программно-целевыми методами.</w:t>
      </w:r>
    </w:p>
    <w:p w:rsidR="0062446A" w:rsidRPr="0062446A" w:rsidRDefault="0062446A" w:rsidP="0062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>Их реализация требует государственного регулирования и высокой степени координации действий регионального правительства, органов местного самоуправления, бизнеса и населения.</w:t>
      </w:r>
    </w:p>
    <w:p w:rsidR="0062446A" w:rsidRPr="00321977" w:rsidRDefault="0062446A" w:rsidP="0062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2446A" w:rsidRPr="0062446A" w:rsidRDefault="0062446A" w:rsidP="0062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b/>
          <w:sz w:val="28"/>
          <w:szCs w:val="24"/>
        </w:rPr>
        <w:t>4.Система программных мероприятий</w:t>
      </w:r>
    </w:p>
    <w:p w:rsidR="0062446A" w:rsidRPr="00321977" w:rsidRDefault="0062446A" w:rsidP="0062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ab/>
        <w:t>Система программных мероприятий характеризуется следующими на</w:t>
      </w:r>
      <w:r w:rsidR="00ED5CF0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прав</w:t>
      </w:r>
      <w:r w:rsidR="00ED5CF0">
        <w:rPr>
          <w:rFonts w:ascii="Times New Roman" w:eastAsia="Times New Roman" w:hAnsi="Times New Roman" w:cs="Times New Roman"/>
          <w:sz w:val="28"/>
          <w:szCs w:val="24"/>
        </w:rPr>
        <w:t>лениями по реализации данной П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рограммы: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ab/>
        <w:t>повышение энергоэффективности в муниципальных учреждениях;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ab/>
        <w:t>ресурсное, организационное и информационное обеспечение деятель-ности по повышению энергоэффективности.</w:t>
      </w:r>
    </w:p>
    <w:p w:rsidR="0062446A" w:rsidRPr="0062446A" w:rsidRDefault="00356F2F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>Перечень мероприятий П</w:t>
      </w:r>
      <w:r w:rsidR="0062446A" w:rsidRPr="0062446A">
        <w:rPr>
          <w:rFonts w:ascii="Times New Roman" w:eastAsia="Times New Roman" w:hAnsi="Times New Roman" w:cs="Times New Roman"/>
          <w:sz w:val="28"/>
          <w:szCs w:val="24"/>
        </w:rPr>
        <w:t>рограммы по энергосбережению и повышению энергетической эффективности по муниципальному району представлен в приложении № 1</w:t>
      </w:r>
      <w:r w:rsidR="004E7C25">
        <w:rPr>
          <w:rFonts w:ascii="Times New Roman" w:eastAsia="Times New Roman" w:hAnsi="Times New Roman" w:cs="Times New Roman"/>
          <w:sz w:val="28"/>
          <w:szCs w:val="24"/>
        </w:rPr>
        <w:t xml:space="preserve"> к П</w:t>
      </w:r>
      <w:r w:rsidR="003A10EB">
        <w:rPr>
          <w:rFonts w:ascii="Times New Roman" w:eastAsia="Times New Roman" w:hAnsi="Times New Roman" w:cs="Times New Roman"/>
          <w:sz w:val="28"/>
          <w:szCs w:val="24"/>
        </w:rPr>
        <w:t>рограмме</w:t>
      </w:r>
      <w:r w:rsidR="0062446A" w:rsidRPr="0062446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ab/>
        <w:t>Объекты бюджетной сферы весьма энергоемки. По общественным зда</w:t>
      </w:r>
      <w:r w:rsidR="004E7C25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ниям существует значительный технический потенциал энергосбережения. Зна</w:t>
      </w:r>
      <w:r w:rsidR="004E7C25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чительные объемы энергоресурсов и финансовых средств могут быть сэконом</w:t>
      </w:r>
      <w:r w:rsidR="004E7C25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лены за счет мер по повышению энергоэффективности и реконструкции зданий бюджетной сферы, за счет налаживания учета и повышения эффективности использования энергоресурсов.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8"/>
          <w:szCs w:val="28"/>
        </w:rPr>
        <w:tab/>
        <w:t>В настоящее время существует ряд барьеров для повышения энерго-эффективности в бюджетной сфере, связанных с действующим</w:t>
      </w:r>
      <w:r w:rsidR="00417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законода-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lastRenderedPageBreak/>
        <w:t>тельством, процедурами проведения закупок, нормами бюджетного плани-рования.</w:t>
      </w:r>
    </w:p>
    <w:p w:rsidR="0062446A" w:rsidRPr="0062446A" w:rsidRDefault="0062446A" w:rsidP="0062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8"/>
          <w:szCs w:val="28"/>
        </w:rPr>
        <w:t>Основными из них являются следующие: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8"/>
          <w:szCs w:val="28"/>
        </w:rPr>
        <w:tab/>
        <w:t>процедуры закупок для бюджетных нужд основаны на наименьшей цене заявки, а не на наименьших последующих затратах в течение срока эксплуа</w:t>
      </w:r>
      <w:r w:rsidR="004E7C2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тации;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8"/>
          <w:szCs w:val="28"/>
        </w:rPr>
        <w:tab/>
        <w:t>недостаточная информация и низкий уровень осведомленности бюд-жетных учреждений о текущей ситуации в области энергосбережения.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8"/>
          <w:szCs w:val="28"/>
        </w:rPr>
        <w:tab/>
        <w:t>У руководителей объектов бюджетной сферы отсутствуют экономические стимулы в экономии энергоресурсов. Учреждения являются лишь пассивным потребителем электроэнергии, газа, тепла, воды. Оплата за предоставленные коммунальные услуги производится из средств бюджета муниципального района, в которые закладываются соответствующие расходы, основанные на лимитах потребления энергоресурсов (зачастую завышенных).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8"/>
        </w:rPr>
        <w:tab/>
        <w:t>Экономическая заинтересованность учреждений бюджетной сферы в рациональном использовании энергоресурсов – один из ключевых факторов для реализации потенциала энергосбережения. Для этого необходимо предус</w:t>
      </w:r>
      <w:r w:rsidR="004E7C2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мотреть возможность использования бюджетными учреждениями средств, полученных от экономии, как для реализации новых энергосберегающих меро</w:t>
      </w:r>
      <w:r w:rsidR="004E7C2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приятий, так и стимулирования персонала к дальнейшему энергосбережению. Экономический эффект от реализации мероприятий программы приведен в приложении № 2</w:t>
      </w:r>
      <w:r w:rsidR="004E7C25">
        <w:rPr>
          <w:rFonts w:ascii="Times New Roman" w:eastAsia="Times New Roman" w:hAnsi="Times New Roman" w:cs="Times New Roman"/>
          <w:sz w:val="28"/>
          <w:szCs w:val="28"/>
        </w:rPr>
        <w:t xml:space="preserve"> к П</w:t>
      </w:r>
      <w:r w:rsidR="00006832">
        <w:rPr>
          <w:rFonts w:ascii="Times New Roman" w:eastAsia="Times New Roman" w:hAnsi="Times New Roman" w:cs="Times New Roman"/>
          <w:sz w:val="28"/>
          <w:szCs w:val="28"/>
        </w:rPr>
        <w:t>рограмме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446A" w:rsidRPr="00321977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2446A" w:rsidRPr="0062446A" w:rsidRDefault="00356F2F" w:rsidP="0062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5.Ресурсное обеспечение П</w:t>
      </w:r>
      <w:r w:rsidR="0062446A" w:rsidRPr="0062446A">
        <w:rPr>
          <w:rFonts w:ascii="Times New Roman" w:eastAsia="Times New Roman" w:hAnsi="Times New Roman" w:cs="Times New Roman"/>
          <w:b/>
          <w:sz w:val="28"/>
          <w:szCs w:val="24"/>
        </w:rPr>
        <w:t>рограммы</w:t>
      </w:r>
    </w:p>
    <w:p w:rsidR="0062446A" w:rsidRPr="00321977" w:rsidRDefault="0062446A" w:rsidP="0062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ab/>
        <w:t>О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сно</w:t>
      </w:r>
      <w:r w:rsidR="00D31041">
        <w:rPr>
          <w:rFonts w:ascii="Times New Roman" w:eastAsia="Times New Roman" w:hAnsi="Times New Roman" w:cs="Times New Roman"/>
          <w:sz w:val="28"/>
          <w:szCs w:val="28"/>
        </w:rPr>
        <w:t>вным источникам финансирования П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рограммы является областной бюджет</w:t>
      </w:r>
      <w:r w:rsidR="00D31041">
        <w:rPr>
          <w:rFonts w:ascii="Times New Roman" w:eastAsia="Times New Roman" w:hAnsi="Times New Roman" w:cs="Times New Roman"/>
          <w:sz w:val="28"/>
          <w:szCs w:val="28"/>
        </w:rPr>
        <w:t xml:space="preserve"> (прогнозно)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446A" w:rsidRPr="0062446A" w:rsidRDefault="0062446A" w:rsidP="0062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>Потребность в финансовых ресурсах на реализацию мероприятий Про</w:t>
      </w:r>
      <w:r w:rsidR="004E7C25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 xml:space="preserve">граммы определена в объеме </w:t>
      </w:r>
      <w:r w:rsidR="00B56016">
        <w:rPr>
          <w:rFonts w:ascii="Times New Roman" w:eastAsia="Times New Roman" w:hAnsi="Times New Roman" w:cs="Times New Roman"/>
          <w:sz w:val="28"/>
          <w:szCs w:val="24"/>
        </w:rPr>
        <w:t>5553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 xml:space="preserve"> тыс. руб., в том числе средства областного бюджета </w:t>
      </w:r>
      <w:r w:rsidR="00D31041">
        <w:rPr>
          <w:rFonts w:ascii="Times New Roman" w:eastAsia="Times New Roman" w:hAnsi="Times New Roman" w:cs="Times New Roman"/>
          <w:sz w:val="28"/>
          <w:szCs w:val="28"/>
        </w:rPr>
        <w:t>(прогнозно)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 xml:space="preserve">– </w:t>
      </w:r>
      <w:r w:rsidR="00B56016">
        <w:rPr>
          <w:rFonts w:ascii="Times New Roman" w:eastAsia="Times New Roman" w:hAnsi="Times New Roman" w:cs="Times New Roman"/>
          <w:sz w:val="28"/>
          <w:szCs w:val="24"/>
        </w:rPr>
        <w:t>4800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,0 тыс. руб.</w:t>
      </w:r>
      <w:r w:rsidR="00B56016">
        <w:rPr>
          <w:rFonts w:ascii="Times New Roman" w:eastAsia="Times New Roman" w:hAnsi="Times New Roman" w:cs="Times New Roman"/>
          <w:sz w:val="28"/>
          <w:szCs w:val="24"/>
        </w:rPr>
        <w:t>, внебюджетные средства – 753,0 тыс.</w:t>
      </w:r>
      <w:r w:rsidR="004E7C2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56016">
        <w:rPr>
          <w:rFonts w:ascii="Times New Roman" w:eastAsia="Times New Roman" w:hAnsi="Times New Roman" w:cs="Times New Roman"/>
          <w:sz w:val="28"/>
          <w:szCs w:val="24"/>
        </w:rPr>
        <w:t>руб.</w:t>
      </w:r>
    </w:p>
    <w:p w:rsidR="0062446A" w:rsidRPr="00321977" w:rsidRDefault="0062446A" w:rsidP="0062446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2446A" w:rsidRPr="0062446A" w:rsidRDefault="0062446A" w:rsidP="0062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b/>
          <w:sz w:val="28"/>
          <w:szCs w:val="28"/>
        </w:rPr>
        <w:t>6.Организация управления и контроль</w:t>
      </w:r>
    </w:p>
    <w:p w:rsidR="0062446A" w:rsidRPr="0062446A" w:rsidRDefault="0062446A" w:rsidP="0062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b/>
          <w:sz w:val="28"/>
          <w:szCs w:val="28"/>
        </w:rPr>
        <w:t>за ходом реа</w:t>
      </w:r>
      <w:r w:rsidR="00D31041">
        <w:rPr>
          <w:rFonts w:ascii="Times New Roman" w:eastAsia="Times New Roman" w:hAnsi="Times New Roman" w:cs="Times New Roman"/>
          <w:b/>
          <w:sz w:val="28"/>
          <w:szCs w:val="28"/>
        </w:rPr>
        <w:t>лизации П</w:t>
      </w:r>
      <w:r w:rsidRPr="0062446A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62446A" w:rsidRPr="00321977" w:rsidRDefault="0062446A" w:rsidP="0062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2446A" w:rsidRPr="0062446A" w:rsidRDefault="00D31041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Механизм реализации П</w:t>
      </w:r>
      <w:r w:rsidR="0062446A" w:rsidRPr="0062446A">
        <w:rPr>
          <w:rFonts w:ascii="Times New Roman" w:eastAsia="Times New Roman" w:hAnsi="Times New Roman" w:cs="Times New Roman"/>
          <w:sz w:val="28"/>
          <w:szCs w:val="28"/>
        </w:rPr>
        <w:t>рограммы предусматривает использование комп</w:t>
      </w:r>
      <w:r w:rsidR="004E7C2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2446A" w:rsidRPr="0062446A">
        <w:rPr>
          <w:rFonts w:ascii="Times New Roman" w:eastAsia="Times New Roman" w:hAnsi="Times New Roman" w:cs="Times New Roman"/>
          <w:sz w:val="28"/>
          <w:szCs w:val="28"/>
        </w:rPr>
        <w:t>лекса мероприятий, необходим</w:t>
      </w:r>
      <w:r w:rsidR="004E7C25">
        <w:rPr>
          <w:rFonts w:ascii="Times New Roman" w:eastAsia="Times New Roman" w:hAnsi="Times New Roman" w:cs="Times New Roman"/>
          <w:sz w:val="28"/>
          <w:szCs w:val="28"/>
        </w:rPr>
        <w:t>ых для реализации цели и задач П</w:t>
      </w:r>
      <w:r w:rsidR="0062446A" w:rsidRPr="0062446A">
        <w:rPr>
          <w:rFonts w:ascii="Times New Roman" w:eastAsia="Times New Roman" w:hAnsi="Times New Roman" w:cs="Times New Roman"/>
          <w:sz w:val="28"/>
          <w:szCs w:val="28"/>
        </w:rPr>
        <w:t>рограммы.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8"/>
          <w:szCs w:val="28"/>
        </w:rPr>
        <w:tab/>
        <w:t>Уп</w:t>
      </w:r>
      <w:r w:rsidR="00D31041">
        <w:rPr>
          <w:rFonts w:ascii="Times New Roman" w:eastAsia="Times New Roman" w:hAnsi="Times New Roman" w:cs="Times New Roman"/>
          <w:sz w:val="28"/>
          <w:szCs w:val="28"/>
        </w:rPr>
        <w:t>равление и контроль реализации П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рограммы осуществляется муници</w:t>
      </w:r>
      <w:r w:rsidR="004E7C25">
        <w:rPr>
          <w:rFonts w:ascii="Times New Roman" w:eastAsia="Times New Roman" w:hAnsi="Times New Roman" w:cs="Times New Roman"/>
          <w:sz w:val="28"/>
          <w:szCs w:val="28"/>
        </w:rPr>
        <w:t>-пальным заказчиком П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рограммы – администрацией Пугачевского муници</w:t>
      </w:r>
      <w:r w:rsidR="004E7C2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пального района, которая несет ответственность за своевременное и качест</w:t>
      </w:r>
      <w:r w:rsidR="004E7C25">
        <w:rPr>
          <w:rFonts w:ascii="Times New Roman" w:eastAsia="Times New Roman" w:hAnsi="Times New Roman" w:cs="Times New Roman"/>
          <w:sz w:val="28"/>
          <w:szCs w:val="28"/>
        </w:rPr>
        <w:t>-венное выполнение П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рограммы, целевое и эффективное использование средств, выделяемых н</w:t>
      </w:r>
      <w:r w:rsidR="00D31041">
        <w:rPr>
          <w:rFonts w:ascii="Times New Roman" w:eastAsia="Times New Roman" w:hAnsi="Times New Roman" w:cs="Times New Roman"/>
          <w:sz w:val="28"/>
          <w:szCs w:val="28"/>
        </w:rPr>
        <w:t>а ее реализацию. Координатором П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рограммы является замес</w:t>
      </w:r>
      <w:r w:rsidR="0032197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титель главы администрации по коммунальному хозяйству и градострои</w:t>
      </w:r>
      <w:r w:rsidR="0032197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 xml:space="preserve">тельству. 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8"/>
          <w:szCs w:val="28"/>
        </w:rPr>
        <w:tab/>
        <w:t>Выбор испол</w:t>
      </w:r>
      <w:r w:rsidR="00321977">
        <w:rPr>
          <w:rFonts w:ascii="Times New Roman" w:eastAsia="Times New Roman" w:hAnsi="Times New Roman" w:cs="Times New Roman"/>
          <w:sz w:val="28"/>
          <w:szCs w:val="28"/>
        </w:rPr>
        <w:t>нителей проектов и мероприятий П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 xml:space="preserve">рограммы, финанси-руемых за счет бюджетных средств, осуществляется в соответствии с законо-дательством Российской Федерации по вопросам размещения заказов на 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поставки товаров, выполненных работ, оказание услуг для государственных и муниципальных нужд, а также на основе конкурентного отбора инвести-ционных проектов, обеспечивающих энергосбережение и повышение энерге-тической эффективности в различных секторах и сферах экономики. При этом критериями выбора исполнителей программных мероприятий являются: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8"/>
          <w:szCs w:val="28"/>
        </w:rPr>
        <w:tab/>
        <w:t>функциональные и качественные характеристики реализуемых энерго-сберегающих мероприятий (включая приобретаемое оборудование, комплек-тующие к нему, продукцию (товары), проводимые работы, включая строи-тельно-мо</w:t>
      </w:r>
      <w:r w:rsidR="00321977">
        <w:rPr>
          <w:rFonts w:ascii="Times New Roman" w:eastAsia="Times New Roman" w:hAnsi="Times New Roman" w:cs="Times New Roman"/>
          <w:sz w:val="28"/>
          <w:szCs w:val="28"/>
        </w:rPr>
        <w:t>нтажные и пуско-наладочные и другие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8"/>
          <w:szCs w:val="28"/>
        </w:rPr>
        <w:tab/>
        <w:t>эксплуатационные расходы;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8"/>
          <w:szCs w:val="28"/>
        </w:rPr>
        <w:tab/>
        <w:t>расходы на техническое обслуживание;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8"/>
          <w:szCs w:val="28"/>
        </w:rPr>
        <w:tab/>
        <w:t>сроки (периоды) реализации энергосберегающих мероприятий;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8"/>
          <w:szCs w:val="28"/>
        </w:rPr>
        <w:tab/>
        <w:t>условия и объем предоставления гарантии качества проводимых работ и оказываемых услуг;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8"/>
          <w:szCs w:val="28"/>
        </w:rPr>
        <w:tab/>
        <w:t>стоимость реализации энергосберегающих мероприятий (цена контракта);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8"/>
          <w:szCs w:val="28"/>
        </w:rPr>
        <w:tab/>
        <w:t>обеспечение заданных параметров энергосбережения и повышение энергоэффективности.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8"/>
          <w:szCs w:val="28"/>
        </w:rPr>
        <w:tab/>
        <w:t>Н</w:t>
      </w:r>
      <w:r w:rsidR="00321977">
        <w:rPr>
          <w:rFonts w:ascii="Times New Roman" w:eastAsia="Times New Roman" w:hAnsi="Times New Roman" w:cs="Times New Roman"/>
          <w:sz w:val="28"/>
          <w:szCs w:val="28"/>
        </w:rPr>
        <w:t>епосредственными исполнителями П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рограммы являются отдел жилищ</w:t>
      </w:r>
      <w:r w:rsidR="0032197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но-коммунальной политики, транспорта и связи администрации района и организации бюджетной сферы – балансодержатели объектов модерниза</w:t>
      </w:r>
      <w:r w:rsidR="00321977">
        <w:rPr>
          <w:rFonts w:ascii="Times New Roman" w:eastAsia="Times New Roman" w:hAnsi="Times New Roman" w:cs="Times New Roman"/>
          <w:sz w:val="28"/>
          <w:szCs w:val="28"/>
        </w:rPr>
        <w:t>ции. Исполнителями мероприятий П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рограммы являются организации, с которыми муниципальные заказчики заключают контракты либо иные гражданско-право</w:t>
      </w:r>
      <w:r w:rsidR="0032197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вые договоры по результатам конкурсов в установленном законодательством Российской Федерации порядке.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8"/>
          <w:szCs w:val="28"/>
        </w:rPr>
        <w:tab/>
        <w:t>Администрация Пугачевского муниципального район</w:t>
      </w:r>
      <w:r w:rsidR="00D31041">
        <w:rPr>
          <w:rFonts w:ascii="Times New Roman" w:eastAsia="Times New Roman" w:hAnsi="Times New Roman" w:cs="Times New Roman"/>
          <w:sz w:val="28"/>
          <w:szCs w:val="28"/>
        </w:rPr>
        <w:t>а, как муници-пальный заказчик П</w:t>
      </w:r>
      <w:r w:rsidR="00321977">
        <w:rPr>
          <w:rFonts w:ascii="Times New Roman" w:eastAsia="Times New Roman" w:hAnsi="Times New Roman" w:cs="Times New Roman"/>
          <w:sz w:val="28"/>
          <w:szCs w:val="28"/>
        </w:rPr>
        <w:t>рограммы в ходе реализации П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рограммы: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8"/>
          <w:szCs w:val="28"/>
        </w:rPr>
        <w:tab/>
        <w:t>осуществляет контроль</w:t>
      </w:r>
      <w:r w:rsidR="003A1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за деятельностью муниципальных заказч</w:t>
      </w:r>
      <w:r w:rsidR="00321977">
        <w:rPr>
          <w:rFonts w:ascii="Times New Roman" w:eastAsia="Times New Roman" w:hAnsi="Times New Roman" w:cs="Times New Roman"/>
          <w:sz w:val="28"/>
          <w:szCs w:val="28"/>
        </w:rPr>
        <w:t>иков по выполнению мероприятий П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рограммы;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8"/>
          <w:szCs w:val="28"/>
        </w:rPr>
        <w:tab/>
        <w:t>с учетом выделяемых финансовых средств у</w:t>
      </w:r>
      <w:r w:rsidR="00321977">
        <w:rPr>
          <w:rFonts w:ascii="Times New Roman" w:eastAsia="Times New Roman" w:hAnsi="Times New Roman" w:cs="Times New Roman"/>
          <w:sz w:val="28"/>
          <w:szCs w:val="28"/>
        </w:rPr>
        <w:t>точняет показатели выпол-нения П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 xml:space="preserve">рограммы и затраты на реализацию ее мероприятий, механизм </w:t>
      </w:r>
      <w:r w:rsidR="00321977">
        <w:rPr>
          <w:rFonts w:ascii="Times New Roman" w:eastAsia="Times New Roman" w:hAnsi="Times New Roman" w:cs="Times New Roman"/>
          <w:sz w:val="28"/>
          <w:szCs w:val="28"/>
        </w:rPr>
        <w:t>реали-зации П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рограммы и состав исполнителей;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8"/>
          <w:szCs w:val="28"/>
        </w:rPr>
        <w:tab/>
        <w:t>составляет организационно-финансовый п</w:t>
      </w:r>
      <w:r w:rsidR="00321977">
        <w:rPr>
          <w:rFonts w:ascii="Times New Roman" w:eastAsia="Times New Roman" w:hAnsi="Times New Roman" w:cs="Times New Roman"/>
          <w:sz w:val="28"/>
          <w:szCs w:val="28"/>
        </w:rPr>
        <w:t>лан мероприятий по реали-зации П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рограммы;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8"/>
          <w:szCs w:val="28"/>
        </w:rPr>
        <w:tab/>
        <w:t>осуществляет мониторинг выполнения целевых индикаторов и пока-</w:t>
      </w:r>
      <w:r w:rsidR="00321977">
        <w:rPr>
          <w:rFonts w:ascii="Times New Roman" w:eastAsia="Times New Roman" w:hAnsi="Times New Roman" w:cs="Times New Roman"/>
          <w:sz w:val="28"/>
          <w:szCs w:val="28"/>
        </w:rPr>
        <w:t>зателей реализации мероприятий П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рограммы;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8"/>
          <w:szCs w:val="28"/>
        </w:rPr>
        <w:tab/>
        <w:t>обеспечивает эффективное использование сре</w:t>
      </w:r>
      <w:r w:rsidR="00321977">
        <w:rPr>
          <w:rFonts w:ascii="Times New Roman" w:eastAsia="Times New Roman" w:hAnsi="Times New Roman" w:cs="Times New Roman"/>
          <w:sz w:val="28"/>
          <w:szCs w:val="28"/>
        </w:rPr>
        <w:t>дств, выделяемых на реализацию П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рограммы;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8"/>
          <w:szCs w:val="28"/>
        </w:rPr>
        <w:tab/>
        <w:t>организует ведение ежекварта</w:t>
      </w:r>
      <w:r w:rsidR="00321977">
        <w:rPr>
          <w:rFonts w:ascii="Times New Roman" w:eastAsia="Times New Roman" w:hAnsi="Times New Roman" w:cs="Times New Roman"/>
          <w:sz w:val="28"/>
          <w:szCs w:val="28"/>
        </w:rPr>
        <w:t>льной отчетности по реализации П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рограммы, а также мониторинг реализации ее мероприятий;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8"/>
          <w:szCs w:val="28"/>
        </w:rPr>
        <w:tab/>
        <w:t xml:space="preserve">осуществляет отбор на конкурсной основе исполнителей работ (услуг), поставщиков продукции по </w:t>
      </w:r>
      <w:r w:rsidR="00321977">
        <w:rPr>
          <w:rFonts w:ascii="Times New Roman" w:eastAsia="Times New Roman" w:hAnsi="Times New Roman" w:cs="Times New Roman"/>
          <w:sz w:val="28"/>
          <w:szCs w:val="28"/>
        </w:rPr>
        <w:t>соответствующим мероприятиям П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рограммы, заключение муниципальных контрактов либо иных гражданско-правовых договоров.</w:t>
      </w:r>
    </w:p>
    <w:p w:rsidR="00311BDC" w:rsidRPr="00D31041" w:rsidRDefault="00D31041" w:rsidP="00D31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Предлагаемая в П</w:t>
      </w:r>
      <w:r w:rsidR="0062446A" w:rsidRPr="0062446A">
        <w:rPr>
          <w:rFonts w:ascii="Times New Roman" w:eastAsia="Times New Roman" w:hAnsi="Times New Roman" w:cs="Times New Roman"/>
          <w:sz w:val="28"/>
          <w:szCs w:val="28"/>
        </w:rPr>
        <w:t xml:space="preserve">рограмме система позволит организовать стимули-рование реализации мероприятий всех масштабов, как в </w:t>
      </w:r>
      <w:bookmarkStart w:id="0" w:name="_GoBack"/>
      <w:r w:rsidR="0062446A" w:rsidRPr="00417462">
        <w:rPr>
          <w:rFonts w:ascii="Times New Roman" w:eastAsia="Times New Roman" w:hAnsi="Times New Roman" w:cs="Times New Roman"/>
          <w:sz w:val="28"/>
          <w:szCs w:val="28"/>
        </w:rPr>
        <w:t>коммерческом,</w:t>
      </w:r>
      <w:bookmarkEnd w:id="0"/>
      <w:r w:rsidR="0062446A" w:rsidRPr="00417462">
        <w:rPr>
          <w:rFonts w:ascii="Times New Roman" w:eastAsia="Times New Roman" w:hAnsi="Times New Roman" w:cs="Times New Roman"/>
          <w:sz w:val="28"/>
          <w:szCs w:val="28"/>
        </w:rPr>
        <w:t xml:space="preserve"> так</w:t>
      </w:r>
      <w:r w:rsidR="0062446A" w:rsidRPr="0062446A">
        <w:rPr>
          <w:rFonts w:ascii="Times New Roman" w:eastAsia="Times New Roman" w:hAnsi="Times New Roman" w:cs="Times New Roman"/>
          <w:sz w:val="28"/>
          <w:szCs w:val="28"/>
        </w:rPr>
        <w:t xml:space="preserve"> и в бюджетном секторе.</w:t>
      </w:r>
    </w:p>
    <w:p w:rsidR="00311BDC" w:rsidRDefault="00311BDC">
      <w:pPr>
        <w:sectPr w:rsidR="00311BDC" w:rsidSect="001A6D36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EE50BE" w:rsidRDefault="00EE50BE" w:rsidP="00514323">
      <w:pPr>
        <w:tabs>
          <w:tab w:val="left" w:pos="504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</w:rPr>
      </w:pPr>
    </w:p>
    <w:p w:rsidR="00311BDC" w:rsidRPr="006E43D0" w:rsidRDefault="00311BDC" w:rsidP="006E43D0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6E43D0">
        <w:rPr>
          <w:rFonts w:ascii="Times New Roman" w:eastAsia="Times New Roman" w:hAnsi="Times New Roman" w:cs="Times New Roman"/>
          <w:sz w:val="28"/>
          <w:szCs w:val="28"/>
        </w:rPr>
        <w:t>Приложение № 1 к муниципальной программе «Энергосбережение и повышение энергетической эффективности в Пугачевском муниципальном районе на 2019 год»</w:t>
      </w:r>
    </w:p>
    <w:p w:rsidR="003A10EB" w:rsidRDefault="003A10EB" w:rsidP="00D310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D55F9" w:rsidRPr="0062446A" w:rsidRDefault="00311BDC" w:rsidP="006D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b/>
          <w:sz w:val="28"/>
          <w:szCs w:val="24"/>
        </w:rPr>
        <w:t>Перечень</w:t>
      </w:r>
    </w:p>
    <w:p w:rsidR="00311BDC" w:rsidRPr="0062446A" w:rsidRDefault="006E43D0" w:rsidP="0031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мероприятий</w:t>
      </w:r>
      <w:r w:rsidR="00D31041">
        <w:rPr>
          <w:rFonts w:ascii="Times New Roman" w:eastAsia="Times New Roman" w:hAnsi="Times New Roman" w:cs="Times New Roman"/>
          <w:b/>
          <w:sz w:val="28"/>
          <w:szCs w:val="24"/>
        </w:rPr>
        <w:t xml:space="preserve"> П</w:t>
      </w:r>
      <w:r w:rsidR="00311BDC" w:rsidRPr="0062446A">
        <w:rPr>
          <w:rFonts w:ascii="Times New Roman" w:eastAsia="Times New Roman" w:hAnsi="Times New Roman" w:cs="Times New Roman"/>
          <w:b/>
          <w:sz w:val="28"/>
          <w:szCs w:val="24"/>
        </w:rPr>
        <w:t>рограммы  «Энергосбережение и повышение энергетической эффективности</w:t>
      </w:r>
    </w:p>
    <w:p w:rsidR="00311BDC" w:rsidRDefault="00311BDC" w:rsidP="00CA6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b/>
          <w:sz w:val="28"/>
          <w:szCs w:val="24"/>
        </w:rPr>
        <w:t>в Пугачевс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ком муниципальном районе на 2019</w:t>
      </w:r>
      <w:r w:rsidRPr="0062446A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год»</w:t>
      </w:r>
    </w:p>
    <w:p w:rsidR="00522AB2" w:rsidRPr="00CA6A1F" w:rsidRDefault="00522AB2" w:rsidP="00CA6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560"/>
        <w:gridCol w:w="4685"/>
        <w:gridCol w:w="1418"/>
        <w:gridCol w:w="2409"/>
        <w:gridCol w:w="1526"/>
        <w:gridCol w:w="5137"/>
      </w:tblGrid>
      <w:tr w:rsidR="00311BDC" w:rsidRPr="00311BDC" w:rsidTr="006E43D0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DC" w:rsidRPr="00311BDC" w:rsidRDefault="00311BDC" w:rsidP="002D3EF4">
            <w:pPr>
              <w:jc w:val="center"/>
              <w:rPr>
                <w:b/>
                <w:sz w:val="24"/>
                <w:szCs w:val="24"/>
              </w:rPr>
            </w:pPr>
            <w:r w:rsidRPr="00311BD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DC" w:rsidRPr="00311BDC" w:rsidRDefault="00311BDC" w:rsidP="002D3EF4">
            <w:pPr>
              <w:jc w:val="center"/>
              <w:rPr>
                <w:b/>
                <w:sz w:val="24"/>
                <w:szCs w:val="24"/>
              </w:rPr>
            </w:pPr>
            <w:r w:rsidRPr="00311BDC">
              <w:rPr>
                <w:b/>
                <w:sz w:val="24"/>
                <w:szCs w:val="24"/>
              </w:rPr>
              <w:t>Цель, задачи,</w:t>
            </w:r>
          </w:p>
          <w:p w:rsidR="00311BDC" w:rsidRPr="00311BDC" w:rsidRDefault="00311BDC" w:rsidP="002D3EF4">
            <w:pPr>
              <w:jc w:val="center"/>
              <w:rPr>
                <w:b/>
                <w:sz w:val="24"/>
                <w:szCs w:val="24"/>
              </w:rPr>
            </w:pPr>
            <w:r w:rsidRPr="00311BDC">
              <w:rPr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D0" w:rsidRDefault="00311BDC" w:rsidP="002D3EF4">
            <w:pPr>
              <w:jc w:val="center"/>
              <w:rPr>
                <w:b/>
                <w:sz w:val="24"/>
                <w:szCs w:val="24"/>
              </w:rPr>
            </w:pPr>
            <w:r w:rsidRPr="00311BDC">
              <w:rPr>
                <w:b/>
                <w:sz w:val="24"/>
                <w:szCs w:val="24"/>
              </w:rPr>
              <w:t>Срок выпол</w:t>
            </w:r>
            <w:r w:rsidR="006E43D0">
              <w:rPr>
                <w:b/>
                <w:sz w:val="24"/>
                <w:szCs w:val="24"/>
              </w:rPr>
              <w:t>-</w:t>
            </w:r>
          </w:p>
          <w:p w:rsidR="00311BDC" w:rsidRPr="00311BDC" w:rsidRDefault="00311BDC" w:rsidP="002D3EF4">
            <w:pPr>
              <w:jc w:val="center"/>
              <w:rPr>
                <w:b/>
                <w:sz w:val="24"/>
                <w:szCs w:val="24"/>
              </w:rPr>
            </w:pPr>
            <w:r w:rsidRPr="00311BDC">
              <w:rPr>
                <w:b/>
                <w:sz w:val="24"/>
                <w:szCs w:val="24"/>
              </w:rPr>
              <w:t>нения (квартал, год)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DC" w:rsidRPr="00311BDC" w:rsidRDefault="00311BDC" w:rsidP="002D3EF4">
            <w:pPr>
              <w:jc w:val="center"/>
              <w:rPr>
                <w:b/>
                <w:sz w:val="24"/>
                <w:szCs w:val="24"/>
              </w:rPr>
            </w:pPr>
            <w:r w:rsidRPr="00311BDC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9" w:rsidRDefault="007535E2" w:rsidP="002D3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Объемы финан</w:t>
            </w:r>
            <w:r w:rsidR="006E43D0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сирования</w:t>
            </w:r>
            <w:r w:rsidR="00311BDC" w:rsidRPr="00311BDC">
              <w:rPr>
                <w:b/>
                <w:sz w:val="24"/>
                <w:szCs w:val="24"/>
              </w:rPr>
              <w:t xml:space="preserve"> </w:t>
            </w:r>
          </w:p>
          <w:p w:rsidR="00311BDC" w:rsidRPr="00311BDC" w:rsidRDefault="00311BDC" w:rsidP="002D3EF4">
            <w:pPr>
              <w:jc w:val="center"/>
              <w:rPr>
                <w:b/>
                <w:sz w:val="24"/>
                <w:szCs w:val="24"/>
              </w:rPr>
            </w:pPr>
            <w:r w:rsidRPr="00311BDC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DC" w:rsidRPr="00311BDC" w:rsidRDefault="00311BDC" w:rsidP="002D3EF4">
            <w:pPr>
              <w:jc w:val="center"/>
              <w:rPr>
                <w:b/>
                <w:sz w:val="24"/>
                <w:szCs w:val="24"/>
              </w:rPr>
            </w:pPr>
            <w:r w:rsidRPr="00311BDC">
              <w:rPr>
                <w:b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6D55F9" w:rsidRPr="00311BDC" w:rsidTr="006E43D0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F9" w:rsidRPr="00311BDC" w:rsidRDefault="006D55F9" w:rsidP="002D3EF4">
            <w:pPr>
              <w:rPr>
                <w:sz w:val="24"/>
                <w:szCs w:val="24"/>
              </w:rPr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F9" w:rsidRPr="00311BDC" w:rsidRDefault="006D55F9" w:rsidP="002D3EF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F9" w:rsidRPr="00311BDC" w:rsidRDefault="006D55F9" w:rsidP="002D3EF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F9" w:rsidRPr="00311BDC" w:rsidRDefault="006D55F9" w:rsidP="002D3EF4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F9" w:rsidRPr="00311BDC" w:rsidRDefault="006D55F9" w:rsidP="006D5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F9" w:rsidRPr="00311BDC" w:rsidRDefault="006D55F9" w:rsidP="002D3EF4">
            <w:pPr>
              <w:jc w:val="center"/>
              <w:rPr>
                <w:b/>
                <w:sz w:val="24"/>
                <w:szCs w:val="24"/>
              </w:rPr>
            </w:pPr>
            <w:r w:rsidRPr="00311BDC">
              <w:rPr>
                <w:b/>
                <w:sz w:val="24"/>
                <w:szCs w:val="24"/>
              </w:rPr>
              <w:t>2019 год</w:t>
            </w:r>
          </w:p>
        </w:tc>
      </w:tr>
      <w:tr w:rsidR="00311BDC" w:rsidRPr="00311BDC" w:rsidTr="003A10EB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DC" w:rsidRPr="00CA6A1F" w:rsidRDefault="00311BDC" w:rsidP="002D3EF4">
            <w:pPr>
              <w:rPr>
                <w:sz w:val="24"/>
                <w:szCs w:val="24"/>
              </w:rPr>
            </w:pPr>
            <w:r w:rsidRPr="00311BDC">
              <w:rPr>
                <w:sz w:val="24"/>
                <w:szCs w:val="24"/>
              </w:rPr>
              <w:t xml:space="preserve">Цель: </w:t>
            </w:r>
            <w:r w:rsidR="00CA6A1F" w:rsidRPr="00CA6A1F">
              <w:rPr>
                <w:sz w:val="24"/>
                <w:szCs w:val="24"/>
              </w:rPr>
              <w:t>обеспечение рационального использования топливно-энергетических ресурсов на объектах бюджетной сферы, снижение нагрузки на бюджет</w:t>
            </w:r>
          </w:p>
          <w:p w:rsidR="00311BDC" w:rsidRPr="00311BDC" w:rsidRDefault="00311BDC" w:rsidP="002D3EF4">
            <w:pPr>
              <w:rPr>
                <w:sz w:val="24"/>
                <w:szCs w:val="24"/>
              </w:rPr>
            </w:pPr>
          </w:p>
        </w:tc>
      </w:tr>
      <w:tr w:rsidR="00311BDC" w:rsidRPr="00311BDC" w:rsidTr="003A10EB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DC" w:rsidRPr="00311BDC" w:rsidRDefault="00311BDC" w:rsidP="00CA6A1F">
            <w:pPr>
              <w:jc w:val="both"/>
              <w:rPr>
                <w:sz w:val="24"/>
                <w:szCs w:val="24"/>
              </w:rPr>
            </w:pPr>
            <w:r w:rsidRPr="00311BDC">
              <w:rPr>
                <w:sz w:val="24"/>
                <w:szCs w:val="24"/>
              </w:rPr>
              <w:t xml:space="preserve">Задача: </w:t>
            </w:r>
            <w:r w:rsidR="00CA6A1F" w:rsidRPr="00CA6A1F">
              <w:rPr>
                <w:sz w:val="24"/>
                <w:szCs w:val="24"/>
              </w:rPr>
              <w:t>реализация энергосберегающих мероприятий на основе внедрения энергоэффективных технологий и оборудования, повышения энергетической эффективности в бюджетной сфере района</w:t>
            </w:r>
          </w:p>
        </w:tc>
      </w:tr>
      <w:tr w:rsidR="008E2DB9" w:rsidRPr="00311BDC" w:rsidTr="006E43D0">
        <w:trPr>
          <w:trHeight w:val="10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9" w:rsidRPr="00311BDC" w:rsidRDefault="008E2DB9" w:rsidP="002D3EF4">
            <w:pPr>
              <w:rPr>
                <w:sz w:val="24"/>
                <w:szCs w:val="24"/>
              </w:rPr>
            </w:pPr>
            <w:r w:rsidRPr="00311BDC">
              <w:rPr>
                <w:sz w:val="24"/>
                <w:szCs w:val="24"/>
              </w:rPr>
              <w:t>1.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9" w:rsidRPr="00CA6A1F" w:rsidRDefault="008E2DB9" w:rsidP="00CA6A1F">
            <w:pPr>
              <w:rPr>
                <w:sz w:val="24"/>
                <w:szCs w:val="24"/>
              </w:rPr>
            </w:pPr>
            <w:r w:rsidRPr="00CA6A1F">
              <w:rPr>
                <w:color w:val="000000"/>
                <w:sz w:val="24"/>
                <w:szCs w:val="24"/>
              </w:rPr>
              <w:t>Модернизация системы отопления с уста</w:t>
            </w:r>
            <w:r w:rsidR="006E43D0">
              <w:rPr>
                <w:color w:val="000000"/>
                <w:sz w:val="24"/>
                <w:szCs w:val="24"/>
              </w:rPr>
              <w:t>-</w:t>
            </w:r>
            <w:r w:rsidRPr="00CA6A1F">
              <w:rPr>
                <w:color w:val="000000"/>
                <w:sz w:val="24"/>
                <w:szCs w:val="24"/>
              </w:rPr>
              <w:t xml:space="preserve">новкой котлов </w:t>
            </w:r>
            <w:r w:rsidRPr="00CA6A1F">
              <w:rPr>
                <w:sz w:val="24"/>
                <w:szCs w:val="24"/>
                <w:lang w:val="en-US"/>
              </w:rPr>
              <w:t>MicroNew</w:t>
            </w:r>
            <w:r w:rsidRPr="00CA6A1F">
              <w:rPr>
                <w:sz w:val="24"/>
                <w:szCs w:val="24"/>
              </w:rPr>
              <w:t xml:space="preserve"> 175 </w:t>
            </w:r>
            <w:r w:rsidRPr="00CA6A1F">
              <w:rPr>
                <w:sz w:val="24"/>
                <w:szCs w:val="24"/>
                <w:lang w:val="en-US"/>
              </w:rPr>
              <w:t>NR</w:t>
            </w:r>
            <w:r w:rsidR="006E43D0">
              <w:rPr>
                <w:sz w:val="24"/>
                <w:szCs w:val="24"/>
              </w:rPr>
              <w:t xml:space="preserve"> </w:t>
            </w:r>
            <w:r w:rsidRPr="00CA6A1F">
              <w:rPr>
                <w:color w:val="000000"/>
                <w:sz w:val="24"/>
                <w:szCs w:val="24"/>
              </w:rPr>
              <w:t>(ДК с.Бе</w:t>
            </w:r>
            <w:r w:rsidR="006E43D0">
              <w:rPr>
                <w:color w:val="000000"/>
                <w:sz w:val="24"/>
                <w:szCs w:val="24"/>
              </w:rPr>
              <w:t>-</w:t>
            </w:r>
            <w:r w:rsidRPr="00CA6A1F">
              <w:rPr>
                <w:color w:val="000000"/>
                <w:sz w:val="24"/>
                <w:szCs w:val="24"/>
              </w:rPr>
              <w:t>резово)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9" w:rsidRPr="00311BDC" w:rsidRDefault="008E2DB9" w:rsidP="002D3EF4">
            <w:pPr>
              <w:jc w:val="center"/>
              <w:rPr>
                <w:sz w:val="24"/>
                <w:szCs w:val="24"/>
              </w:rPr>
            </w:pPr>
            <w:r w:rsidRPr="00311BDC">
              <w:rPr>
                <w:sz w:val="24"/>
                <w:szCs w:val="24"/>
              </w:rPr>
              <w:t>2019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9" w:rsidRPr="00D31041" w:rsidRDefault="008E2DB9" w:rsidP="006E43D0">
            <w:pPr>
              <w:rPr>
                <w:sz w:val="24"/>
                <w:szCs w:val="24"/>
              </w:rPr>
            </w:pPr>
            <w:r w:rsidRPr="00D31041">
              <w:rPr>
                <w:sz w:val="24"/>
                <w:szCs w:val="24"/>
              </w:rPr>
              <w:t xml:space="preserve">средства областного бюджета </w:t>
            </w:r>
            <w:r w:rsidR="00D31041" w:rsidRPr="00D31041">
              <w:rPr>
                <w:sz w:val="24"/>
                <w:szCs w:val="24"/>
              </w:rPr>
              <w:t>(прогнозно)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9" w:rsidRPr="00311BDC" w:rsidRDefault="008E2DB9" w:rsidP="002D3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1595604,00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2DB9" w:rsidRPr="006D55F9" w:rsidRDefault="00ED5CF0" w:rsidP="00F65A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E2DB9" w:rsidRPr="00D31041">
              <w:rPr>
                <w:sz w:val="24"/>
                <w:szCs w:val="24"/>
              </w:rPr>
              <w:t>тдел жилищно-коммунальной политики, тран</w:t>
            </w:r>
            <w:r>
              <w:rPr>
                <w:sz w:val="24"/>
                <w:szCs w:val="24"/>
              </w:rPr>
              <w:t>-</w:t>
            </w:r>
            <w:r w:rsidR="008E2DB9" w:rsidRPr="00D31041">
              <w:rPr>
                <w:sz w:val="24"/>
                <w:szCs w:val="24"/>
              </w:rPr>
              <w:t>спорта и связи администрации рай</w:t>
            </w:r>
            <w:r w:rsidR="00D31041" w:rsidRPr="00D31041">
              <w:rPr>
                <w:sz w:val="24"/>
                <w:szCs w:val="24"/>
              </w:rPr>
              <w:t xml:space="preserve">она, </w:t>
            </w:r>
            <w:r w:rsidR="00C56B5C">
              <w:rPr>
                <w:sz w:val="24"/>
                <w:szCs w:val="24"/>
              </w:rPr>
              <w:t>м</w:t>
            </w:r>
            <w:r w:rsidR="00C56B5C" w:rsidRPr="00C56B5C">
              <w:rPr>
                <w:sz w:val="24"/>
                <w:szCs w:val="24"/>
              </w:rPr>
              <w:t>уници</w:t>
            </w:r>
            <w:r>
              <w:rPr>
                <w:sz w:val="24"/>
                <w:szCs w:val="24"/>
              </w:rPr>
              <w:t>-</w:t>
            </w:r>
            <w:r w:rsidR="00C56B5C" w:rsidRPr="00C56B5C">
              <w:rPr>
                <w:sz w:val="24"/>
                <w:szCs w:val="24"/>
              </w:rPr>
              <w:t>пальное учреждение культуры  «Централизо</w:t>
            </w:r>
            <w:r>
              <w:rPr>
                <w:sz w:val="24"/>
                <w:szCs w:val="24"/>
              </w:rPr>
              <w:t>-</w:t>
            </w:r>
            <w:r w:rsidR="00C56B5C" w:rsidRPr="00C56B5C">
              <w:rPr>
                <w:sz w:val="24"/>
                <w:szCs w:val="24"/>
              </w:rPr>
              <w:t>ванная клубная система Пугачевского района»</w:t>
            </w:r>
          </w:p>
        </w:tc>
      </w:tr>
      <w:tr w:rsidR="008E2DB9" w:rsidRPr="00311BDC" w:rsidTr="006E43D0">
        <w:trPr>
          <w:trHeight w:val="9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9" w:rsidRPr="00311BDC" w:rsidRDefault="008E2DB9" w:rsidP="002D3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9" w:rsidRPr="00CA6A1F" w:rsidRDefault="008E2DB9" w:rsidP="00CA6A1F">
            <w:pPr>
              <w:rPr>
                <w:sz w:val="24"/>
                <w:szCs w:val="24"/>
              </w:rPr>
            </w:pPr>
            <w:r w:rsidRPr="00CA6A1F">
              <w:rPr>
                <w:color w:val="000000"/>
                <w:sz w:val="24"/>
                <w:szCs w:val="24"/>
              </w:rPr>
              <w:t xml:space="preserve">Модернизация системы теплоснабжения МОУ </w:t>
            </w:r>
            <w:r w:rsidR="00ED5CF0">
              <w:rPr>
                <w:color w:val="000000"/>
                <w:sz w:val="24"/>
                <w:szCs w:val="24"/>
              </w:rPr>
              <w:t>«</w:t>
            </w:r>
            <w:r w:rsidRPr="00CA6A1F">
              <w:rPr>
                <w:color w:val="000000"/>
                <w:sz w:val="24"/>
                <w:szCs w:val="24"/>
              </w:rPr>
              <w:t xml:space="preserve">СОШ № 13 г.Пугачева </w:t>
            </w:r>
            <w:r w:rsidR="00ED5CF0">
              <w:rPr>
                <w:color w:val="000000"/>
                <w:sz w:val="24"/>
                <w:szCs w:val="24"/>
              </w:rPr>
              <w:t xml:space="preserve">им.М.В.Ло-моносова </w:t>
            </w:r>
            <w:r w:rsidRPr="00CA6A1F">
              <w:rPr>
                <w:color w:val="000000"/>
                <w:sz w:val="24"/>
                <w:szCs w:val="24"/>
              </w:rPr>
              <w:t xml:space="preserve">с установкой 2 котлов </w:t>
            </w:r>
            <w:r w:rsidRPr="00CA6A1F">
              <w:rPr>
                <w:sz w:val="24"/>
                <w:szCs w:val="24"/>
                <w:lang w:val="en-US"/>
              </w:rPr>
              <w:t>MicroNew</w:t>
            </w:r>
            <w:r w:rsidRPr="00CA6A1F">
              <w:rPr>
                <w:sz w:val="24"/>
                <w:szCs w:val="24"/>
              </w:rPr>
              <w:t xml:space="preserve"> 400 </w:t>
            </w:r>
            <w:r w:rsidRPr="00CA6A1F">
              <w:rPr>
                <w:sz w:val="24"/>
                <w:szCs w:val="24"/>
                <w:lang w:val="en-US"/>
              </w:rPr>
              <w:t>NR</w:t>
            </w:r>
          </w:p>
          <w:p w:rsidR="008E2DB9" w:rsidRPr="00CA6A1F" w:rsidRDefault="008E2DB9" w:rsidP="002D3E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9" w:rsidRPr="00311BDC" w:rsidRDefault="008E2DB9" w:rsidP="002D3EF4">
            <w:pPr>
              <w:jc w:val="center"/>
              <w:rPr>
                <w:sz w:val="24"/>
                <w:szCs w:val="24"/>
              </w:rPr>
            </w:pPr>
            <w:r w:rsidRPr="00311BDC">
              <w:rPr>
                <w:sz w:val="24"/>
                <w:szCs w:val="24"/>
              </w:rPr>
              <w:t>2019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9" w:rsidRPr="00D31041" w:rsidRDefault="008E2DB9" w:rsidP="006E43D0">
            <w:pPr>
              <w:rPr>
                <w:sz w:val="24"/>
                <w:szCs w:val="24"/>
              </w:rPr>
            </w:pPr>
            <w:r w:rsidRPr="00D31041">
              <w:rPr>
                <w:sz w:val="24"/>
                <w:szCs w:val="24"/>
              </w:rPr>
              <w:t xml:space="preserve">средства областного бюджета </w:t>
            </w:r>
            <w:r w:rsidR="00D31041" w:rsidRPr="00D31041">
              <w:rPr>
                <w:sz w:val="24"/>
                <w:szCs w:val="24"/>
              </w:rPr>
              <w:t>(прогнозно)</w:t>
            </w:r>
            <w:r w:rsidRPr="00D310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9" w:rsidRPr="00311BDC" w:rsidRDefault="006E43D0" w:rsidP="002D3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  <w:r w:rsidR="008E2DB9">
              <w:rPr>
                <w:sz w:val="24"/>
                <w:szCs w:val="24"/>
              </w:rPr>
              <w:t>083.80</w:t>
            </w:r>
          </w:p>
        </w:tc>
        <w:tc>
          <w:tcPr>
            <w:tcW w:w="51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2DB9" w:rsidRDefault="00ED5CF0" w:rsidP="006E5B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E5BBF" w:rsidRPr="00D31041">
              <w:rPr>
                <w:sz w:val="24"/>
                <w:szCs w:val="24"/>
              </w:rPr>
              <w:t>тдел жилищно-коммунальной политики, тран</w:t>
            </w:r>
            <w:r>
              <w:rPr>
                <w:sz w:val="24"/>
                <w:szCs w:val="24"/>
              </w:rPr>
              <w:t>-</w:t>
            </w:r>
            <w:r w:rsidR="006E5BBF" w:rsidRPr="00D31041">
              <w:rPr>
                <w:sz w:val="24"/>
                <w:szCs w:val="24"/>
              </w:rPr>
              <w:t xml:space="preserve">спорта и связи администрации района, </w:t>
            </w:r>
            <w:r>
              <w:rPr>
                <w:sz w:val="24"/>
                <w:szCs w:val="24"/>
              </w:rPr>
              <w:t>МОУ «СОШ № 13 г.Пугачева им.М.В.</w:t>
            </w:r>
            <w:r w:rsidR="006E5BBF" w:rsidRPr="006E5BBF">
              <w:rPr>
                <w:sz w:val="24"/>
                <w:szCs w:val="24"/>
              </w:rPr>
              <w:t>Ломоносова»</w:t>
            </w:r>
          </w:p>
        </w:tc>
      </w:tr>
      <w:tr w:rsidR="008E2DB9" w:rsidRPr="00311BDC" w:rsidTr="006E43D0">
        <w:trPr>
          <w:trHeight w:val="17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9" w:rsidRPr="00311BDC" w:rsidRDefault="008E2DB9" w:rsidP="002D3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9" w:rsidRDefault="008E2DB9" w:rsidP="00CA6A1F">
            <w:pPr>
              <w:rPr>
                <w:sz w:val="24"/>
                <w:szCs w:val="24"/>
              </w:rPr>
            </w:pPr>
            <w:r w:rsidRPr="00CA6A1F">
              <w:rPr>
                <w:sz w:val="24"/>
                <w:szCs w:val="24"/>
              </w:rPr>
              <w:t>Перевод здани</w:t>
            </w:r>
            <w:r>
              <w:rPr>
                <w:sz w:val="24"/>
                <w:szCs w:val="24"/>
              </w:rPr>
              <w:t>я</w:t>
            </w:r>
            <w:r w:rsidR="006E43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CA6A1F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>а</w:t>
            </w:r>
            <w:r w:rsidRPr="00CA6A1F">
              <w:rPr>
                <w:sz w:val="24"/>
                <w:szCs w:val="24"/>
              </w:rPr>
              <w:t xml:space="preserve"> культуры с</w:t>
            </w:r>
            <w:r>
              <w:rPr>
                <w:sz w:val="24"/>
                <w:szCs w:val="24"/>
              </w:rPr>
              <w:t>.</w:t>
            </w:r>
            <w:r w:rsidRPr="00CA6A1F">
              <w:rPr>
                <w:sz w:val="24"/>
                <w:szCs w:val="24"/>
              </w:rPr>
              <w:t>Жестянка  с электроотопления на газовое с установ</w:t>
            </w:r>
            <w:r w:rsidR="006E43D0">
              <w:rPr>
                <w:sz w:val="24"/>
                <w:szCs w:val="24"/>
              </w:rPr>
              <w:t>-</w:t>
            </w:r>
            <w:r w:rsidRPr="00CA6A1F">
              <w:rPr>
                <w:sz w:val="24"/>
                <w:szCs w:val="24"/>
              </w:rPr>
              <w:t>кой газовых котлов наружного размещения</w:t>
            </w:r>
          </w:p>
          <w:p w:rsidR="0060198E" w:rsidRPr="0060198E" w:rsidRDefault="003A10EB" w:rsidP="002D3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 газовый </w:t>
            </w:r>
            <w:r w:rsidRPr="00CA6A1F">
              <w:rPr>
                <w:sz w:val="24"/>
                <w:szCs w:val="24"/>
                <w:lang w:val="en-US"/>
              </w:rPr>
              <w:t>MicroNew</w:t>
            </w:r>
            <w:r>
              <w:rPr>
                <w:sz w:val="24"/>
                <w:szCs w:val="24"/>
              </w:rPr>
              <w:t xml:space="preserve"> </w:t>
            </w:r>
            <w:r w:rsidRPr="003A10EB">
              <w:rPr>
                <w:sz w:val="24"/>
                <w:szCs w:val="24"/>
              </w:rPr>
              <w:t xml:space="preserve">200 </w:t>
            </w:r>
            <w:r w:rsidRPr="00CA6A1F">
              <w:rPr>
                <w:sz w:val="24"/>
                <w:szCs w:val="24"/>
                <w:lang w:val="en-US"/>
              </w:rPr>
              <w:t>NR</w:t>
            </w:r>
            <w:r w:rsidRPr="003A10EB">
              <w:rPr>
                <w:sz w:val="24"/>
                <w:szCs w:val="24"/>
              </w:rPr>
              <w:t xml:space="preserve"> (970 </w:t>
            </w:r>
            <w:r>
              <w:rPr>
                <w:sz w:val="24"/>
                <w:szCs w:val="24"/>
              </w:rPr>
              <w:t>кг)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9" w:rsidRPr="00311BDC" w:rsidRDefault="008E2DB9" w:rsidP="002D3EF4">
            <w:pPr>
              <w:jc w:val="center"/>
              <w:rPr>
                <w:sz w:val="24"/>
                <w:szCs w:val="24"/>
              </w:rPr>
            </w:pPr>
            <w:r w:rsidRPr="00311BDC">
              <w:rPr>
                <w:sz w:val="24"/>
                <w:szCs w:val="24"/>
              </w:rPr>
              <w:t>2019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9" w:rsidRPr="00D31041" w:rsidRDefault="008E2DB9" w:rsidP="006E43D0">
            <w:pPr>
              <w:rPr>
                <w:sz w:val="24"/>
                <w:szCs w:val="24"/>
              </w:rPr>
            </w:pPr>
            <w:r w:rsidRPr="00D31041">
              <w:rPr>
                <w:sz w:val="24"/>
                <w:szCs w:val="24"/>
              </w:rPr>
              <w:t xml:space="preserve">средства областного бюджета </w:t>
            </w:r>
            <w:r w:rsidR="00D31041" w:rsidRPr="00D31041">
              <w:rPr>
                <w:sz w:val="24"/>
                <w:szCs w:val="24"/>
              </w:rPr>
              <w:t>(прогнозно)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9" w:rsidRPr="00311BDC" w:rsidRDefault="008E2DB9" w:rsidP="002D3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1537246,00</w:t>
            </w:r>
          </w:p>
        </w:tc>
        <w:tc>
          <w:tcPr>
            <w:tcW w:w="51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2DB9" w:rsidRDefault="00ED5CF0" w:rsidP="00C56B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E5BBF" w:rsidRPr="00D31041">
              <w:rPr>
                <w:sz w:val="24"/>
                <w:szCs w:val="24"/>
              </w:rPr>
              <w:t>тдел жилищно-коммунальной политики, тран</w:t>
            </w:r>
            <w:r>
              <w:rPr>
                <w:sz w:val="24"/>
                <w:szCs w:val="24"/>
              </w:rPr>
              <w:t>-</w:t>
            </w:r>
            <w:r w:rsidR="006E5BBF" w:rsidRPr="00D31041">
              <w:rPr>
                <w:sz w:val="24"/>
                <w:szCs w:val="24"/>
              </w:rPr>
              <w:t xml:space="preserve">спорта и связи администрации района, </w:t>
            </w:r>
            <w:r w:rsidR="00C56B5C" w:rsidRPr="00C56B5C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-</w:t>
            </w:r>
            <w:r w:rsidR="00C56B5C" w:rsidRPr="00C56B5C">
              <w:rPr>
                <w:sz w:val="24"/>
                <w:szCs w:val="24"/>
              </w:rPr>
              <w:t>ципальное учреждение культуры  «Централи</w:t>
            </w:r>
            <w:r>
              <w:rPr>
                <w:sz w:val="24"/>
                <w:szCs w:val="24"/>
              </w:rPr>
              <w:t>-</w:t>
            </w:r>
            <w:r w:rsidR="00C56B5C" w:rsidRPr="00C56B5C">
              <w:rPr>
                <w:sz w:val="24"/>
                <w:szCs w:val="24"/>
              </w:rPr>
              <w:t>зованная клубная система Пугачевского райо</w:t>
            </w:r>
            <w:r>
              <w:rPr>
                <w:sz w:val="24"/>
                <w:szCs w:val="24"/>
              </w:rPr>
              <w:t>-</w:t>
            </w:r>
            <w:r w:rsidR="00C56B5C" w:rsidRPr="00C56B5C">
              <w:rPr>
                <w:sz w:val="24"/>
                <w:szCs w:val="24"/>
              </w:rPr>
              <w:t>на»</w:t>
            </w:r>
          </w:p>
        </w:tc>
      </w:tr>
      <w:tr w:rsidR="008E2DB9" w:rsidRPr="00311BDC" w:rsidTr="006E43D0">
        <w:trPr>
          <w:trHeight w:val="15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9" w:rsidRDefault="008E2DB9" w:rsidP="002D3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203138">
              <w:rPr>
                <w:sz w:val="24"/>
                <w:szCs w:val="24"/>
              </w:rPr>
              <w:t>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9" w:rsidRDefault="008E2DB9" w:rsidP="0094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здания Дома культуры с.Камелик с электропитания на газовое с установкой газовых котлов наружного размещения</w:t>
            </w:r>
          </w:p>
          <w:p w:rsidR="008E2DB9" w:rsidRPr="00CA6A1F" w:rsidRDefault="003A10EB" w:rsidP="00F65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 газовый </w:t>
            </w:r>
            <w:r w:rsidRPr="00CA6A1F">
              <w:rPr>
                <w:sz w:val="24"/>
                <w:szCs w:val="24"/>
                <w:lang w:val="en-US"/>
              </w:rPr>
              <w:t>MicroNew</w:t>
            </w:r>
            <w:r>
              <w:rPr>
                <w:sz w:val="24"/>
                <w:szCs w:val="24"/>
              </w:rPr>
              <w:t xml:space="preserve"> </w:t>
            </w:r>
            <w:r w:rsidRPr="003A10EB">
              <w:rPr>
                <w:sz w:val="24"/>
                <w:szCs w:val="24"/>
              </w:rPr>
              <w:t xml:space="preserve">200 </w:t>
            </w:r>
            <w:r w:rsidRPr="00CA6A1F">
              <w:rPr>
                <w:sz w:val="24"/>
                <w:szCs w:val="24"/>
                <w:lang w:val="en-US"/>
              </w:rPr>
              <w:t>NR</w:t>
            </w:r>
            <w:r w:rsidRPr="003A10EB">
              <w:rPr>
                <w:sz w:val="24"/>
                <w:szCs w:val="24"/>
              </w:rPr>
              <w:t xml:space="preserve"> (970 </w:t>
            </w:r>
            <w:r>
              <w:rPr>
                <w:sz w:val="24"/>
                <w:szCs w:val="24"/>
              </w:rPr>
              <w:t>кг)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9" w:rsidRPr="00311BDC" w:rsidRDefault="008E2DB9" w:rsidP="00F65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F65A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41" w:rsidRPr="00D31041" w:rsidRDefault="008E2DB9" w:rsidP="00941744">
            <w:pPr>
              <w:rPr>
                <w:sz w:val="24"/>
                <w:szCs w:val="24"/>
              </w:rPr>
            </w:pPr>
            <w:r w:rsidRPr="00D31041">
              <w:rPr>
                <w:sz w:val="24"/>
                <w:szCs w:val="24"/>
              </w:rPr>
              <w:t>средства областного бюджета</w:t>
            </w:r>
            <w:r w:rsidR="00D6483D">
              <w:rPr>
                <w:sz w:val="24"/>
                <w:szCs w:val="24"/>
              </w:rPr>
              <w:t xml:space="preserve"> </w:t>
            </w:r>
            <w:r w:rsidR="00D31041" w:rsidRPr="00D31041">
              <w:rPr>
                <w:sz w:val="24"/>
                <w:szCs w:val="24"/>
              </w:rPr>
              <w:t>(прогнозно)</w:t>
            </w:r>
          </w:p>
          <w:p w:rsidR="008E2DB9" w:rsidRPr="00D31041" w:rsidRDefault="008E2DB9" w:rsidP="00941744">
            <w:pPr>
              <w:rPr>
                <w:sz w:val="24"/>
                <w:szCs w:val="24"/>
              </w:rPr>
            </w:pPr>
            <w:r w:rsidRPr="00D31041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41" w:rsidRDefault="008E2DB9" w:rsidP="002D3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756066,20  </w:t>
            </w:r>
            <w:r w:rsidR="00417462">
              <w:rPr>
                <w:sz w:val="24"/>
                <w:szCs w:val="24"/>
              </w:rPr>
              <w:t xml:space="preserve">    </w:t>
            </w:r>
          </w:p>
          <w:p w:rsidR="00D31041" w:rsidRDefault="00D31041" w:rsidP="002D3EF4">
            <w:pPr>
              <w:jc w:val="center"/>
              <w:rPr>
                <w:sz w:val="24"/>
                <w:szCs w:val="24"/>
              </w:rPr>
            </w:pPr>
          </w:p>
          <w:p w:rsidR="008E2DB9" w:rsidRDefault="008E2DB9" w:rsidP="00F65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</w:t>
            </w:r>
            <w:r w:rsidR="00C4224B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4,80</w:t>
            </w:r>
          </w:p>
        </w:tc>
        <w:tc>
          <w:tcPr>
            <w:tcW w:w="5137" w:type="dxa"/>
            <w:tcBorders>
              <w:left w:val="single" w:sz="4" w:space="0" w:color="auto"/>
              <w:right w:val="single" w:sz="4" w:space="0" w:color="auto"/>
            </w:tcBorders>
          </w:tcPr>
          <w:p w:rsidR="006E5BBF" w:rsidRPr="006E5BBF" w:rsidRDefault="00ED5CF0" w:rsidP="006E5B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E5BBF" w:rsidRPr="00D31041">
              <w:rPr>
                <w:sz w:val="24"/>
                <w:szCs w:val="24"/>
              </w:rPr>
              <w:t>тдел жилищно-коммунальной политики, тран</w:t>
            </w:r>
            <w:r>
              <w:rPr>
                <w:sz w:val="24"/>
                <w:szCs w:val="24"/>
              </w:rPr>
              <w:t>-</w:t>
            </w:r>
            <w:r w:rsidR="006E5BBF" w:rsidRPr="00D31041">
              <w:rPr>
                <w:sz w:val="24"/>
                <w:szCs w:val="24"/>
              </w:rPr>
              <w:t xml:space="preserve">спорта и связи администрации района, </w:t>
            </w:r>
            <w:r w:rsidR="00C56B5C" w:rsidRPr="00C56B5C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-</w:t>
            </w:r>
            <w:r w:rsidR="00C56B5C" w:rsidRPr="00C56B5C">
              <w:rPr>
                <w:sz w:val="24"/>
                <w:szCs w:val="24"/>
              </w:rPr>
              <w:t>ципальное учреждение культуры  «Централи</w:t>
            </w:r>
            <w:r>
              <w:rPr>
                <w:sz w:val="24"/>
                <w:szCs w:val="24"/>
              </w:rPr>
              <w:t>-</w:t>
            </w:r>
            <w:r w:rsidR="00C56B5C" w:rsidRPr="00C56B5C">
              <w:rPr>
                <w:sz w:val="24"/>
                <w:szCs w:val="24"/>
              </w:rPr>
              <w:t>зованная клубная система Пугачевского райо</w:t>
            </w:r>
            <w:r>
              <w:rPr>
                <w:sz w:val="24"/>
                <w:szCs w:val="24"/>
              </w:rPr>
              <w:t>-</w:t>
            </w:r>
            <w:r w:rsidR="00C56B5C" w:rsidRPr="00C56B5C">
              <w:rPr>
                <w:sz w:val="24"/>
                <w:szCs w:val="24"/>
              </w:rPr>
              <w:t>на»</w:t>
            </w:r>
          </w:p>
          <w:p w:rsidR="008E2DB9" w:rsidRDefault="008E2DB9" w:rsidP="006E5BBF">
            <w:pPr>
              <w:jc w:val="both"/>
              <w:rPr>
                <w:sz w:val="24"/>
                <w:szCs w:val="24"/>
              </w:rPr>
            </w:pPr>
          </w:p>
        </w:tc>
      </w:tr>
      <w:tr w:rsidR="008E2DB9" w:rsidRPr="00311BDC" w:rsidTr="006E43D0">
        <w:trPr>
          <w:trHeight w:val="5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9" w:rsidRDefault="008E2DB9" w:rsidP="002D3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3138">
              <w:rPr>
                <w:sz w:val="24"/>
                <w:szCs w:val="24"/>
              </w:rPr>
              <w:t>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9" w:rsidRDefault="008E2DB9" w:rsidP="0094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средства областного бюджета</w:t>
            </w:r>
            <w:r w:rsidR="00D31041">
              <w:rPr>
                <w:sz w:val="24"/>
                <w:szCs w:val="24"/>
              </w:rPr>
              <w:t xml:space="preserve"> </w:t>
            </w:r>
            <w:r w:rsidR="00D31041">
              <w:rPr>
                <w:sz w:val="28"/>
                <w:szCs w:val="28"/>
              </w:rPr>
              <w:t>(</w:t>
            </w:r>
            <w:r w:rsidR="00D31041" w:rsidRPr="00D31041">
              <w:rPr>
                <w:sz w:val="24"/>
                <w:szCs w:val="24"/>
              </w:rPr>
              <w:t>прогнозно)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9" w:rsidRDefault="008E2DB9" w:rsidP="002D3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9" w:rsidRDefault="008E2DB9" w:rsidP="00941744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9" w:rsidRDefault="008E2DB9" w:rsidP="0045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</w:t>
            </w:r>
            <w:r w:rsidR="004174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5137" w:type="dxa"/>
            <w:tcBorders>
              <w:left w:val="single" w:sz="4" w:space="0" w:color="auto"/>
              <w:right w:val="single" w:sz="4" w:space="0" w:color="auto"/>
            </w:tcBorders>
          </w:tcPr>
          <w:p w:rsidR="008E2DB9" w:rsidRPr="006D55F9" w:rsidRDefault="008E2DB9" w:rsidP="00CA6A1F">
            <w:pPr>
              <w:jc w:val="both"/>
              <w:rPr>
                <w:sz w:val="24"/>
                <w:szCs w:val="24"/>
              </w:rPr>
            </w:pPr>
          </w:p>
        </w:tc>
      </w:tr>
      <w:tr w:rsidR="008E2DB9" w:rsidRPr="00311BDC" w:rsidTr="006E43D0">
        <w:trPr>
          <w:trHeight w:val="5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9" w:rsidRDefault="008E2DB9" w:rsidP="002D3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03138">
              <w:rPr>
                <w:sz w:val="24"/>
                <w:szCs w:val="24"/>
              </w:rPr>
              <w:t>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9" w:rsidRDefault="008E2DB9" w:rsidP="0094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9" w:rsidRDefault="008E2DB9" w:rsidP="002D3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9" w:rsidRDefault="008E2DB9" w:rsidP="00941744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9" w:rsidRDefault="008E2DB9" w:rsidP="002D3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752944,80</w:t>
            </w:r>
          </w:p>
        </w:tc>
        <w:tc>
          <w:tcPr>
            <w:tcW w:w="5137" w:type="dxa"/>
            <w:tcBorders>
              <w:left w:val="single" w:sz="4" w:space="0" w:color="auto"/>
              <w:right w:val="single" w:sz="4" w:space="0" w:color="auto"/>
            </w:tcBorders>
          </w:tcPr>
          <w:p w:rsidR="008E2DB9" w:rsidRPr="006D55F9" w:rsidRDefault="008E2DB9" w:rsidP="00CA6A1F">
            <w:pPr>
              <w:jc w:val="both"/>
              <w:rPr>
                <w:sz w:val="24"/>
                <w:szCs w:val="24"/>
              </w:rPr>
            </w:pPr>
          </w:p>
        </w:tc>
      </w:tr>
      <w:tr w:rsidR="008E2DB9" w:rsidRPr="006E43D0" w:rsidTr="006E43D0">
        <w:trPr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9" w:rsidRPr="006E43D0" w:rsidRDefault="008E2DB9" w:rsidP="002D3EF4">
            <w:pPr>
              <w:rPr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9" w:rsidRPr="006E43D0" w:rsidRDefault="008E2DB9" w:rsidP="00941744">
            <w:pPr>
              <w:rPr>
                <w:sz w:val="24"/>
                <w:szCs w:val="24"/>
              </w:rPr>
            </w:pPr>
            <w:r w:rsidRPr="006E43D0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9" w:rsidRPr="006E43D0" w:rsidRDefault="008E2DB9" w:rsidP="002D3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9" w:rsidRPr="006E43D0" w:rsidRDefault="008E2DB9" w:rsidP="00941744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9" w:rsidRPr="006E43D0" w:rsidRDefault="008E2DB9" w:rsidP="002D3EF4">
            <w:pPr>
              <w:jc w:val="center"/>
              <w:rPr>
                <w:sz w:val="24"/>
                <w:szCs w:val="24"/>
              </w:rPr>
            </w:pPr>
            <w:r w:rsidRPr="006E43D0">
              <w:rPr>
                <w:sz w:val="24"/>
                <w:szCs w:val="24"/>
              </w:rPr>
              <w:t>5552944,80</w:t>
            </w:r>
          </w:p>
        </w:tc>
        <w:tc>
          <w:tcPr>
            <w:tcW w:w="5137" w:type="dxa"/>
            <w:tcBorders>
              <w:left w:val="single" w:sz="4" w:space="0" w:color="auto"/>
              <w:right w:val="single" w:sz="4" w:space="0" w:color="auto"/>
            </w:tcBorders>
          </w:tcPr>
          <w:p w:rsidR="008E2DB9" w:rsidRPr="006E43D0" w:rsidRDefault="008E2DB9" w:rsidP="00CA6A1F">
            <w:pPr>
              <w:jc w:val="both"/>
              <w:rPr>
                <w:sz w:val="24"/>
                <w:szCs w:val="24"/>
              </w:rPr>
            </w:pPr>
          </w:p>
        </w:tc>
      </w:tr>
    </w:tbl>
    <w:p w:rsidR="00311BDC" w:rsidRDefault="00311BDC" w:rsidP="00514323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6BF" w:rsidRDefault="005C36BF" w:rsidP="00514323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6BF" w:rsidRDefault="005C36BF" w:rsidP="00514323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6BF" w:rsidRDefault="005C36BF" w:rsidP="00514323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6BF" w:rsidRDefault="005C36BF" w:rsidP="00514323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6BF" w:rsidRDefault="005C36BF" w:rsidP="00514323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6BF" w:rsidRDefault="005C36BF" w:rsidP="00514323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6BF" w:rsidRDefault="005C36BF" w:rsidP="00514323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  <w:sectPr w:rsidR="005C36BF" w:rsidSect="00F65A2F">
          <w:pgSz w:w="16838" w:h="11906" w:orient="landscape"/>
          <w:pgMar w:top="709" w:right="567" w:bottom="568" w:left="567" w:header="709" w:footer="709" w:gutter="0"/>
          <w:cols w:space="708"/>
          <w:docGrid w:linePitch="360"/>
        </w:sectPr>
      </w:pPr>
    </w:p>
    <w:p w:rsidR="007A6507" w:rsidRDefault="007A6507" w:rsidP="00ED5CF0">
      <w:pPr>
        <w:tabs>
          <w:tab w:val="left" w:pos="5040"/>
        </w:tabs>
        <w:rPr>
          <w:rFonts w:ascii="Times New Roman" w:hAnsi="Times New Roman" w:cs="Times New Roman"/>
          <w:sz w:val="28"/>
        </w:rPr>
      </w:pPr>
    </w:p>
    <w:p w:rsidR="005C36BF" w:rsidRPr="006E43D0" w:rsidRDefault="005C36BF" w:rsidP="006E43D0">
      <w:pPr>
        <w:tabs>
          <w:tab w:val="left" w:pos="5040"/>
        </w:tabs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6E43D0">
        <w:rPr>
          <w:rFonts w:ascii="Times New Roman" w:hAnsi="Times New Roman" w:cs="Times New Roman"/>
          <w:sz w:val="28"/>
          <w:szCs w:val="28"/>
        </w:rPr>
        <w:t>Приложение № 2 к муниципальной программе «Энергосбережение и повышение энергетической эффективности в Пугачевском муниципальном районе на 2019 год»</w:t>
      </w:r>
    </w:p>
    <w:p w:rsidR="00F65A2F" w:rsidRDefault="00F65A2F" w:rsidP="00F65A2F">
      <w:pPr>
        <w:tabs>
          <w:tab w:val="left" w:pos="5040"/>
        </w:tabs>
        <w:spacing w:after="0"/>
        <w:ind w:left="5040"/>
        <w:rPr>
          <w:rFonts w:ascii="Times New Roman" w:hAnsi="Times New Roman" w:cs="Times New Roman"/>
          <w:sz w:val="20"/>
          <w:szCs w:val="20"/>
        </w:rPr>
      </w:pPr>
    </w:p>
    <w:p w:rsidR="00ED5CF0" w:rsidRPr="00F65A2F" w:rsidRDefault="00ED5CF0" w:rsidP="00F65A2F">
      <w:pPr>
        <w:tabs>
          <w:tab w:val="left" w:pos="5040"/>
        </w:tabs>
        <w:spacing w:after="0"/>
        <w:ind w:left="5040"/>
        <w:rPr>
          <w:rFonts w:ascii="Times New Roman" w:hAnsi="Times New Roman" w:cs="Times New Roman"/>
          <w:sz w:val="20"/>
          <w:szCs w:val="20"/>
        </w:rPr>
      </w:pPr>
    </w:p>
    <w:p w:rsidR="005C36BF" w:rsidRPr="005C36BF" w:rsidRDefault="005C36BF" w:rsidP="006E4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36BF">
        <w:rPr>
          <w:rFonts w:ascii="Times New Roman" w:hAnsi="Times New Roman" w:cs="Times New Roman"/>
          <w:b/>
          <w:sz w:val="28"/>
        </w:rPr>
        <w:t xml:space="preserve">Экономический </w:t>
      </w:r>
    </w:p>
    <w:p w:rsidR="005C36BF" w:rsidRDefault="005C36BF" w:rsidP="006E4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36BF">
        <w:rPr>
          <w:rFonts w:ascii="Times New Roman" w:hAnsi="Times New Roman" w:cs="Times New Roman"/>
          <w:b/>
          <w:sz w:val="28"/>
        </w:rPr>
        <w:t>эффект от реализации энергосберегающих мероприятий</w:t>
      </w:r>
    </w:p>
    <w:p w:rsidR="00FE3C65" w:rsidRDefault="00FE3C65" w:rsidP="006E4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D5CF0" w:rsidRPr="005C36BF" w:rsidRDefault="00ED5CF0" w:rsidP="006E4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827"/>
        <w:gridCol w:w="1560"/>
        <w:gridCol w:w="1701"/>
        <w:gridCol w:w="1417"/>
        <w:gridCol w:w="1134"/>
      </w:tblGrid>
      <w:tr w:rsidR="005C36BF" w:rsidRPr="006E43D0" w:rsidTr="00ED5CF0">
        <w:trPr>
          <w:trHeight w:val="360"/>
        </w:trPr>
        <w:tc>
          <w:tcPr>
            <w:tcW w:w="568" w:type="dxa"/>
            <w:vMerge w:val="restart"/>
          </w:tcPr>
          <w:p w:rsidR="005C36BF" w:rsidRPr="006E43D0" w:rsidRDefault="005C36BF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6E43D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5C36BF" w:rsidRPr="006E43D0" w:rsidRDefault="005C36BF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6E43D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827" w:type="dxa"/>
            <w:vMerge w:val="restart"/>
          </w:tcPr>
          <w:p w:rsidR="005C36BF" w:rsidRPr="006E43D0" w:rsidRDefault="005C36BF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6E43D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мероприятия, стройки, объекта</w:t>
            </w:r>
          </w:p>
        </w:tc>
        <w:tc>
          <w:tcPr>
            <w:tcW w:w="1560" w:type="dxa"/>
            <w:vMerge w:val="restart"/>
          </w:tcPr>
          <w:p w:rsidR="005C36BF" w:rsidRPr="006E43D0" w:rsidRDefault="005C36BF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6E43D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Ориенти-ровочная стоимость создания объекта</w:t>
            </w:r>
          </w:p>
          <w:p w:rsidR="005C36BF" w:rsidRPr="006E43D0" w:rsidRDefault="005C36BF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6E43D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( руб.)</w:t>
            </w:r>
          </w:p>
        </w:tc>
        <w:tc>
          <w:tcPr>
            <w:tcW w:w="4252" w:type="dxa"/>
            <w:gridSpan w:val="3"/>
          </w:tcPr>
          <w:p w:rsidR="005C36BF" w:rsidRPr="006E43D0" w:rsidRDefault="005C36BF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6E43D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Ожидаемые результаты</w:t>
            </w:r>
          </w:p>
        </w:tc>
      </w:tr>
      <w:tr w:rsidR="005C36BF" w:rsidRPr="006E43D0" w:rsidTr="00ED5CF0">
        <w:trPr>
          <w:trHeight w:val="615"/>
        </w:trPr>
        <w:tc>
          <w:tcPr>
            <w:tcW w:w="568" w:type="dxa"/>
            <w:vMerge/>
          </w:tcPr>
          <w:p w:rsidR="005C36BF" w:rsidRPr="006E43D0" w:rsidRDefault="005C36BF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</w:tcPr>
          <w:p w:rsidR="005C36BF" w:rsidRPr="006E43D0" w:rsidRDefault="005C36BF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5C36BF" w:rsidRPr="006E43D0" w:rsidRDefault="005C36BF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C36BF" w:rsidRPr="006E43D0" w:rsidRDefault="005C36BF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6E43D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Экономи-ческий эффект, тыс. руб./год</w:t>
            </w:r>
          </w:p>
        </w:tc>
        <w:tc>
          <w:tcPr>
            <w:tcW w:w="1417" w:type="dxa"/>
          </w:tcPr>
          <w:p w:rsidR="005C36BF" w:rsidRPr="006E43D0" w:rsidRDefault="005C36BF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6E43D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Экономия топлива, т.у.т/год</w:t>
            </w:r>
          </w:p>
        </w:tc>
        <w:tc>
          <w:tcPr>
            <w:tcW w:w="1134" w:type="dxa"/>
          </w:tcPr>
          <w:p w:rsidR="006E43D0" w:rsidRDefault="006E43D0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Срок окупае-мости,</w:t>
            </w:r>
          </w:p>
          <w:p w:rsidR="005C36BF" w:rsidRPr="006E43D0" w:rsidRDefault="005C36BF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6E43D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лет</w:t>
            </w:r>
          </w:p>
        </w:tc>
      </w:tr>
      <w:tr w:rsidR="005C36BF" w:rsidRPr="005C36BF" w:rsidTr="00ED5CF0">
        <w:tc>
          <w:tcPr>
            <w:tcW w:w="568" w:type="dxa"/>
          </w:tcPr>
          <w:p w:rsidR="005C36BF" w:rsidRPr="00F65A2F" w:rsidRDefault="005C36BF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F65A2F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</w:t>
            </w:r>
            <w:r w:rsidR="006E43D0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7" w:type="dxa"/>
          </w:tcPr>
          <w:p w:rsidR="00ED5CF0" w:rsidRDefault="006E5BBF" w:rsidP="006E43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системы отопления с установкой котлов </w:t>
            </w:r>
            <w:r w:rsidRPr="00F65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MicroNew</w:t>
            </w:r>
            <w:r w:rsidRPr="00F65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6BF" w:rsidRDefault="006E5BBF" w:rsidP="006E43D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2F">
              <w:rPr>
                <w:rFonts w:ascii="Times New Roman" w:hAnsi="Times New Roman" w:cs="Times New Roman"/>
                <w:sz w:val="24"/>
                <w:szCs w:val="24"/>
              </w:rPr>
              <w:t xml:space="preserve">175 </w:t>
            </w:r>
            <w:r w:rsidRPr="00F65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r w:rsidR="00ED5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(ДК с.Березово)</w:t>
            </w:r>
          </w:p>
          <w:p w:rsidR="00ED5CF0" w:rsidRPr="00F65A2F" w:rsidRDefault="00ED5CF0" w:rsidP="006E43D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5C36BF" w:rsidRPr="00F65A2F" w:rsidRDefault="005C36BF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F65A2F">
              <w:rPr>
                <w:rFonts w:ascii="Times New Roman" w:hAnsi="Times New Roman" w:cs="Times New Roman"/>
                <w:sz w:val="24"/>
                <w:szCs w:val="24"/>
              </w:rPr>
              <w:t>1595604,00</w:t>
            </w:r>
          </w:p>
        </w:tc>
        <w:tc>
          <w:tcPr>
            <w:tcW w:w="1701" w:type="dxa"/>
          </w:tcPr>
          <w:p w:rsidR="005C36BF" w:rsidRPr="00F65A2F" w:rsidRDefault="005C36BF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F65A2F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177,99</w:t>
            </w:r>
          </w:p>
        </w:tc>
        <w:tc>
          <w:tcPr>
            <w:tcW w:w="1417" w:type="dxa"/>
          </w:tcPr>
          <w:p w:rsidR="005C36BF" w:rsidRPr="00F65A2F" w:rsidRDefault="005C36BF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F65A2F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134" w:type="dxa"/>
          </w:tcPr>
          <w:p w:rsidR="005C36BF" w:rsidRPr="00F65A2F" w:rsidRDefault="005C36BF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F65A2F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A6507" w:rsidRPr="005C36BF" w:rsidTr="00ED5CF0">
        <w:tc>
          <w:tcPr>
            <w:tcW w:w="568" w:type="dxa"/>
          </w:tcPr>
          <w:p w:rsidR="007A6507" w:rsidRPr="00F65A2F" w:rsidRDefault="007A6507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F65A2F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</w:t>
            </w:r>
            <w:r w:rsidR="006E43D0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7" w:type="dxa"/>
          </w:tcPr>
          <w:p w:rsidR="00ED5CF0" w:rsidRDefault="006E5BBF" w:rsidP="006E43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системы тепло</w:t>
            </w:r>
            <w:r w:rsidR="00ED5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65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снабжения МОУ </w:t>
            </w:r>
            <w:r w:rsidR="00ED5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65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 13 г.Пугачева </w:t>
            </w:r>
            <w:r w:rsidR="00ED5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им.М.В.Ломоносова</w:t>
            </w:r>
          </w:p>
          <w:p w:rsidR="007A6507" w:rsidRDefault="006E5BBF" w:rsidP="006E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установкой 2 котлов </w:t>
            </w:r>
            <w:r w:rsidRPr="00F65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MicroNew</w:t>
            </w:r>
            <w:r w:rsidRPr="00F65A2F">
              <w:rPr>
                <w:rFonts w:ascii="Times New Roman" w:hAnsi="Times New Roman" w:cs="Times New Roman"/>
                <w:sz w:val="24"/>
                <w:szCs w:val="24"/>
              </w:rPr>
              <w:t xml:space="preserve"> 400 </w:t>
            </w:r>
            <w:r w:rsidRPr="00F65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  <w:p w:rsidR="00ED5CF0" w:rsidRPr="00ED5CF0" w:rsidRDefault="00ED5CF0" w:rsidP="006E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6507" w:rsidRPr="00F65A2F" w:rsidRDefault="007A6507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F65A2F">
              <w:rPr>
                <w:rFonts w:ascii="Times New Roman" w:hAnsi="Times New Roman" w:cs="Times New Roman"/>
                <w:sz w:val="24"/>
                <w:szCs w:val="24"/>
              </w:rPr>
              <w:t>911083</w:t>
            </w:r>
            <w:r w:rsidR="00FE3C65" w:rsidRPr="00F65A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5A2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7A6507" w:rsidRPr="00F65A2F" w:rsidRDefault="008454DC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F65A2F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1210,2</w:t>
            </w:r>
          </w:p>
        </w:tc>
        <w:tc>
          <w:tcPr>
            <w:tcW w:w="1417" w:type="dxa"/>
          </w:tcPr>
          <w:p w:rsidR="007A6507" w:rsidRPr="00F65A2F" w:rsidRDefault="007A6507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F65A2F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36,8</w:t>
            </w:r>
          </w:p>
        </w:tc>
        <w:tc>
          <w:tcPr>
            <w:tcW w:w="1134" w:type="dxa"/>
          </w:tcPr>
          <w:p w:rsidR="007A6507" w:rsidRPr="00F65A2F" w:rsidRDefault="007A6507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 w:rsidRPr="00F65A2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7A6507" w:rsidRPr="005C36BF" w:rsidTr="00ED5CF0">
        <w:trPr>
          <w:trHeight w:val="1769"/>
        </w:trPr>
        <w:tc>
          <w:tcPr>
            <w:tcW w:w="568" w:type="dxa"/>
          </w:tcPr>
          <w:p w:rsidR="007A6507" w:rsidRPr="00F65A2F" w:rsidRDefault="007A6507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F65A2F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3</w:t>
            </w:r>
            <w:r w:rsidR="006E43D0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7" w:type="dxa"/>
          </w:tcPr>
          <w:p w:rsidR="007A6507" w:rsidRPr="00F65A2F" w:rsidRDefault="006E5BBF" w:rsidP="006E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A2F">
              <w:rPr>
                <w:rFonts w:ascii="Times New Roman" w:hAnsi="Times New Roman" w:cs="Times New Roman"/>
                <w:sz w:val="24"/>
                <w:szCs w:val="24"/>
              </w:rPr>
              <w:t>Перевод здания</w:t>
            </w:r>
            <w:r w:rsidR="00ED5CF0">
              <w:rPr>
                <w:rFonts w:ascii="Times New Roman" w:hAnsi="Times New Roman" w:cs="Times New Roman"/>
                <w:sz w:val="24"/>
                <w:szCs w:val="24"/>
              </w:rPr>
              <w:t xml:space="preserve"> Дома культуры с.</w:t>
            </w:r>
            <w:r w:rsidRPr="00F65A2F">
              <w:rPr>
                <w:rFonts w:ascii="Times New Roman" w:hAnsi="Times New Roman" w:cs="Times New Roman"/>
                <w:sz w:val="24"/>
                <w:szCs w:val="24"/>
              </w:rPr>
              <w:t>Жестянка  с электроотопления на газовое с установкой газовых кот</w:t>
            </w:r>
            <w:r w:rsidR="00ED5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5A2F">
              <w:rPr>
                <w:rFonts w:ascii="Times New Roman" w:hAnsi="Times New Roman" w:cs="Times New Roman"/>
                <w:sz w:val="24"/>
                <w:szCs w:val="24"/>
              </w:rPr>
              <w:t>лов наружного размещения</w:t>
            </w:r>
            <w:r w:rsidR="0060198E" w:rsidRPr="00F65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A2F">
              <w:rPr>
                <w:rFonts w:ascii="Times New Roman" w:hAnsi="Times New Roman" w:cs="Times New Roman"/>
                <w:sz w:val="24"/>
                <w:szCs w:val="24"/>
              </w:rPr>
              <w:t xml:space="preserve">котел газовый </w:t>
            </w:r>
            <w:r w:rsidRPr="00F65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MicroNew</w:t>
            </w:r>
            <w:r w:rsidRPr="00F65A2F"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  <w:r w:rsidRPr="00F65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r w:rsidRPr="00F65A2F">
              <w:rPr>
                <w:rFonts w:ascii="Times New Roman" w:hAnsi="Times New Roman" w:cs="Times New Roman"/>
                <w:sz w:val="24"/>
                <w:szCs w:val="24"/>
              </w:rPr>
              <w:t xml:space="preserve"> (970 кг)</w:t>
            </w:r>
          </w:p>
        </w:tc>
        <w:tc>
          <w:tcPr>
            <w:tcW w:w="1560" w:type="dxa"/>
          </w:tcPr>
          <w:p w:rsidR="007A6507" w:rsidRPr="00F65A2F" w:rsidRDefault="007A6507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F65A2F">
              <w:rPr>
                <w:rFonts w:ascii="Times New Roman" w:hAnsi="Times New Roman" w:cs="Times New Roman"/>
                <w:sz w:val="24"/>
                <w:szCs w:val="24"/>
              </w:rPr>
              <w:t>1537246,00</w:t>
            </w:r>
          </w:p>
        </w:tc>
        <w:tc>
          <w:tcPr>
            <w:tcW w:w="1701" w:type="dxa"/>
          </w:tcPr>
          <w:p w:rsidR="007A6507" w:rsidRPr="00F65A2F" w:rsidRDefault="008454DC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F65A2F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914,2</w:t>
            </w:r>
          </w:p>
        </w:tc>
        <w:tc>
          <w:tcPr>
            <w:tcW w:w="1417" w:type="dxa"/>
          </w:tcPr>
          <w:p w:rsidR="007A6507" w:rsidRPr="00F65A2F" w:rsidRDefault="008454DC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F65A2F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1134" w:type="dxa"/>
          </w:tcPr>
          <w:p w:rsidR="007A6507" w:rsidRPr="00F65A2F" w:rsidRDefault="007A6507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F65A2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7A6507" w:rsidRPr="005C36BF" w:rsidTr="00ED5CF0">
        <w:trPr>
          <w:trHeight w:val="1964"/>
        </w:trPr>
        <w:tc>
          <w:tcPr>
            <w:tcW w:w="568" w:type="dxa"/>
          </w:tcPr>
          <w:p w:rsidR="007A6507" w:rsidRPr="00F65A2F" w:rsidRDefault="007A6507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F65A2F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4</w:t>
            </w:r>
            <w:r w:rsidR="006E43D0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7" w:type="dxa"/>
          </w:tcPr>
          <w:p w:rsidR="007A6507" w:rsidRPr="00F65A2F" w:rsidRDefault="006E5BBF" w:rsidP="006E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A2F">
              <w:rPr>
                <w:rFonts w:ascii="Times New Roman" w:hAnsi="Times New Roman" w:cs="Times New Roman"/>
                <w:sz w:val="24"/>
                <w:szCs w:val="24"/>
              </w:rPr>
              <w:t xml:space="preserve">Перевод здания Дома культуры с.Камелик с электропитания на газовое с установкой газовых котлов наружного размещения котел газовый </w:t>
            </w:r>
            <w:r w:rsidRPr="00F65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MicroNew</w:t>
            </w:r>
            <w:r w:rsidRPr="00F65A2F"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  <w:r w:rsidRPr="00F65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r w:rsidRPr="00F65A2F">
              <w:rPr>
                <w:rFonts w:ascii="Times New Roman" w:hAnsi="Times New Roman" w:cs="Times New Roman"/>
                <w:sz w:val="24"/>
                <w:szCs w:val="24"/>
              </w:rPr>
              <w:t xml:space="preserve"> (970 кг)</w:t>
            </w:r>
          </w:p>
        </w:tc>
        <w:tc>
          <w:tcPr>
            <w:tcW w:w="1560" w:type="dxa"/>
          </w:tcPr>
          <w:p w:rsidR="00F65A2F" w:rsidRDefault="007A6507" w:rsidP="006E43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2F">
              <w:rPr>
                <w:rFonts w:ascii="Times New Roman" w:hAnsi="Times New Roman" w:cs="Times New Roman"/>
                <w:sz w:val="24"/>
                <w:szCs w:val="24"/>
              </w:rPr>
              <w:t xml:space="preserve">756066,20  </w:t>
            </w:r>
            <w:r w:rsidR="00F65A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65A2F" w:rsidRDefault="00F65A2F" w:rsidP="006E43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507" w:rsidRPr="00F65A2F" w:rsidRDefault="007A6507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F65A2F">
              <w:rPr>
                <w:rFonts w:ascii="Times New Roman" w:hAnsi="Times New Roman" w:cs="Times New Roman"/>
                <w:sz w:val="24"/>
                <w:szCs w:val="24"/>
              </w:rPr>
              <w:t>752944,80</w:t>
            </w:r>
            <w:r w:rsidR="00F65A2F">
              <w:rPr>
                <w:rFonts w:ascii="Times New Roman" w:hAnsi="Times New Roman" w:cs="Times New Roman"/>
                <w:sz w:val="24"/>
                <w:szCs w:val="24"/>
              </w:rPr>
              <w:t xml:space="preserve"> (внебюджетные источ</w:t>
            </w:r>
            <w:r w:rsidR="00ED5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5A2F">
              <w:rPr>
                <w:rFonts w:ascii="Times New Roman" w:hAnsi="Times New Roman" w:cs="Times New Roman"/>
                <w:sz w:val="24"/>
                <w:szCs w:val="24"/>
              </w:rPr>
              <w:t>ники)</w:t>
            </w:r>
          </w:p>
        </w:tc>
        <w:tc>
          <w:tcPr>
            <w:tcW w:w="1701" w:type="dxa"/>
          </w:tcPr>
          <w:p w:rsidR="007A6507" w:rsidRPr="00F65A2F" w:rsidRDefault="008454DC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F65A2F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511,4</w:t>
            </w:r>
          </w:p>
        </w:tc>
        <w:tc>
          <w:tcPr>
            <w:tcW w:w="1417" w:type="dxa"/>
          </w:tcPr>
          <w:p w:rsidR="007A6507" w:rsidRPr="00F65A2F" w:rsidRDefault="008454DC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F65A2F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1134" w:type="dxa"/>
          </w:tcPr>
          <w:p w:rsidR="007A6507" w:rsidRPr="00F65A2F" w:rsidRDefault="008454DC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 w:rsidRPr="00F65A2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7A6507" w:rsidRPr="00ED5CF0" w:rsidTr="00ED5CF0">
        <w:tc>
          <w:tcPr>
            <w:tcW w:w="568" w:type="dxa"/>
          </w:tcPr>
          <w:p w:rsidR="007A6507" w:rsidRPr="00ED5CF0" w:rsidRDefault="007A6507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7A6507" w:rsidRPr="00ED5CF0" w:rsidRDefault="007A6507" w:rsidP="006E43D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ED5CF0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vAlign w:val="center"/>
          </w:tcPr>
          <w:p w:rsidR="007A6507" w:rsidRPr="00ED5CF0" w:rsidRDefault="007A6507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ED5CF0">
              <w:rPr>
                <w:rFonts w:ascii="Times New Roman" w:hAnsi="Times New Roman" w:cs="Times New Roman"/>
                <w:sz w:val="24"/>
                <w:szCs w:val="24"/>
              </w:rPr>
              <w:t>5552944,80</w:t>
            </w:r>
          </w:p>
        </w:tc>
        <w:tc>
          <w:tcPr>
            <w:tcW w:w="1701" w:type="dxa"/>
          </w:tcPr>
          <w:p w:rsidR="007A6507" w:rsidRPr="00ED5CF0" w:rsidRDefault="008454DC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ED5CF0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2813,79</w:t>
            </w:r>
          </w:p>
        </w:tc>
        <w:tc>
          <w:tcPr>
            <w:tcW w:w="1417" w:type="dxa"/>
            <w:vAlign w:val="center"/>
          </w:tcPr>
          <w:p w:rsidR="007A6507" w:rsidRPr="00ED5CF0" w:rsidRDefault="008454DC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ED5CF0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60,1</w:t>
            </w:r>
          </w:p>
        </w:tc>
        <w:tc>
          <w:tcPr>
            <w:tcW w:w="1134" w:type="dxa"/>
            <w:vAlign w:val="center"/>
          </w:tcPr>
          <w:p w:rsidR="007A6507" w:rsidRPr="00ED5CF0" w:rsidRDefault="007A6507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C36BF" w:rsidRPr="005C36BF" w:rsidRDefault="005C36BF" w:rsidP="006E43D0">
      <w:pPr>
        <w:spacing w:after="0" w:line="240" w:lineRule="auto"/>
        <w:rPr>
          <w:rFonts w:ascii="Times New Roman" w:hAnsi="Times New Roman" w:cs="Times New Roman"/>
        </w:rPr>
      </w:pPr>
    </w:p>
    <w:sectPr w:rsidR="005C36BF" w:rsidRPr="005C36BF" w:rsidSect="006E43D0">
      <w:footerReference w:type="default" r:id="rId7"/>
      <w:pgSz w:w="11906" w:h="16838"/>
      <w:pgMar w:top="1134" w:right="567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D9F" w:rsidRDefault="00426D9F" w:rsidP="00165F18">
      <w:pPr>
        <w:spacing w:after="0" w:line="240" w:lineRule="auto"/>
      </w:pPr>
      <w:r>
        <w:separator/>
      </w:r>
    </w:p>
  </w:endnote>
  <w:endnote w:type="continuationSeparator" w:id="1">
    <w:p w:rsidR="00426D9F" w:rsidRDefault="00426D9F" w:rsidP="0016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F2" w:rsidRDefault="00426D9F">
    <w:pPr>
      <w:pStyle w:val="a4"/>
      <w:jc w:val="center"/>
    </w:pPr>
  </w:p>
  <w:p w:rsidR="00A20EF2" w:rsidRDefault="00426D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D9F" w:rsidRDefault="00426D9F" w:rsidP="00165F18">
      <w:pPr>
        <w:spacing w:after="0" w:line="240" w:lineRule="auto"/>
      </w:pPr>
      <w:r>
        <w:separator/>
      </w:r>
    </w:p>
  </w:footnote>
  <w:footnote w:type="continuationSeparator" w:id="1">
    <w:p w:rsidR="00426D9F" w:rsidRDefault="00426D9F" w:rsidP="00165F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46A"/>
    <w:rsid w:val="00006832"/>
    <w:rsid w:val="00143270"/>
    <w:rsid w:val="00156FDE"/>
    <w:rsid w:val="00165F18"/>
    <w:rsid w:val="001778CB"/>
    <w:rsid w:val="001A6D36"/>
    <w:rsid w:val="001D4D4A"/>
    <w:rsid w:val="00203138"/>
    <w:rsid w:val="00225EE7"/>
    <w:rsid w:val="00232736"/>
    <w:rsid w:val="002654AA"/>
    <w:rsid w:val="00282981"/>
    <w:rsid w:val="002C184B"/>
    <w:rsid w:val="002C2479"/>
    <w:rsid w:val="002D16E5"/>
    <w:rsid w:val="002F08D0"/>
    <w:rsid w:val="00311BDC"/>
    <w:rsid w:val="00321977"/>
    <w:rsid w:val="00355CB9"/>
    <w:rsid w:val="00356F2F"/>
    <w:rsid w:val="003A10EB"/>
    <w:rsid w:val="003A79EF"/>
    <w:rsid w:val="003C2D39"/>
    <w:rsid w:val="00417462"/>
    <w:rsid w:val="00426D9F"/>
    <w:rsid w:val="00430835"/>
    <w:rsid w:val="00454E06"/>
    <w:rsid w:val="0046305D"/>
    <w:rsid w:val="00473F76"/>
    <w:rsid w:val="00493733"/>
    <w:rsid w:val="004D4F5B"/>
    <w:rsid w:val="004D7D24"/>
    <w:rsid w:val="004E7C25"/>
    <w:rsid w:val="004F2201"/>
    <w:rsid w:val="00514323"/>
    <w:rsid w:val="00522AB2"/>
    <w:rsid w:val="00582B42"/>
    <w:rsid w:val="005C36BF"/>
    <w:rsid w:val="005D6ECA"/>
    <w:rsid w:val="0060198E"/>
    <w:rsid w:val="00617BDF"/>
    <w:rsid w:val="0062446A"/>
    <w:rsid w:val="00635494"/>
    <w:rsid w:val="006D55F9"/>
    <w:rsid w:val="006E0326"/>
    <w:rsid w:val="006E43D0"/>
    <w:rsid w:val="006E5BBF"/>
    <w:rsid w:val="00717D2B"/>
    <w:rsid w:val="007535E2"/>
    <w:rsid w:val="00795595"/>
    <w:rsid w:val="007A6507"/>
    <w:rsid w:val="007C5E37"/>
    <w:rsid w:val="007D27D8"/>
    <w:rsid w:val="00817D46"/>
    <w:rsid w:val="0082051B"/>
    <w:rsid w:val="00840EC0"/>
    <w:rsid w:val="008454DC"/>
    <w:rsid w:val="0088786B"/>
    <w:rsid w:val="008E2DB9"/>
    <w:rsid w:val="00911381"/>
    <w:rsid w:val="00941744"/>
    <w:rsid w:val="009537CB"/>
    <w:rsid w:val="009C63B2"/>
    <w:rsid w:val="009D0B40"/>
    <w:rsid w:val="009D3887"/>
    <w:rsid w:val="00AC5D44"/>
    <w:rsid w:val="00AE4D88"/>
    <w:rsid w:val="00AF3B75"/>
    <w:rsid w:val="00B141BB"/>
    <w:rsid w:val="00B56016"/>
    <w:rsid w:val="00B704DD"/>
    <w:rsid w:val="00B73388"/>
    <w:rsid w:val="00B74821"/>
    <w:rsid w:val="00BC2300"/>
    <w:rsid w:val="00C30851"/>
    <w:rsid w:val="00C4224B"/>
    <w:rsid w:val="00C56B5C"/>
    <w:rsid w:val="00C674E1"/>
    <w:rsid w:val="00C71AAF"/>
    <w:rsid w:val="00C72204"/>
    <w:rsid w:val="00C91479"/>
    <w:rsid w:val="00C962F0"/>
    <w:rsid w:val="00CA6A1F"/>
    <w:rsid w:val="00CB4519"/>
    <w:rsid w:val="00CB76E2"/>
    <w:rsid w:val="00D00D99"/>
    <w:rsid w:val="00D15CAB"/>
    <w:rsid w:val="00D1644B"/>
    <w:rsid w:val="00D31041"/>
    <w:rsid w:val="00D47FC0"/>
    <w:rsid w:val="00D6483D"/>
    <w:rsid w:val="00D7702E"/>
    <w:rsid w:val="00D82C61"/>
    <w:rsid w:val="00DC1BF9"/>
    <w:rsid w:val="00E02AE4"/>
    <w:rsid w:val="00E2525F"/>
    <w:rsid w:val="00EB55D1"/>
    <w:rsid w:val="00ED5CF0"/>
    <w:rsid w:val="00ED7931"/>
    <w:rsid w:val="00EE50BE"/>
    <w:rsid w:val="00F543AD"/>
    <w:rsid w:val="00F65A2F"/>
    <w:rsid w:val="00F66091"/>
    <w:rsid w:val="00FE2DCB"/>
    <w:rsid w:val="00FE3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C36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C36B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3A931-E026-4EBB-8183-33B32E5E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3081</Words>
  <Characters>17564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Пользователь Windows</cp:lastModifiedBy>
  <cp:revision>16</cp:revision>
  <cp:lastPrinted>2019-05-06T04:29:00Z</cp:lastPrinted>
  <dcterms:created xsi:type="dcterms:W3CDTF">2019-04-29T10:00:00Z</dcterms:created>
  <dcterms:modified xsi:type="dcterms:W3CDTF">2019-05-06T11:21:00Z</dcterms:modified>
</cp:coreProperties>
</file>