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C0" w:rsidRPr="00E94C17" w:rsidRDefault="00DA7AC0" w:rsidP="00DA7AC0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DA7AC0" w:rsidRDefault="00DA7AC0" w:rsidP="00DA7AC0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13979006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DA7AC0" w:rsidRDefault="00DA7AC0" w:rsidP="00DA7AC0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DA7AC0" w:rsidRDefault="00DA7AC0" w:rsidP="00DA7AC0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Собрание</w:t>
      </w:r>
      <w:r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</w:rPr>
        <w:t xml:space="preserve">Пугачевского </w:t>
      </w:r>
    </w:p>
    <w:p w:rsidR="00DA7AC0" w:rsidRDefault="00DA7AC0" w:rsidP="00DA7AC0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района</w:t>
      </w:r>
    </w:p>
    <w:p w:rsidR="00DA7AC0" w:rsidRDefault="00DA7AC0" w:rsidP="00DA7A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DA7AC0" w:rsidRDefault="00DA7AC0" w:rsidP="00DA7AC0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DA7AC0" w:rsidRDefault="00DA7AC0" w:rsidP="00DA7A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7AC0" w:rsidRDefault="00DA7AC0" w:rsidP="00DA7A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DA7AC0" w:rsidRDefault="00DA7AC0" w:rsidP="00DA7AC0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 изменениями и дополнениями от 2</w:t>
      </w:r>
      <w:r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 xml:space="preserve"> февраля 201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</w:rPr>
        <w:t>)</w:t>
      </w:r>
    </w:p>
    <w:p w:rsidR="00DA7AC0" w:rsidRPr="00A44D8A" w:rsidRDefault="00DA7AC0" w:rsidP="00DA7AC0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DA7AC0" w:rsidRPr="004D7BCD" w:rsidRDefault="00DA7AC0" w:rsidP="00DA7AC0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DA7AC0" w:rsidRPr="004D7BCD" w:rsidRDefault="00DA7AC0" w:rsidP="00DA7AC0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DA7AC0" w:rsidRPr="004D7BCD" w:rsidRDefault="00DA7AC0" w:rsidP="00DA7AC0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общий объем доходов в сумме  921 800,5 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 921 135,8 тыс. рублей;</w:t>
      </w:r>
    </w:p>
    <w:p w:rsidR="00DA7AC0" w:rsidRDefault="00DA7AC0" w:rsidP="00DA7AC0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664,7 тыс. рублей;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рублей»2.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2020 год в сумме  840 355,7  тыс. рублей и на 2021 год в сумме 831 041,4 тыс. рублей.</w:t>
      </w:r>
    </w:p>
    <w:p w:rsidR="00DA7AC0" w:rsidRDefault="00DA7AC0" w:rsidP="00DA7AC0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DA7AC0" w:rsidRDefault="00DA7AC0" w:rsidP="00DA7AC0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DA7AC0" w:rsidRDefault="00DA7AC0" w:rsidP="00DA7AC0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DA7AC0" w:rsidRDefault="00DA7AC0" w:rsidP="00DA7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AC0" w:rsidRDefault="00DA7AC0" w:rsidP="00DA7AC0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DA7AC0" w:rsidRDefault="00DA7AC0" w:rsidP="00DA7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DA7AC0" w:rsidRDefault="00DA7AC0" w:rsidP="00DA7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DA7AC0" w:rsidRDefault="00DA7AC0" w:rsidP="00DA7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C0" w:rsidRDefault="00DA7AC0" w:rsidP="00DA7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- 22 889,2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- 26 609,1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DA7AC0" w:rsidRDefault="00DA7AC0" w:rsidP="00DA7A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A7AC0" w:rsidRDefault="00DA7AC0" w:rsidP="00DA7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6.Установить,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</w:t>
      </w:r>
      <w:r>
        <w:rPr>
          <w:rFonts w:ascii="Times New Roman" w:hAnsi="Times New Roman"/>
          <w:sz w:val="28"/>
          <w:szCs w:val="28"/>
        </w:rPr>
        <w:lastRenderedPageBreak/>
        <w:t>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предусмотренных. 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DA7AC0" w:rsidRDefault="00DA7AC0" w:rsidP="00DA7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9 000,0 тыс. рублей;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рублей.</w:t>
      </w:r>
    </w:p>
    <w:p w:rsidR="00DA7AC0" w:rsidRDefault="00DA7AC0" w:rsidP="00DA7AC0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A7AC0" w:rsidRDefault="00DA7AC0" w:rsidP="00DA7AC0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A7AC0" w:rsidRDefault="00DA7AC0" w:rsidP="00DA7AC0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16.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Установить предельный объем муниципального внутреннего долга района  на 2019 год в сумме 195 290,1 тыс. рублей, на 2020 год в сумме 200 019,1 тыс. рублей и на 2021 год в сумме 205 989,6 тыс. рублей.</w:t>
      </w:r>
    </w:p>
    <w:p w:rsidR="00DA7AC0" w:rsidRPr="002E56A5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12. Установить верхний предел  муниципального внутреннего долга района:    </w:t>
      </w:r>
    </w:p>
    <w:p w:rsidR="00DA7AC0" w:rsidRPr="002E56A5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71 850,0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DA7AC0" w:rsidRPr="002E56A5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lastRenderedPageBreak/>
        <w:t xml:space="preserve">по состоянию на 1 января 2021 года в  сумме  91 850,0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2022 года в  сумме  64 000,0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A7AC0" w:rsidRDefault="00DA7AC0" w:rsidP="00DA7AC0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DA7AC0" w:rsidRDefault="00DA7AC0" w:rsidP="00DA7AC0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DA7AC0" w:rsidRDefault="00DA7AC0" w:rsidP="00DA7A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15.Установить, что: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DA7AC0" w:rsidRDefault="00DA7AC0" w:rsidP="00DA7A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DA7AC0" w:rsidRDefault="00DA7AC0" w:rsidP="00DA7AC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DA7AC0" w:rsidRDefault="00DA7AC0" w:rsidP="00DA7AC0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DA7AC0" w:rsidRDefault="00DA7AC0" w:rsidP="00DA7AC0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DA7AC0" w:rsidRDefault="00DA7AC0" w:rsidP="00DA7A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DA7AC0" w:rsidRDefault="00DA7AC0" w:rsidP="00DA7A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DA7AC0" w:rsidRDefault="00DA7AC0" w:rsidP="00DA7AC0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7AC0" w:rsidRDefault="00DA7AC0" w:rsidP="00DA7AC0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C0" w:rsidRDefault="00DA7AC0" w:rsidP="00DA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23D" w:rsidRDefault="009F723D"/>
    <w:sectPr w:rsidR="009F723D" w:rsidSect="009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C0"/>
    <w:rsid w:val="00025F64"/>
    <w:rsid w:val="009F723D"/>
    <w:rsid w:val="00DA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7AC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AC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DA7A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7A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DA7AC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DA7A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DA7A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2019-03-13T06:43:00Z</dcterms:created>
  <dcterms:modified xsi:type="dcterms:W3CDTF">2019-03-13T06:44:00Z</dcterms:modified>
</cp:coreProperties>
</file>