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CA" w:rsidRPr="00B828AD" w:rsidRDefault="00C36ECA" w:rsidP="00C36ECA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Приложение 9</w:t>
      </w:r>
    </w:p>
    <w:p w:rsidR="00C36ECA" w:rsidRPr="00B828AD" w:rsidRDefault="00C36ECA" w:rsidP="00C36ECA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B828AD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C36ECA" w:rsidRPr="00B828AD" w:rsidRDefault="00C36ECA" w:rsidP="00C36ECA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C36ECA" w:rsidRPr="00B828AD" w:rsidRDefault="00C36ECA" w:rsidP="00C36ECA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Саратовской области</w:t>
      </w:r>
    </w:p>
    <w:p w:rsidR="00C36ECA" w:rsidRPr="00D97EF8" w:rsidRDefault="00C36ECA" w:rsidP="00C36ECA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97EF8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D97EF8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C36ECA" w:rsidRDefault="00C36ECA" w:rsidP="00C36ECA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муниципального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6ECA" w:rsidRDefault="00C36ECA" w:rsidP="00C36ECA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на плановый период 2020 и 2021 годов»</w:t>
      </w:r>
    </w:p>
    <w:p w:rsidR="00C36ECA" w:rsidRDefault="00C36ECA" w:rsidP="00C36ECA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C36ECA" w:rsidRPr="00B828AD" w:rsidRDefault="00C36ECA" w:rsidP="00C36E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Распределение бюджетных ассигнований по разделам, подразделам,</w:t>
      </w:r>
    </w:p>
    <w:p w:rsidR="00C36ECA" w:rsidRDefault="00C36ECA" w:rsidP="00C36E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целевым статьям </w:t>
      </w:r>
      <w:r>
        <w:rPr>
          <w:rFonts w:ascii="Times New Roman" w:hAnsi="Times New Roman"/>
          <w:sz w:val="28"/>
          <w:szCs w:val="28"/>
        </w:rPr>
        <w:t xml:space="preserve">(муниципальным программам района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>видов</w:t>
      </w:r>
      <w:r w:rsidRPr="00B828AD">
        <w:rPr>
          <w:rFonts w:ascii="Times New Roman" w:hAnsi="Times New Roman"/>
          <w:sz w:val="28"/>
          <w:szCs w:val="28"/>
        </w:rPr>
        <w:t xml:space="preserve"> расходов классификации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8AD">
        <w:rPr>
          <w:rFonts w:ascii="Times New Roman" w:hAnsi="Times New Roman"/>
          <w:sz w:val="28"/>
          <w:szCs w:val="28"/>
        </w:rPr>
        <w:t>бюджета Пугачевского муниципального района</w:t>
      </w:r>
      <w:proofErr w:type="gramEnd"/>
      <w:r w:rsidRPr="00B828AD">
        <w:rPr>
          <w:rFonts w:ascii="Times New Roman" w:hAnsi="Times New Roman"/>
          <w:sz w:val="28"/>
          <w:szCs w:val="28"/>
        </w:rPr>
        <w:t xml:space="preserve"> </w:t>
      </w:r>
    </w:p>
    <w:p w:rsidR="00C36ECA" w:rsidRDefault="00C36ECA" w:rsidP="00C36E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B82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и на плановый период 2020 и 2021 годов</w:t>
      </w:r>
    </w:p>
    <w:p w:rsidR="00C36ECA" w:rsidRDefault="00C36ECA" w:rsidP="00C36E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6ECA" w:rsidRDefault="00C36ECA" w:rsidP="00C36EC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95049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685"/>
        <w:gridCol w:w="733"/>
        <w:gridCol w:w="1842"/>
        <w:gridCol w:w="709"/>
        <w:gridCol w:w="1418"/>
        <w:gridCol w:w="1417"/>
        <w:gridCol w:w="1418"/>
      </w:tblGrid>
      <w:tr w:rsidR="00C36ECA" w:rsidRPr="00D23E9C" w:rsidTr="00C36ECA">
        <w:trPr>
          <w:trHeight w:val="30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C36ECA" w:rsidRPr="00D23E9C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E9C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  <w:hideMark/>
          </w:tcPr>
          <w:p w:rsidR="00C36ECA" w:rsidRPr="00D23E9C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23E9C">
              <w:rPr>
                <w:rFonts w:ascii="Times New Roman" w:hAnsi="Times New Roman"/>
                <w:bCs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733" w:type="dxa"/>
            <w:vMerge w:val="restart"/>
            <w:shd w:val="clear" w:color="auto" w:fill="auto"/>
            <w:vAlign w:val="center"/>
            <w:hideMark/>
          </w:tcPr>
          <w:p w:rsidR="00C36ECA" w:rsidRPr="00D23E9C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23E9C">
              <w:rPr>
                <w:rFonts w:ascii="Times New Roman" w:hAnsi="Times New Roman"/>
                <w:bCs/>
                <w:sz w:val="24"/>
                <w:szCs w:val="24"/>
              </w:rPr>
              <w:t>Подраз-дел</w:t>
            </w:r>
            <w:proofErr w:type="gramEnd"/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C36ECA" w:rsidRPr="00D23E9C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E9C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36ECA" w:rsidRPr="00D23E9C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E9C">
              <w:rPr>
                <w:rFonts w:ascii="Times New Roman" w:hAnsi="Times New Roman"/>
                <w:bCs/>
                <w:sz w:val="24"/>
                <w:szCs w:val="24"/>
              </w:rPr>
              <w:t>Вид рас-хо-дов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C36ECA" w:rsidRPr="00D23E9C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E9C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6ECA" w:rsidRPr="00D23E9C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E9C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C36ECA" w:rsidRPr="00D23E9C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E9C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</w:tr>
      <w:tr w:rsidR="00C36ECA" w:rsidRPr="00D23E9C" w:rsidTr="00C36ECA">
        <w:trPr>
          <w:trHeight w:val="402"/>
        </w:trPr>
        <w:tc>
          <w:tcPr>
            <w:tcW w:w="2694" w:type="dxa"/>
            <w:vMerge/>
            <w:vAlign w:val="center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/>
            <w:vAlign w:val="center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56 7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50 871,8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50 935,3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C36ECA" w:rsidRPr="00D23E9C" w:rsidTr="00C36ECA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C36ECA" w:rsidRPr="00D23E9C" w:rsidTr="00C36ECA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494,2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381,7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391,8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494,2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381,7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391,8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494,2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381,7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391,8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494,2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381,7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391,8</w:t>
            </w:r>
          </w:p>
        </w:tc>
      </w:tr>
      <w:tr w:rsidR="00C36ECA" w:rsidRPr="00D23E9C" w:rsidTr="00C36ECA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362,7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373,3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383,4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362,7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373,3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383,4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C36ECA" w:rsidRPr="00D23E9C" w:rsidTr="00C36ECA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26 759,9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25 161,2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25 819,5</w:t>
            </w:r>
          </w:p>
        </w:tc>
      </w:tr>
      <w:tr w:rsidR="00C36ECA" w:rsidRPr="00D23E9C" w:rsidTr="00C36ECA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3309A0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3309A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3309A0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3309A0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3309A0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23 070,0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22 813,5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23 396,7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23 070,0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22 813,5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23 396,7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20 857,6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20 536,0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21 056,9</w:t>
            </w:r>
          </w:p>
        </w:tc>
      </w:tr>
      <w:tr w:rsidR="00C36ECA" w:rsidRPr="00D23E9C" w:rsidTr="00C36ECA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18 764,6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19 765,5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20 286,4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18 764,6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19 765,5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20 286,4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1 813,5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770,5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770,5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1 813,5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770,5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770,5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279,5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279,5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2 212,4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2 277,5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2 339,8</w:t>
            </w:r>
          </w:p>
        </w:tc>
      </w:tr>
      <w:tr w:rsidR="00C36ECA" w:rsidRPr="00D23E9C" w:rsidTr="00C36ECA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2 212,4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2 277,5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2 339,8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2 212,4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2 277,5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2 339,8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3 679,1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2 347,7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2 422,8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2 271,9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2 347,7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2 422,8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государственному управлению охраной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226,7</w:t>
            </w:r>
          </w:p>
        </w:tc>
      </w:tr>
      <w:tr w:rsidR="00C36ECA" w:rsidRPr="00D23E9C" w:rsidTr="00C36ECA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183,4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190,3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196,9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183,4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190,3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196,9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  <w:tr w:rsidR="00C36ECA" w:rsidRPr="00D23E9C" w:rsidTr="00C36ECA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224,9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231,8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238,8</w:t>
            </w:r>
          </w:p>
        </w:tc>
      </w:tr>
      <w:tr w:rsidR="00C36ECA" w:rsidRPr="00D23E9C" w:rsidTr="00C36ECA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</w:tr>
      <w:tr w:rsidR="00C36ECA" w:rsidRPr="00D23E9C" w:rsidTr="00C36ECA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226,8</w:t>
            </w:r>
          </w:p>
        </w:tc>
      </w:tr>
      <w:tr w:rsidR="00C36ECA" w:rsidRPr="00D23E9C" w:rsidTr="00C36ECA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627,8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648,1</w:t>
            </w:r>
          </w:p>
        </w:tc>
      </w:tr>
      <w:tr w:rsidR="00C36ECA" w:rsidRPr="00D23E9C" w:rsidTr="00C36ECA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549,7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570,3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590,1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549,7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570,3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590,1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C36ECA" w:rsidRPr="00D23E9C" w:rsidTr="00C36ECA">
        <w:trPr>
          <w:trHeight w:val="144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1 014,1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1 048,5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1 082,4</w:t>
            </w:r>
          </w:p>
        </w:tc>
      </w:tr>
      <w:tr w:rsidR="00C36ECA" w:rsidRPr="00D23E9C" w:rsidTr="00C36ECA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919,5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953,9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987,0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919,5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953,9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987,0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1 407,2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1848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поддержки населения, по оплате коммунальных услуг и исполнительных листов (задолженность на содержание органов местного самоуправления района)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1 407,2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1 382,2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1 382,2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9 685,2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9 384,3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9 687,3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9 685,2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9 384,3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9 687,3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7 871,5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7 682,8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7 924,3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6 761,5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6 528,9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6 735,2</w:t>
            </w:r>
          </w:p>
        </w:tc>
      </w:tr>
      <w:tr w:rsidR="00C36ECA" w:rsidRPr="00D23E9C" w:rsidTr="00C36ECA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6 114,6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6 346,3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6 552,6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6 114,6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6 346,3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6 552,6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646,9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646,9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1 108,6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1 153,9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1 189,1</w:t>
            </w:r>
          </w:p>
        </w:tc>
      </w:tr>
      <w:tr w:rsidR="00C36ECA" w:rsidRPr="00D23E9C" w:rsidTr="00C36ECA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1 108,6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1 153,9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1 189,1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1 108,6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1 153,9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1 189,1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1 813,7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1 701,5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1 763,0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председателя контрольно-счетной комиссии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646,6</w:t>
            </w:r>
          </w:p>
        </w:tc>
      </w:tr>
      <w:tr w:rsidR="00C36ECA" w:rsidRPr="00D23E9C" w:rsidTr="00C36ECA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646,6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646,6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1 211,3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1 076,4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1 116,4</w:t>
            </w:r>
          </w:p>
        </w:tc>
      </w:tr>
      <w:tr w:rsidR="00C36ECA" w:rsidRPr="00D23E9C" w:rsidTr="00C36ECA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999,3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1 036,8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1 072,8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999,3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1 036,8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1 072,8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18 4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309A0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14 611,6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13 703,7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1 096,3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3309A0">
              <w:rPr>
                <w:rFonts w:ascii="Times New Roman" w:hAnsi="Times New Roman"/>
                <w:sz w:val="24"/>
                <w:szCs w:val="24"/>
              </w:rPr>
              <w:t xml:space="preserve">оплаты труда некоторых категорий работников муниципальных учреждений Пугачевского муниципального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  <w:proofErr w:type="gramEnd"/>
            <w:r w:rsidRPr="003309A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1 096,3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3309A0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3309A0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3309A0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14 9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309A0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14 354,9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13 475,1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казенных учреждений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3309A0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14 354,9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13 475,1</w:t>
            </w:r>
          </w:p>
        </w:tc>
      </w:tr>
      <w:tr w:rsidR="00C36ECA" w:rsidRPr="00D23E9C" w:rsidTr="00C36ECA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10 397,1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11 757,7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12 040,1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10 397,1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11 757,7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12 040,1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4 4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309A0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2 597,2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1 435,0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4 4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309A0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2 597,2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1 435,0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244,9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244,9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244,9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244,3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244,3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1 943,2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221,7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221,7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221,7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</w:tr>
      <w:tr w:rsidR="00C36ECA" w:rsidRPr="00D23E9C" w:rsidTr="00C36ECA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189,2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189,2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1 728,4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1 728,4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243,9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243,9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1 484,5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931,9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552,6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"Обеспечение безопасности жизнедеятельности населения на территории Пугачевского муниципального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района на 2019-2020  годы"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9 706,4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9 806,4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36ECA" w:rsidRPr="00D23E9C" w:rsidTr="00C36ECA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77Г00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77Г00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77Г00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77Д00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77Д00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77Д00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Водные ресурсы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309A0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309A0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309A0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309A0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309A0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309A0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Осуществление расходов за счет средств, выделяемых из резервного фонда Правительства Саратовской области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78 3 00 79990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78 3 00 79990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78 3 00 79990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28 609,1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C36ECA" w:rsidRPr="00D23E9C" w:rsidTr="00C36ECA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2019 год"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18 609,1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Подпрограмма "Строительство, ремонт и содержание автомобильных дорог на территории Пугачевского района на 2019 год"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18 609,1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18 609,1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 2 02 D7300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13 594,1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 2 02 D7300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13 594,1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 2 02 D7300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13 594,1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местного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бюджета (или за счет средств муниципального дорожного фонда)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 2 02 S7300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5 015,0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 2 02 S7300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5 015,0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 2 02 S7300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5 015,0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C36ECA" w:rsidRPr="00D23E9C" w:rsidTr="00C36ECA">
        <w:trPr>
          <w:trHeight w:val="1848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2 846,3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2 656,4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2 756,4</w:t>
            </w:r>
          </w:p>
        </w:tc>
      </w:tr>
      <w:tr w:rsidR="00C36ECA" w:rsidRPr="00D23E9C" w:rsidTr="00C36ECA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"Совершенствование системы оплаты труда в муниципальных учреждениях  Пугачевского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Саратовской области на 2019 год"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"Повышение </w:t>
            </w:r>
            <w:proofErr w:type="gramStart"/>
            <w:r w:rsidRPr="003309A0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3309A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3309A0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70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3309A0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3309A0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2 555,0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2 656,4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2 756,4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2 555,0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2 656,4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2 756,4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2 554,7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2 656,4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2 756,4</w:t>
            </w:r>
          </w:p>
        </w:tc>
      </w:tr>
      <w:tr w:rsidR="00C36ECA" w:rsidRPr="00D23E9C" w:rsidTr="00C36ECA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2 394,3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2 494,7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2 578,5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2 394,3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2 494,7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2 578,5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160,4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161,7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177,9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160,4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161,7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177,9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3 505,5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972,1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272,6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699,5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699,5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699,5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156,9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156,9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337,7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337,7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2 533,4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1 733,4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1 733,4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1 733,4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1 470,9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1 470,9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262,5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262,5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700 275,4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650 762,3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646 253,8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202 823,1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194 424,8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188 041,3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186 530,7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194 424,8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188 041,3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186 530,7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194 424,8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188 041,3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1 647,2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</w:tr>
      <w:tr w:rsidR="00C36ECA" w:rsidRPr="00D23E9C" w:rsidTr="00C36ECA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1 647,2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1 647,2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1 647,2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</w:tr>
      <w:tr w:rsidR="00C36ECA" w:rsidRPr="00D23E9C" w:rsidTr="00C36ECA">
        <w:trPr>
          <w:trHeight w:val="1236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1848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"Обеспечение государственных гарантий реализации прав граждан на получение общедоступного и бесплатного дошкольного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184 683,5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192 765,1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186 381,6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110 470,5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113 917,1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120 779,0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110 470,5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113 917,1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120 779,0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101 467,9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113 917,1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120 779,0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9 002,6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74 213,0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78 848,0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65 602,6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74 213,0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78 848,0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65 602,6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65 321,1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78 848,0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65 602,6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8 891,9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290,6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290,6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290,6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290,6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290,6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7 452,7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3309A0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3309A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7 452,7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3309A0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6 707,4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6 707,4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5 674,1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1 033,3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3309A0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3309A0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745,3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745,3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630,5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8 549,1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8 549,1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по оплате коммунальных услуг и исполнительных листов (прочая задолженность)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8 549,1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8 549,1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8 549,1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397 736,2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386 797,5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388 050,3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384 578,2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386 797,5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388 050,3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376 041,2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379 405,0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380 657,8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t>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261,2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261,2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261,2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70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"Проведение предусмотренных действующим законодательством обязательных и периодических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181,3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10 1 10 00000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370 403,7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379 105,0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380 357,8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309 753,5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323 999,5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345 620,5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309 753,5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323 999,5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345 620,5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170 777,7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323 999,5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345 620,5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138 975,8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60 650,2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55 105,5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34 737,3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60 650,2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55 105,5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34 737,3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41 326,2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55 105,5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34 737,3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19 324,0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1236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функционирования центров образования цифрового и гуманитарного профилей на базе общеобразовательных организаций муниципального района, расположенных в сельской местности"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10 1 12 00000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1 12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1 12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1 12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C36ECA" w:rsidRPr="00D23E9C" w:rsidTr="00C36ECA">
        <w:trPr>
          <w:trHeight w:val="1236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в рамках реализации регионального проекта (программы) в целях выполнения задач федерального проекта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"Современная школа"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4 776,3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4 776,3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4 776,3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4 776,3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t>"Мероприятия по поддержке одаренных детей"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Расходы на присмотр и уход за детьми дошкольного возраста в муниципальных  образовательных организациях, реализующих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основную общеобразовательную программу дошкольного образования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t>"Организация питания детей"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191,6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7 542,5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t xml:space="preserve">"Организация питания </w:t>
            </w:r>
            <w:proofErr w:type="gramStart"/>
            <w:r w:rsidRPr="003309A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309A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7 542,5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C36ECA" w:rsidRPr="00D23E9C" w:rsidTr="00C36ECA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09A0">
              <w:rPr>
                <w:rFonts w:ascii="Times New Roman" w:hAnsi="Times New Roman"/>
                <w:sz w:val="24"/>
                <w:szCs w:val="24"/>
              </w:rPr>
              <w:t xml:space="preserve">Предоставление питания отдельным категориям обучающихся в муниципальных образовательных организациях, реализующих образовательные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6 347,3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995,2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Подпрограмма "Организация подвоза </w:t>
            </w:r>
            <w:proofErr w:type="gramStart"/>
            <w:r w:rsidRPr="003309A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309A0">
              <w:rPr>
                <w:rFonts w:ascii="Times New Roman" w:hAnsi="Times New Roman"/>
                <w:sz w:val="24"/>
                <w:szCs w:val="24"/>
              </w:rPr>
              <w:t xml:space="preserve"> в Пугачевском муниципальном районе"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10 8 00 00000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t xml:space="preserve">"Организация подвоза </w:t>
            </w:r>
            <w:proofErr w:type="gramStart"/>
            <w:r w:rsidRPr="003309A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309A0">
              <w:rPr>
                <w:rFonts w:ascii="Times New Roman" w:hAnsi="Times New Roman"/>
                <w:sz w:val="24"/>
                <w:szCs w:val="24"/>
              </w:rPr>
              <w:t xml:space="preserve"> к муниципальным общеобразовательным учреждениям"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Подпрограмма "Организация временного трудоустройства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 граждан в возрасте от 14 до 18 лет в свободное от учебы время"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A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269,7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269,7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269,7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269,7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269,7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11 977,2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11 417,2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11 417,2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11 417,2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11 417,2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2019 год"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911,1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911,1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органов местного самоуправления в области энергосбережения и повышения энергетической эффективности 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911,1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911,1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911,1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40 722,1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40 819,6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41 646,8</w:t>
            </w:r>
          </w:p>
        </w:tc>
      </w:tr>
      <w:tr w:rsidR="00C36ECA" w:rsidRPr="00D23E9C" w:rsidTr="00C36ECA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25 592,6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27 761,6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27 804,6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3309A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309A0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12 407,9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13 488,4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13 196,7</w:t>
            </w:r>
          </w:p>
        </w:tc>
      </w:tr>
      <w:tr w:rsidR="00C36ECA" w:rsidRPr="00D23E9C" w:rsidTr="00C36ECA">
        <w:trPr>
          <w:trHeight w:val="144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3309A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309A0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12 377,9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13 488,4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13 196,7</w:t>
            </w:r>
          </w:p>
        </w:tc>
      </w:tr>
      <w:tr w:rsidR="00C36ECA" w:rsidRPr="00D23E9C" w:rsidTr="00C36ECA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3309A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309A0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1 002,1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1 237,4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1 425,5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3309A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309A0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1 002,1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1 237,4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1 425,5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3309A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309A0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1 002,1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1 237,4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1 425,5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3309A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309A0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11 323,0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11 941,7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11 003,7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3309A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309A0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11 323,0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11 941,7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11 003,7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3309A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309A0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11 323,0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11 941,7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11 003,7</w:t>
            </w:r>
          </w:p>
        </w:tc>
      </w:tr>
      <w:tr w:rsidR="00C36ECA" w:rsidRPr="00D23E9C" w:rsidTr="00C36ECA">
        <w:trPr>
          <w:trHeight w:val="563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3309A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309A0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767,5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3309A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309A0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767,5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3309A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309A0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767,5</w:t>
            </w:r>
          </w:p>
        </w:tc>
      </w:tr>
      <w:tr w:rsidR="00C36ECA" w:rsidRPr="00D23E9C" w:rsidTr="00C36ECA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3309A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309A0">
              <w:rPr>
                <w:rFonts w:ascii="Times New Roman" w:hAnsi="Times New Roman"/>
                <w:sz w:val="24"/>
                <w:szCs w:val="24"/>
              </w:rPr>
              <w:t xml:space="preserve">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3309A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309A0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3309A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309A0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3309A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309A0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Подпрограмма " Развитие детско-юношеского спорта"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Г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13 184,7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14 273,2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14 607,9</w:t>
            </w:r>
          </w:p>
        </w:tc>
      </w:tr>
      <w:tr w:rsidR="00C36ECA" w:rsidRPr="00D23E9C" w:rsidTr="00C36ECA">
        <w:trPr>
          <w:trHeight w:val="144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13 097,8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14 273,2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14 607,9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показателей повышения оплаты труда отдельным категориям работников бюджетной сферы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420,3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641,4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420,3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641,4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420,3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641,4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12 912,2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13 747,8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13 621,1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12 912,2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13 747,8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13 621,1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12 912,2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13 747,8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13 621,1</w:t>
            </w:r>
          </w:p>
        </w:tc>
      </w:tr>
      <w:tr w:rsidR="00C36ECA" w:rsidRPr="00D23E9C" w:rsidTr="00C36ECA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345,4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345,4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345,4</w:t>
            </w:r>
          </w:p>
        </w:tc>
      </w:tr>
      <w:tr w:rsidR="00C36ECA" w:rsidRPr="00D23E9C" w:rsidTr="00C36ECA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Всероссийских соревнований по велоспорту на шоссе"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Г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на 2019-2021 годы"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11 837,3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13 058,0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13 842,2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Подпрограмма "Развитие дополнительного образования""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11 837,3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13 058,0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13 842,2</w:t>
            </w:r>
          </w:p>
        </w:tc>
      </w:tr>
      <w:tr w:rsidR="00C36ECA" w:rsidRPr="00D23E9C" w:rsidTr="00C36ECA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11 837,3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13 058,0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13 842,2</w:t>
            </w:r>
          </w:p>
        </w:tc>
      </w:tr>
      <w:tr w:rsidR="00C36ECA" w:rsidRPr="00D23E9C" w:rsidTr="00C36ECA">
        <w:trPr>
          <w:trHeight w:val="563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17 1 01 72500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3 006,2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3 198,7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3 159,7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17 1 01 72500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3 006,2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3 198,7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3 159,7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17 1 01 72500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3 006,2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3 198,7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3 159,7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8 672,9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9 059,6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8 981,1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8 672,9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9 059,6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8 981,1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8 672,9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9 059,6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8 981,1</w:t>
            </w:r>
          </w:p>
        </w:tc>
      </w:tr>
      <w:tr w:rsidR="00C36ECA" w:rsidRPr="00D23E9C" w:rsidTr="00C36ECA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1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158,2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1 701,4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1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158,2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1 701,4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1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158,2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1 701,4</w:t>
            </w:r>
          </w:p>
        </w:tc>
      </w:tr>
      <w:tr w:rsidR="00C36ECA" w:rsidRPr="00D23E9C" w:rsidTr="00C36ECA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1 883,3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563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3309A0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3309A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1 883,3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3309A0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1 695,0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1 695,0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1 695,0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3309A0">
              <w:rPr>
                <w:rFonts w:ascii="Times New Roman" w:hAnsi="Times New Roman"/>
                <w:sz w:val="24"/>
                <w:szCs w:val="24"/>
              </w:rPr>
              <w:t xml:space="preserve">повышения оплаты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труда некоторых категорий работников муниципальных учреждений</w:t>
            </w:r>
            <w:proofErr w:type="gramEnd"/>
            <w:r w:rsidRPr="003309A0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188,3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188,3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188,3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1 372,0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1 372,0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1 372,0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1 372,0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1 372,0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3 874,9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3 844,2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3 669,3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2 452,5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2 452,5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t>"Финансовое обеспечение выполнения муниципального задания автономных учреждений"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2 452,5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2 452,5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2 452,5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2 452,5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C36ECA" w:rsidRPr="00D23E9C" w:rsidTr="00C36ECA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3309A0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3309A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3309A0">
              <w:rPr>
                <w:rFonts w:ascii="Times New Roman" w:hAnsi="Times New Roman"/>
                <w:sz w:val="24"/>
                <w:szCs w:val="24"/>
              </w:rPr>
              <w:t xml:space="preserve">повышения оплаты труда некоторых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категорий работников муниципальных учреждений</w:t>
            </w:r>
            <w:proofErr w:type="gramEnd"/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271,1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271,1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271,1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3309A0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3309A0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1 121,2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1 222,2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1 168,0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1 121,2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1 222,2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1 168,0</w:t>
            </w:r>
          </w:p>
        </w:tc>
      </w:tr>
      <w:tr w:rsidR="00C36ECA" w:rsidRPr="00D23E9C" w:rsidTr="00C36ECA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1 121,2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1 222,2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1 168,0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1 121,2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1 222,2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1 168,0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Субсидии автономным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1 121,2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1 222,2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1 168,0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55 119,1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24 876,2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24 846,1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686,0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3309A0">
              <w:rPr>
                <w:rFonts w:ascii="Times New Roman" w:hAnsi="Times New Roman"/>
                <w:sz w:val="24"/>
                <w:szCs w:val="24"/>
              </w:rPr>
              <w:t xml:space="preserve">оплаты труда некоторых категорий работников муниципальных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Пугачевского муниципального района</w:t>
            </w:r>
            <w:proofErr w:type="gramEnd"/>
            <w:r w:rsidRPr="003309A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686,0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3309A0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3309A0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3309A0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2 011,7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2 087,1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2 160,1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2 011,7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2 087,1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2 160,1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2 011,7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2 087,1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2 160,1</w:t>
            </w:r>
          </w:p>
        </w:tc>
      </w:tr>
      <w:tr w:rsidR="00C36ECA" w:rsidRPr="00D23E9C" w:rsidTr="00C36ECA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2 011,7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2 087,1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2 160,1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2 011,7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2 087,1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2 160,1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21 919,7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21 878,2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21 791,8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21 879,7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21 878,2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21 791,8</w:t>
            </w:r>
          </w:p>
        </w:tc>
      </w:tr>
      <w:tr w:rsidR="00C36ECA" w:rsidRPr="00D23E9C" w:rsidTr="00C36ECA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18 723,4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20 092,5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20 567,5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18 723,4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20 092,5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20 567,5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3 131,4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1 785,7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1 224,3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3 131,4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1 785,7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1 224,3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Кредиторская задолженность по детскому саду "Росток"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29 534,4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910,9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894,2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929,7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910,9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894,2</w:t>
            </w:r>
          </w:p>
        </w:tc>
      </w:tr>
      <w:tr w:rsidR="00C36ECA" w:rsidRPr="00D23E9C" w:rsidTr="00C36ECA">
        <w:trPr>
          <w:trHeight w:val="2256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524,3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540,8</w:t>
            </w:r>
          </w:p>
        </w:tc>
      </w:tr>
      <w:tr w:rsidR="00C36ECA" w:rsidRPr="00D23E9C" w:rsidTr="00C36ECA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457,0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474,3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490,8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457,0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474,3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490,8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36ECA" w:rsidRPr="00D23E9C" w:rsidTr="00C36ECA">
        <w:trPr>
          <w:trHeight w:val="563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422,7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386,6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353,4</w:t>
            </w:r>
          </w:p>
        </w:tc>
      </w:tr>
      <w:tr w:rsidR="00C36ECA" w:rsidRPr="00D23E9C" w:rsidTr="00C36ECA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282,0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257,4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282,0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257,4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28 604,7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562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исполнительных листов (задолженность на содержание органов местного самоуправления района)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28 465,1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414,3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414,3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1 590,1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1 590,1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26 460,7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25 325,2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1 135,5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112 331,4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104 250,5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100 592,4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92 614,5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86 271,5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82 399,7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на 2019-2021 годы"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86 506,1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86 271,5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82 399,7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Подпрограмма "Развитие досуговой деятельности, народного творчества и профессионального искусства"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65 794,5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68 067,6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63 070,9</w:t>
            </w:r>
          </w:p>
        </w:tc>
      </w:tr>
      <w:tr w:rsidR="00C36ECA" w:rsidRPr="00D23E9C" w:rsidTr="00C36ECA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65 794,5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68 067,6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63 070,9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11 625,7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12 117,6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12 377,4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11 625,7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12 117,6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12 377,4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8 635,7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8 475,3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8 552,5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2 990,0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3 642,3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3 824,9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53 556,9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52 920,6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44 028,8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53 556,9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52 920,6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44 028,8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36 950,1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36 595,3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29 162,4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16 606,8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16 325,3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14 866,4</w:t>
            </w:r>
          </w:p>
        </w:tc>
      </w:tr>
      <w:tr w:rsidR="00C36ECA" w:rsidRPr="00D23E9C" w:rsidTr="00C36ECA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3 029,4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6 664,7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3 029,4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6 664,7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454,5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2 118,8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4 605,2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910,6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2 059,5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5 279,7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5 144,0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5 427,7</w:t>
            </w:r>
          </w:p>
        </w:tc>
      </w:tr>
      <w:tr w:rsidR="00C36ECA" w:rsidRPr="00D23E9C" w:rsidTr="00C36ECA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5 279,7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5 144,0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5 427,7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2 115,4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2 054,6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1 948,0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2 115,4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2 054,6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1 948,0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2 115,4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2 054,6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1 948,0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3 053,0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2 575,7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2 430,7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3 053,0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2 575,7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2 430,7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3 053,0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2 575,7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2 430,7</w:t>
            </w:r>
          </w:p>
        </w:tc>
      </w:tr>
      <w:tr w:rsidR="00C36ECA" w:rsidRPr="00D23E9C" w:rsidTr="00C36ECA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513,7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1 049,0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513,7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1 049,0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513,7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1 049,0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12 896,9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13 059,9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13 901,1</w:t>
            </w:r>
          </w:p>
        </w:tc>
      </w:tr>
      <w:tr w:rsidR="00C36ECA" w:rsidRPr="00D23E9C" w:rsidTr="00C36ECA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12 522,6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13 059,9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13 901,1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4 342,3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4 319,4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4 205,0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4 342,3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4 319,4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4 205,0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4 342,3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4 319,4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4 205,0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7 951,7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7 660,7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7 431,9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7 951,7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7 660,7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7 431,9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7 951,7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7 660,7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7 431,9</w:t>
            </w:r>
          </w:p>
        </w:tc>
      </w:tr>
      <w:tr w:rsidR="00C36ECA" w:rsidRPr="00D23E9C" w:rsidTr="00C36ECA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1 079,8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2 264,2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1 079,8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2 264,2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1 079,8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2 264,2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17 4 02 00000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374,3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Государственная поддержка муниципальных учреждений культуры, находящихся на территории сельских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4 02 L5192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4 02 L5192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4 02 L5192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190,6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190,6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190,6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4 02 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4 02 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4 02 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Подпрограмма  "Укрепление материально-технической базы и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 мер противопожарной безопасности в учреждениях культуры"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2 535,0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"Укрепление материально-технической базы ДК п</w:t>
            </w:r>
            <w:proofErr w:type="gramStart"/>
            <w:r w:rsidRPr="003309A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309A0">
              <w:rPr>
                <w:rFonts w:ascii="Times New Roman" w:hAnsi="Times New Roman"/>
                <w:sz w:val="24"/>
                <w:szCs w:val="24"/>
              </w:rPr>
              <w:t>олянский"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17 5 02 00000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2 535,0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2 525,0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2 525,0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2 525,0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5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5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5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2 219,5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2 019,5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расходных обязательств, связанных с  погашением просроченной кредиторской задолженности,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2 019,5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2 019,5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2 019,5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2019 год"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3 888,9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рационального использования топливно-</w:t>
            </w: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энергетических ресурсов на объектах бюджетной сферы"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3 888,9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полномочий органов местного самоуправления в области энергосбережения и повышения энергетической эффективности 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3 888,9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3 888,9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3 888,9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19 716,9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17 979,0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18 192,7</w:t>
            </w:r>
          </w:p>
        </w:tc>
      </w:tr>
      <w:tr w:rsidR="00C36ECA" w:rsidRPr="00D23E9C" w:rsidTr="00C36ECA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3 446,6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3309A0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3309A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3 446,6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3309A0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3 101,9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3 101,9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3 101,9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3309A0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3309A0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344,7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344,7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344,7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824,4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855,5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884,8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824,4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855,5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884,8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824,4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855,5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884,8</w:t>
            </w:r>
          </w:p>
        </w:tc>
      </w:tr>
      <w:tr w:rsidR="00C36ECA" w:rsidRPr="00D23E9C" w:rsidTr="00C36ECA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824,4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855,5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884,8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824,4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855,5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884,8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14 582,1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17 123,5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17 307,9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14 576,9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17 123,5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17 307,9</w:t>
            </w:r>
          </w:p>
        </w:tc>
      </w:tr>
      <w:tr w:rsidR="00C36ECA" w:rsidRPr="00D23E9C" w:rsidTr="00C36ECA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13 995,6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17 076,1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17 260,5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13 995,6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17 076,1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17 260,5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580,5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580,5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Иные бюджетные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193,8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147,7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147,7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147,7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147,7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594,4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594,4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30 460,3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15 894,0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15 484,6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9 162,3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7 865,3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8 156,3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1 577,6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1 577,6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Предоставление льгот по оплате коммунальных услуг отдельным категориям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1 397,6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1 397,6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1 397,6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7 584,7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7 865,3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8 156,3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7 584,7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7 865,3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8 156,3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7 584,7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7 865,3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8 156,3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7 450,0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7 726,0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8 012,0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7 450,0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7 726,0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8 012,0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16 338,2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C36ECA" w:rsidRPr="00D23E9C" w:rsidTr="00C36ECA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2016-2020 годы"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7 245,0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7 245,0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7 245,0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7 245,0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7 245,0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9 081,8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9 081,8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C36ECA" w:rsidRPr="00D23E9C" w:rsidTr="00C36ECA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9 081,8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C36ECA" w:rsidRPr="00D23E9C" w:rsidTr="00C36ECA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9 081,8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9 081,8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10 353,5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5 667,0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4 711,2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7 983,3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C36ECA" w:rsidRPr="00D23E9C" w:rsidTr="00C36ECA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1 270,9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3309A0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3309A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1 270,9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3309A0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1 143,8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1 143,8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1 143,8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3309A0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3309A0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5 439,8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C36ECA" w:rsidRPr="00D23E9C" w:rsidTr="00C36ECA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5 439,8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5 439,8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5 439,8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5 439,8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Кредиторская задолженность по строительству и проектированию спортивных сооружений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1 252,6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1 152,6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1 152,6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982,3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982,3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170,3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2 370,2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сети спортивных сооружений в Пугачевском муниципальном районе на 2019 год"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529,5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D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"Установка мячеуловителей на футбольном поле с искусственным покрытием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proofErr w:type="gramStart"/>
            <w:r w:rsidRPr="00214DD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14DDC">
              <w:rPr>
                <w:rFonts w:ascii="Times New Roman" w:hAnsi="Times New Roman"/>
                <w:sz w:val="24"/>
                <w:szCs w:val="24"/>
              </w:rPr>
              <w:t>. Пугачеве"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14 0 01 00000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DC">
              <w:rPr>
                <w:rFonts w:ascii="Times New Roman" w:hAnsi="Times New Roman"/>
                <w:sz w:val="24"/>
                <w:szCs w:val="24"/>
              </w:rPr>
              <w:t>Основное мероприятие "Покупка футбольных переносных сертифицированных ворот (пара) с доставкой"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14 0 0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309A0">
              <w:rPr>
                <w:rFonts w:ascii="Times New Roman" w:hAnsi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  <w:r w:rsidRPr="003309A0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14 0 0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309A0">
              <w:rPr>
                <w:rFonts w:ascii="Times New Roman" w:hAnsi="Times New Roman"/>
                <w:sz w:val="24"/>
                <w:szCs w:val="24"/>
              </w:rPr>
              <w:t xml:space="preserve">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  <w:r w:rsidRPr="003309A0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14 0 0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309A0">
              <w:rPr>
                <w:rFonts w:ascii="Times New Roman" w:hAnsi="Times New Roman"/>
                <w:sz w:val="24"/>
                <w:szCs w:val="24"/>
              </w:rPr>
              <w:t xml:space="preserve">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  <w:r w:rsidRPr="003309A0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14 0 0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309A0">
              <w:rPr>
                <w:rFonts w:ascii="Times New Roman" w:hAnsi="Times New Roman"/>
                <w:sz w:val="24"/>
                <w:szCs w:val="24"/>
              </w:rPr>
              <w:t xml:space="preserve">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  <w:r w:rsidRPr="003309A0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1 840,7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1 840,7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75 3 00 00700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1 840,7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75 3 00 00700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1 840,7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75 3 00 00700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1 840,7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ECA" w:rsidRPr="00D23E9C" w:rsidTr="00C36ECA">
        <w:trPr>
          <w:trHeight w:val="44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348,5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C36ECA" w:rsidRPr="00D23E9C" w:rsidTr="00C36ECA">
        <w:trPr>
          <w:trHeight w:val="66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2 759,7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2 855,2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2 957,7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C36ECA" w:rsidRPr="00D23E9C" w:rsidTr="00C36ECA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C36ECA" w:rsidRPr="00D23E9C" w:rsidTr="00C36ECA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C36ECA" w:rsidRPr="00D23E9C" w:rsidTr="00C36ECA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9A0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C36ECA" w:rsidRPr="00D23E9C" w:rsidTr="00C36ECA">
        <w:trPr>
          <w:trHeight w:val="255"/>
        </w:trPr>
        <w:tc>
          <w:tcPr>
            <w:tcW w:w="6663" w:type="dxa"/>
            <w:gridSpan w:val="5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9A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949 606,8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840 355,7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6ECA" w:rsidRPr="003309A0" w:rsidRDefault="00C36ECA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831 041,4</w:t>
            </w:r>
          </w:p>
        </w:tc>
      </w:tr>
    </w:tbl>
    <w:p w:rsidR="00C36ECA" w:rsidRDefault="00C36ECA" w:rsidP="00C36EC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D1E82" w:rsidRDefault="000D1E82"/>
    <w:sectPr w:rsidR="000D1E82" w:rsidSect="000D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36ECA"/>
    <w:rsid w:val="000D1E82"/>
    <w:rsid w:val="00C3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C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36ECA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C36E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ECA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C36ECA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C36EC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C36E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C36EC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C36ECA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C36E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C36E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C36ECA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C36ECA"/>
  </w:style>
  <w:style w:type="paragraph" w:styleId="a9">
    <w:name w:val="Body Text"/>
    <w:basedOn w:val="a"/>
    <w:link w:val="aa"/>
    <w:rsid w:val="00C36ECA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C36ECA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C36EC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C36ECA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C36E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C36ECA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C36ECA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C36ECA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C36ECA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C36ECA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36ECA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C36EC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C36E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C36E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C36ECA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C36ECA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C36ECA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C36ECA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C36E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C36ECA"/>
  </w:style>
  <w:style w:type="character" w:styleId="af4">
    <w:name w:val="Hyperlink"/>
    <w:uiPriority w:val="99"/>
    <w:semiHidden/>
    <w:unhideWhenUsed/>
    <w:rsid w:val="00C36ECA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C36ECA"/>
    <w:rPr>
      <w:color w:val="800080"/>
      <w:u w:val="single"/>
    </w:rPr>
  </w:style>
  <w:style w:type="paragraph" w:customStyle="1" w:styleId="font5">
    <w:name w:val="font5"/>
    <w:basedOn w:val="a"/>
    <w:rsid w:val="00C36EC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C36EC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C36EC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C36EC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C36EC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C36E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C36E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C36EC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C36EC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C36E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C36EC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C36E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C36EC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C36EC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C36E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C36E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C36E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C36E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C36E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C36E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C36E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C36E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C36E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C36E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C36E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C36E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C36E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C36E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C36E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C36E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C36E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C36E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C36E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C36E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C36E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C36E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C36E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C36E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C36E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C36E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C36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14167</Words>
  <Characters>80752</Characters>
  <Application>Microsoft Office Word</Application>
  <DocSecurity>0</DocSecurity>
  <Lines>672</Lines>
  <Paragraphs>189</Paragraphs>
  <ScaleCrop>false</ScaleCrop>
  <Company/>
  <LinksUpToDate>false</LinksUpToDate>
  <CharactersWithSpaces>94730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2019-04-24T10:29:00Z</dcterms:created>
  <dcterms:modified xsi:type="dcterms:W3CDTF">2019-04-24T10:30:00Z</dcterms:modified>
</cp:coreProperties>
</file>