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D7BE6" w:rsidRPr="008804C2" w:rsidRDefault="00CD7BE6" w:rsidP="00CD7BE6">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8804C2">
        <w:rPr>
          <w:rFonts w:ascii="Times New Roman" w:hAnsi="Times New Roman"/>
          <w:b/>
          <w:color w:val="595959" w:themeColor="text1" w:themeTint="A6"/>
          <w:sz w:val="18"/>
          <w:szCs w:val="18"/>
        </w:rPr>
        <w:t xml:space="preserve">Собрание Пугачевского </w:t>
      </w:r>
    </w:p>
    <w:p w:rsidR="00CD7BE6" w:rsidRPr="008804C2" w:rsidRDefault="00CD7BE6" w:rsidP="00CD7BE6">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8804C2">
        <w:rPr>
          <w:rFonts w:ascii="Times New Roman" w:hAnsi="Times New Roman"/>
          <w:b/>
          <w:color w:val="595959" w:themeColor="text1" w:themeTint="A6"/>
          <w:sz w:val="18"/>
          <w:szCs w:val="18"/>
        </w:rPr>
        <w:t>муниципального района</w:t>
      </w:r>
    </w:p>
    <w:p w:rsidR="00CD7BE6" w:rsidRPr="008804C2" w:rsidRDefault="00CD7BE6" w:rsidP="00CD7BE6">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8804C2">
        <w:rPr>
          <w:rFonts w:ascii="Times New Roman" w:hAnsi="Times New Roman"/>
          <w:b/>
          <w:color w:val="595959" w:themeColor="text1" w:themeTint="A6"/>
          <w:sz w:val="18"/>
          <w:szCs w:val="18"/>
        </w:rPr>
        <w:t>Саратовской области</w:t>
      </w:r>
    </w:p>
    <w:p w:rsidR="00CD7BE6" w:rsidRPr="008804C2" w:rsidRDefault="00CD7BE6" w:rsidP="00CD7BE6">
      <w:pPr>
        <w:widowControl w:val="0"/>
        <w:autoSpaceDE w:val="0"/>
        <w:autoSpaceDN w:val="0"/>
        <w:adjustRightInd w:val="0"/>
        <w:spacing w:after="0" w:line="240" w:lineRule="auto"/>
        <w:jc w:val="center"/>
        <w:rPr>
          <w:rFonts w:ascii="Times New Roman" w:hAnsi="Times New Roman"/>
          <w:color w:val="595959" w:themeColor="text1" w:themeTint="A6"/>
          <w:sz w:val="18"/>
          <w:szCs w:val="18"/>
        </w:rPr>
      </w:pPr>
    </w:p>
    <w:p w:rsidR="00CD7BE6" w:rsidRPr="008804C2" w:rsidRDefault="00CD7BE6" w:rsidP="00CD7BE6">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8804C2">
        <w:rPr>
          <w:rFonts w:ascii="Times New Roman" w:hAnsi="Times New Roman"/>
          <w:b/>
          <w:color w:val="595959" w:themeColor="text1" w:themeTint="A6"/>
          <w:sz w:val="18"/>
          <w:szCs w:val="18"/>
        </w:rPr>
        <w:t>Р Е Ш Е Н И Е</w:t>
      </w:r>
    </w:p>
    <w:p w:rsidR="00CD7BE6" w:rsidRPr="008804C2" w:rsidRDefault="00CD7BE6" w:rsidP="00CD7BE6">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p>
    <w:p w:rsidR="00CD7BE6" w:rsidRPr="008804C2" w:rsidRDefault="00CD7BE6" w:rsidP="00CD7BE6">
      <w:pPr>
        <w:tabs>
          <w:tab w:val="left" w:pos="3540"/>
        </w:tabs>
        <w:spacing w:after="0" w:line="240" w:lineRule="auto"/>
        <w:jc w:val="center"/>
        <w:rPr>
          <w:rFonts w:ascii="Times New Roman" w:hAnsi="Times New Roman"/>
          <w:b/>
          <w:color w:val="595959" w:themeColor="text1" w:themeTint="A6"/>
          <w:sz w:val="18"/>
          <w:szCs w:val="18"/>
        </w:rPr>
      </w:pPr>
      <w:r w:rsidRPr="008804C2">
        <w:rPr>
          <w:rFonts w:ascii="Times New Roman" w:hAnsi="Times New Roman"/>
          <w:b/>
          <w:color w:val="595959" w:themeColor="text1" w:themeTint="A6"/>
          <w:sz w:val="18"/>
          <w:szCs w:val="18"/>
        </w:rPr>
        <w:t>от 25 декабря 2017 года № 115</w:t>
      </w:r>
    </w:p>
    <w:p w:rsidR="00A962BC" w:rsidRPr="008804C2" w:rsidRDefault="00A962BC" w:rsidP="007D43A0">
      <w:pPr>
        <w:spacing w:after="0"/>
        <w:jc w:val="center"/>
        <w:rPr>
          <w:color w:val="595959" w:themeColor="text1" w:themeTint="A6"/>
          <w:sz w:val="18"/>
          <w:szCs w:val="18"/>
        </w:rPr>
      </w:pPr>
    </w:p>
    <w:p w:rsidR="00A962BC" w:rsidRPr="008804C2" w:rsidRDefault="00A962BC" w:rsidP="007D43A0">
      <w:pPr>
        <w:pStyle w:val="af"/>
        <w:jc w:val="both"/>
        <w:rPr>
          <w:rFonts w:ascii="Times New Roman" w:hAnsi="Times New Roman"/>
          <w:b/>
          <w:color w:val="595959" w:themeColor="text1" w:themeTint="A6"/>
          <w:sz w:val="18"/>
          <w:szCs w:val="18"/>
          <w:lang w:eastAsia="ru-RU"/>
        </w:rPr>
      </w:pPr>
      <w:r w:rsidRPr="008804C2">
        <w:rPr>
          <w:rFonts w:ascii="Times New Roman" w:hAnsi="Times New Roman"/>
          <w:b/>
          <w:color w:val="595959" w:themeColor="text1" w:themeTint="A6"/>
          <w:sz w:val="18"/>
          <w:szCs w:val="18"/>
          <w:lang w:eastAsia="ru-RU"/>
        </w:rPr>
        <w:t xml:space="preserve">Об утверждении Местных нормативов </w:t>
      </w:r>
    </w:p>
    <w:p w:rsidR="00A962BC" w:rsidRPr="008804C2" w:rsidRDefault="00A962BC" w:rsidP="007D43A0">
      <w:pPr>
        <w:pStyle w:val="af"/>
        <w:jc w:val="both"/>
        <w:rPr>
          <w:rFonts w:ascii="Times New Roman" w:hAnsi="Times New Roman"/>
          <w:b/>
          <w:color w:val="595959" w:themeColor="text1" w:themeTint="A6"/>
          <w:sz w:val="18"/>
          <w:szCs w:val="18"/>
        </w:rPr>
      </w:pPr>
      <w:r w:rsidRPr="008804C2">
        <w:rPr>
          <w:rFonts w:ascii="Times New Roman" w:hAnsi="Times New Roman"/>
          <w:b/>
          <w:color w:val="595959" w:themeColor="text1" w:themeTint="A6"/>
          <w:sz w:val="18"/>
          <w:szCs w:val="18"/>
        </w:rPr>
        <w:t>градостроительного проектирования</w:t>
      </w:r>
    </w:p>
    <w:p w:rsidR="00A962BC" w:rsidRPr="008804C2" w:rsidRDefault="003E0021" w:rsidP="007D43A0">
      <w:pPr>
        <w:pStyle w:val="af"/>
        <w:jc w:val="both"/>
        <w:rPr>
          <w:b/>
          <w:color w:val="595959" w:themeColor="text1" w:themeTint="A6"/>
          <w:sz w:val="18"/>
          <w:szCs w:val="18"/>
        </w:rPr>
      </w:pPr>
      <w:r w:rsidRPr="008804C2">
        <w:rPr>
          <w:rFonts w:ascii="Times New Roman" w:hAnsi="Times New Roman"/>
          <w:b/>
          <w:color w:val="595959" w:themeColor="text1" w:themeTint="A6"/>
          <w:sz w:val="18"/>
          <w:szCs w:val="18"/>
        </w:rPr>
        <w:t>Заволжского</w:t>
      </w:r>
      <w:r w:rsidR="00A962BC" w:rsidRPr="008804C2">
        <w:rPr>
          <w:rFonts w:ascii="Times New Roman" w:hAnsi="Times New Roman"/>
          <w:b/>
          <w:color w:val="595959" w:themeColor="text1" w:themeTint="A6"/>
          <w:sz w:val="18"/>
          <w:szCs w:val="18"/>
        </w:rPr>
        <w:t xml:space="preserve"> муниципального образования</w:t>
      </w:r>
      <w:r w:rsidR="00A962BC" w:rsidRPr="008804C2">
        <w:rPr>
          <w:b/>
          <w:color w:val="595959" w:themeColor="text1" w:themeTint="A6"/>
          <w:sz w:val="18"/>
          <w:szCs w:val="18"/>
        </w:rPr>
        <w:t xml:space="preserve"> </w:t>
      </w:r>
    </w:p>
    <w:p w:rsidR="00A962BC" w:rsidRPr="008804C2" w:rsidRDefault="00A962BC" w:rsidP="007D43A0">
      <w:pPr>
        <w:pStyle w:val="af"/>
        <w:jc w:val="both"/>
        <w:rPr>
          <w:rFonts w:ascii="Times New Roman" w:hAnsi="Times New Roman"/>
          <w:b/>
          <w:color w:val="595959" w:themeColor="text1" w:themeTint="A6"/>
          <w:sz w:val="18"/>
          <w:szCs w:val="18"/>
          <w:lang w:eastAsia="ru-RU"/>
        </w:rPr>
      </w:pPr>
      <w:r w:rsidRPr="008804C2">
        <w:rPr>
          <w:rFonts w:ascii="Times New Roman" w:hAnsi="Times New Roman"/>
          <w:b/>
          <w:color w:val="595959" w:themeColor="text1" w:themeTint="A6"/>
          <w:sz w:val="18"/>
          <w:szCs w:val="18"/>
          <w:lang w:eastAsia="ru-RU"/>
        </w:rPr>
        <w:t>Пугачевского муниципального района</w:t>
      </w:r>
    </w:p>
    <w:p w:rsidR="00A962BC" w:rsidRPr="008804C2" w:rsidRDefault="00A962BC" w:rsidP="007D43A0">
      <w:pPr>
        <w:pStyle w:val="af"/>
        <w:jc w:val="both"/>
        <w:rPr>
          <w:rFonts w:ascii="Times New Roman" w:hAnsi="Times New Roman"/>
          <w:b/>
          <w:color w:val="595959" w:themeColor="text1" w:themeTint="A6"/>
          <w:sz w:val="18"/>
          <w:szCs w:val="18"/>
          <w:lang w:eastAsia="ru-RU"/>
        </w:rPr>
      </w:pPr>
      <w:r w:rsidRPr="008804C2">
        <w:rPr>
          <w:rFonts w:ascii="Times New Roman" w:hAnsi="Times New Roman"/>
          <w:b/>
          <w:color w:val="595959" w:themeColor="text1" w:themeTint="A6"/>
          <w:sz w:val="18"/>
          <w:szCs w:val="18"/>
          <w:lang w:eastAsia="ru-RU"/>
        </w:rPr>
        <w:t xml:space="preserve">Саратовской области </w:t>
      </w:r>
    </w:p>
    <w:p w:rsidR="00A962BC" w:rsidRPr="008804C2" w:rsidRDefault="00A962BC" w:rsidP="007D43A0">
      <w:pPr>
        <w:pStyle w:val="af"/>
        <w:jc w:val="both"/>
        <w:rPr>
          <w:rFonts w:ascii="Times New Roman" w:hAnsi="Times New Roman"/>
          <w:color w:val="595959" w:themeColor="text1" w:themeTint="A6"/>
          <w:sz w:val="18"/>
          <w:szCs w:val="18"/>
          <w:lang w:eastAsia="ru-RU"/>
        </w:rPr>
      </w:pPr>
    </w:p>
    <w:p w:rsidR="00A962BC" w:rsidRPr="008804C2" w:rsidRDefault="00A962BC" w:rsidP="007D43A0">
      <w:pPr>
        <w:pStyle w:val="af"/>
        <w:ind w:firstLine="708"/>
        <w:jc w:val="both"/>
        <w:rPr>
          <w:rFonts w:ascii="Times New Roman" w:hAnsi="Times New Roman"/>
          <w:color w:val="595959" w:themeColor="text1" w:themeTint="A6"/>
          <w:sz w:val="18"/>
          <w:szCs w:val="18"/>
        </w:rPr>
      </w:pPr>
      <w:r w:rsidRPr="008804C2">
        <w:rPr>
          <w:rFonts w:ascii="Times New Roman" w:hAnsi="Times New Roman"/>
          <w:color w:val="595959" w:themeColor="text1" w:themeTint="A6"/>
          <w:sz w:val="18"/>
          <w:szCs w:val="18"/>
          <w:lang w:eastAsia="ru-RU"/>
        </w:rPr>
        <w:t>В целях обеспечения благоприятных условий жизнедеятельности населения Пугачевского муниципального района, в соответ</w:t>
      </w:r>
      <w:r w:rsidR="00D274F5" w:rsidRPr="008804C2">
        <w:rPr>
          <w:rFonts w:ascii="Times New Roman" w:hAnsi="Times New Roman"/>
          <w:color w:val="595959" w:themeColor="text1" w:themeTint="A6"/>
          <w:sz w:val="18"/>
          <w:szCs w:val="18"/>
          <w:lang w:eastAsia="ru-RU"/>
        </w:rPr>
        <w:t xml:space="preserve">ствии с Федеральным законом от </w:t>
      </w:r>
      <w:r w:rsidRPr="008804C2">
        <w:rPr>
          <w:rFonts w:ascii="Times New Roman" w:hAnsi="Times New Roman"/>
          <w:color w:val="595959" w:themeColor="text1" w:themeTint="A6"/>
          <w:sz w:val="18"/>
          <w:szCs w:val="18"/>
          <w:lang w:eastAsia="ru-RU"/>
        </w:rPr>
        <w:t>6 октября 2003 года №131-ФЗ «Об общих принципах организации местного самоуправл</w:t>
      </w:r>
      <w:r w:rsidR="00D274F5" w:rsidRPr="008804C2">
        <w:rPr>
          <w:rFonts w:ascii="Times New Roman" w:hAnsi="Times New Roman"/>
          <w:color w:val="595959" w:themeColor="text1" w:themeTint="A6"/>
          <w:sz w:val="18"/>
          <w:szCs w:val="18"/>
          <w:lang w:eastAsia="ru-RU"/>
        </w:rPr>
        <w:t>ения в Российской Федерации»,  Градостроительным к</w:t>
      </w:r>
      <w:r w:rsidRPr="008804C2">
        <w:rPr>
          <w:rFonts w:ascii="Times New Roman" w:hAnsi="Times New Roman"/>
          <w:color w:val="595959" w:themeColor="text1" w:themeTint="A6"/>
          <w:sz w:val="18"/>
          <w:szCs w:val="1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8804C2">
        <w:rPr>
          <w:rFonts w:ascii="Times New Roman" w:hAnsi="Times New Roman"/>
          <w:b/>
          <w:color w:val="595959" w:themeColor="text1" w:themeTint="A6"/>
          <w:sz w:val="18"/>
          <w:szCs w:val="18"/>
        </w:rPr>
        <w:t>:</w:t>
      </w:r>
    </w:p>
    <w:p w:rsidR="00A962BC" w:rsidRPr="008804C2" w:rsidRDefault="00A962BC" w:rsidP="007D43A0">
      <w:pPr>
        <w:pStyle w:val="af"/>
        <w:ind w:firstLine="708"/>
        <w:jc w:val="both"/>
        <w:rPr>
          <w:rFonts w:ascii="Times New Roman" w:hAnsi="Times New Roman"/>
          <w:color w:val="595959" w:themeColor="text1" w:themeTint="A6"/>
          <w:sz w:val="18"/>
          <w:szCs w:val="18"/>
          <w:lang w:eastAsia="ru-RU"/>
        </w:rPr>
      </w:pPr>
      <w:r w:rsidRPr="008804C2">
        <w:rPr>
          <w:rFonts w:ascii="Times New Roman" w:hAnsi="Times New Roman"/>
          <w:color w:val="595959" w:themeColor="text1" w:themeTint="A6"/>
          <w:sz w:val="18"/>
          <w:szCs w:val="18"/>
          <w:lang w:eastAsia="ru-RU"/>
        </w:rPr>
        <w:t xml:space="preserve">1.Утвердить Местные нормативы </w:t>
      </w:r>
      <w:r w:rsidRPr="008804C2">
        <w:rPr>
          <w:rFonts w:ascii="Times New Roman" w:hAnsi="Times New Roman"/>
          <w:color w:val="595959" w:themeColor="text1" w:themeTint="A6"/>
          <w:sz w:val="18"/>
          <w:szCs w:val="18"/>
        </w:rPr>
        <w:t>градостроительного проектирования</w:t>
      </w:r>
      <w:r w:rsidRPr="008804C2">
        <w:rPr>
          <w:color w:val="595959" w:themeColor="text1" w:themeTint="A6"/>
          <w:sz w:val="18"/>
          <w:szCs w:val="18"/>
        </w:rPr>
        <w:t xml:space="preserve"> </w:t>
      </w:r>
      <w:r w:rsidR="003E0021" w:rsidRPr="008804C2">
        <w:rPr>
          <w:rFonts w:ascii="Times New Roman" w:hAnsi="Times New Roman"/>
          <w:color w:val="595959" w:themeColor="text1" w:themeTint="A6"/>
          <w:sz w:val="18"/>
          <w:szCs w:val="18"/>
        </w:rPr>
        <w:t>Заволжского</w:t>
      </w:r>
      <w:r w:rsidRPr="008804C2">
        <w:rPr>
          <w:rFonts w:ascii="Times New Roman" w:hAnsi="Times New Roman"/>
          <w:color w:val="595959" w:themeColor="text1" w:themeTint="A6"/>
          <w:sz w:val="18"/>
          <w:szCs w:val="18"/>
        </w:rPr>
        <w:t xml:space="preserve"> муниципального образования</w:t>
      </w:r>
      <w:r w:rsidRPr="008804C2">
        <w:rPr>
          <w:color w:val="595959" w:themeColor="text1" w:themeTint="A6"/>
          <w:sz w:val="18"/>
          <w:szCs w:val="18"/>
        </w:rPr>
        <w:t xml:space="preserve"> </w:t>
      </w:r>
      <w:r w:rsidRPr="008804C2">
        <w:rPr>
          <w:rFonts w:ascii="Times New Roman" w:hAnsi="Times New Roman"/>
          <w:color w:val="595959" w:themeColor="text1" w:themeTint="A6"/>
          <w:sz w:val="18"/>
          <w:szCs w:val="18"/>
          <w:lang w:eastAsia="ru-RU"/>
        </w:rPr>
        <w:t>Пугачевского муниципального района Саратовской области согласно приложению.</w:t>
      </w:r>
    </w:p>
    <w:p w:rsidR="00D274F5" w:rsidRPr="008804C2" w:rsidRDefault="0096745B" w:rsidP="007D43A0">
      <w:pPr>
        <w:pStyle w:val="af"/>
        <w:ind w:firstLine="708"/>
        <w:jc w:val="both"/>
        <w:rPr>
          <w:color w:val="595959" w:themeColor="text1" w:themeTint="A6"/>
          <w:sz w:val="18"/>
          <w:szCs w:val="18"/>
        </w:rPr>
      </w:pPr>
      <w:r w:rsidRPr="008804C2">
        <w:rPr>
          <w:rFonts w:ascii="Times New Roman" w:hAnsi="Times New Roman"/>
          <w:color w:val="595959" w:themeColor="text1" w:themeTint="A6"/>
          <w:sz w:val="18"/>
          <w:szCs w:val="18"/>
          <w:lang w:eastAsia="ru-RU"/>
        </w:rPr>
        <w:t>2.Опубликовать решение,</w:t>
      </w:r>
      <w:r w:rsidR="00D274F5" w:rsidRPr="008804C2">
        <w:rPr>
          <w:rFonts w:ascii="Times New Roman" w:hAnsi="Times New Roman"/>
          <w:color w:val="595959" w:themeColor="text1" w:themeTint="A6"/>
          <w:sz w:val="18"/>
          <w:szCs w:val="18"/>
          <w:lang w:eastAsia="ru-RU"/>
        </w:rPr>
        <w:t xml:space="preserve"> </w:t>
      </w:r>
      <w:r w:rsidRPr="008804C2">
        <w:rPr>
          <w:rFonts w:ascii="Times New Roman" w:hAnsi="Times New Roman"/>
          <w:color w:val="595959" w:themeColor="text1" w:themeTint="A6"/>
          <w:sz w:val="18"/>
          <w:szCs w:val="18"/>
          <w:lang w:eastAsia="ru-RU"/>
        </w:rPr>
        <w:t>р</w:t>
      </w:r>
      <w:r w:rsidR="00D274F5" w:rsidRPr="008804C2">
        <w:rPr>
          <w:rFonts w:ascii="Times New Roman" w:hAnsi="Times New Roman"/>
          <w:color w:val="595959" w:themeColor="text1" w:themeTint="A6"/>
          <w:sz w:val="18"/>
          <w:szCs w:val="1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8804C2" w:rsidRDefault="00D274F5" w:rsidP="007D43A0">
      <w:pPr>
        <w:pStyle w:val="af"/>
        <w:ind w:firstLine="708"/>
        <w:jc w:val="both"/>
        <w:rPr>
          <w:rFonts w:ascii="Times New Roman" w:hAnsi="Times New Roman"/>
          <w:color w:val="595959" w:themeColor="text1" w:themeTint="A6"/>
          <w:sz w:val="18"/>
          <w:szCs w:val="18"/>
          <w:lang w:eastAsia="ru-RU"/>
        </w:rPr>
      </w:pPr>
      <w:r w:rsidRPr="008804C2">
        <w:rPr>
          <w:rFonts w:ascii="Times New Roman" w:hAnsi="Times New Roman"/>
          <w:color w:val="595959" w:themeColor="text1" w:themeTint="A6"/>
          <w:sz w:val="18"/>
          <w:szCs w:val="18"/>
          <w:lang w:eastAsia="ru-RU"/>
        </w:rPr>
        <w:t>3</w:t>
      </w:r>
      <w:r w:rsidR="00A962BC" w:rsidRPr="008804C2">
        <w:rPr>
          <w:rFonts w:ascii="Times New Roman" w:hAnsi="Times New Roman"/>
          <w:color w:val="595959" w:themeColor="text1" w:themeTint="A6"/>
          <w:sz w:val="18"/>
          <w:szCs w:val="18"/>
          <w:lang w:eastAsia="ru-RU"/>
        </w:rPr>
        <w:t>.Настоящее решение вступает в силу со дня официального опубликования.</w:t>
      </w:r>
    </w:p>
    <w:p w:rsidR="00A962BC" w:rsidRPr="008804C2" w:rsidRDefault="00A962BC" w:rsidP="007D43A0">
      <w:pPr>
        <w:pStyle w:val="af"/>
        <w:jc w:val="both"/>
        <w:rPr>
          <w:rFonts w:ascii="Times New Roman" w:hAnsi="Times New Roman"/>
          <w:color w:val="595959" w:themeColor="text1" w:themeTint="A6"/>
          <w:sz w:val="18"/>
          <w:szCs w:val="18"/>
          <w:lang w:eastAsia="ru-RU"/>
        </w:rPr>
      </w:pPr>
    </w:p>
    <w:p w:rsidR="00A962BC" w:rsidRPr="008804C2" w:rsidRDefault="00A962BC" w:rsidP="007D43A0">
      <w:pPr>
        <w:pStyle w:val="af"/>
        <w:jc w:val="both"/>
        <w:rPr>
          <w:rFonts w:ascii="Times New Roman" w:hAnsi="Times New Roman"/>
          <w:color w:val="595959" w:themeColor="text1" w:themeTint="A6"/>
          <w:sz w:val="18"/>
          <w:szCs w:val="18"/>
          <w:lang w:eastAsia="ru-RU"/>
        </w:rPr>
      </w:pPr>
    </w:p>
    <w:p w:rsidR="00A962BC" w:rsidRPr="008804C2" w:rsidRDefault="00A962BC" w:rsidP="007D43A0">
      <w:pPr>
        <w:pStyle w:val="af"/>
        <w:jc w:val="both"/>
        <w:rPr>
          <w:rFonts w:ascii="Times New Roman" w:hAnsi="Times New Roman"/>
          <w:color w:val="595959" w:themeColor="text1" w:themeTint="A6"/>
          <w:sz w:val="18"/>
          <w:szCs w:val="18"/>
          <w:lang w:eastAsia="ru-RU"/>
        </w:rPr>
      </w:pPr>
    </w:p>
    <w:p w:rsidR="00A962BC" w:rsidRPr="008804C2" w:rsidRDefault="00A962BC" w:rsidP="007D43A0">
      <w:pPr>
        <w:spacing w:after="0" w:line="240" w:lineRule="auto"/>
        <w:rPr>
          <w:rFonts w:ascii="Times New Roman" w:hAnsi="Times New Roman" w:cs="Times New Roman"/>
          <w:b/>
          <w:color w:val="595959" w:themeColor="text1" w:themeTint="A6"/>
          <w:sz w:val="18"/>
          <w:szCs w:val="18"/>
        </w:rPr>
      </w:pPr>
      <w:r w:rsidRPr="008804C2">
        <w:rPr>
          <w:rFonts w:ascii="Times New Roman" w:hAnsi="Times New Roman" w:cs="Times New Roman"/>
          <w:b/>
          <w:color w:val="595959" w:themeColor="text1" w:themeTint="A6"/>
          <w:sz w:val="18"/>
          <w:szCs w:val="18"/>
        </w:rPr>
        <w:t>Председатель Собрания</w:t>
      </w:r>
    </w:p>
    <w:p w:rsidR="00A962BC" w:rsidRPr="008804C2" w:rsidRDefault="00A962BC" w:rsidP="007D43A0">
      <w:pPr>
        <w:spacing w:after="0" w:line="240" w:lineRule="auto"/>
        <w:rPr>
          <w:rFonts w:ascii="Times New Roman" w:hAnsi="Times New Roman" w:cs="Times New Roman"/>
          <w:b/>
          <w:color w:val="595959" w:themeColor="text1" w:themeTint="A6"/>
          <w:sz w:val="18"/>
          <w:szCs w:val="18"/>
        </w:rPr>
      </w:pPr>
      <w:r w:rsidRPr="008804C2">
        <w:rPr>
          <w:rFonts w:ascii="Times New Roman" w:hAnsi="Times New Roman" w:cs="Times New Roman"/>
          <w:b/>
          <w:color w:val="595959" w:themeColor="text1" w:themeTint="A6"/>
          <w:sz w:val="18"/>
          <w:szCs w:val="18"/>
        </w:rPr>
        <w:t>Пугачевского муниципального района</w:t>
      </w:r>
      <w:r w:rsidRPr="008804C2">
        <w:rPr>
          <w:rFonts w:ascii="Times New Roman" w:hAnsi="Times New Roman" w:cs="Times New Roman"/>
          <w:b/>
          <w:color w:val="595959" w:themeColor="text1" w:themeTint="A6"/>
          <w:sz w:val="18"/>
          <w:szCs w:val="18"/>
        </w:rPr>
        <w:tab/>
      </w:r>
      <w:r w:rsidRPr="008804C2">
        <w:rPr>
          <w:rFonts w:ascii="Times New Roman" w:hAnsi="Times New Roman" w:cs="Times New Roman"/>
          <w:b/>
          <w:color w:val="595959" w:themeColor="text1" w:themeTint="A6"/>
          <w:sz w:val="18"/>
          <w:szCs w:val="18"/>
        </w:rPr>
        <w:tab/>
      </w:r>
      <w:r w:rsidRPr="008804C2">
        <w:rPr>
          <w:rFonts w:ascii="Times New Roman" w:hAnsi="Times New Roman" w:cs="Times New Roman"/>
          <w:b/>
          <w:color w:val="595959" w:themeColor="text1" w:themeTint="A6"/>
          <w:sz w:val="18"/>
          <w:szCs w:val="18"/>
        </w:rPr>
        <w:tab/>
      </w:r>
      <w:r w:rsidRPr="008804C2">
        <w:rPr>
          <w:rFonts w:ascii="Times New Roman" w:hAnsi="Times New Roman" w:cs="Times New Roman"/>
          <w:b/>
          <w:color w:val="595959" w:themeColor="text1" w:themeTint="A6"/>
          <w:sz w:val="18"/>
          <w:szCs w:val="18"/>
        </w:rPr>
        <w:tab/>
        <w:t xml:space="preserve">   П.Н. Кальченко</w:t>
      </w:r>
    </w:p>
    <w:p w:rsidR="00D274F5" w:rsidRPr="008804C2" w:rsidRDefault="00D274F5" w:rsidP="007D43A0">
      <w:pPr>
        <w:spacing w:after="0" w:line="240" w:lineRule="auto"/>
        <w:rPr>
          <w:rFonts w:ascii="Times New Roman" w:hAnsi="Times New Roman" w:cs="Times New Roman"/>
          <w:b/>
          <w:color w:val="595959" w:themeColor="text1" w:themeTint="A6"/>
          <w:sz w:val="18"/>
          <w:szCs w:val="18"/>
        </w:rPr>
      </w:pPr>
    </w:p>
    <w:p w:rsidR="00D274F5" w:rsidRPr="008804C2" w:rsidRDefault="00D274F5" w:rsidP="007D43A0">
      <w:pPr>
        <w:spacing w:after="0" w:line="240" w:lineRule="auto"/>
        <w:rPr>
          <w:rFonts w:ascii="Times New Roman" w:hAnsi="Times New Roman" w:cs="Times New Roman"/>
          <w:b/>
          <w:color w:val="595959" w:themeColor="text1" w:themeTint="A6"/>
          <w:sz w:val="18"/>
          <w:szCs w:val="18"/>
        </w:rPr>
      </w:pPr>
    </w:p>
    <w:p w:rsidR="007039C9" w:rsidRPr="008804C2" w:rsidRDefault="00D274F5" w:rsidP="007D43A0">
      <w:pPr>
        <w:spacing w:after="0" w:line="240" w:lineRule="auto"/>
        <w:rPr>
          <w:rFonts w:ascii="Times New Roman" w:hAnsi="Times New Roman" w:cs="Times New Roman"/>
          <w:b/>
          <w:color w:val="595959" w:themeColor="text1" w:themeTint="A6"/>
          <w:sz w:val="18"/>
          <w:szCs w:val="18"/>
        </w:rPr>
      </w:pPr>
      <w:r w:rsidRPr="008804C2">
        <w:rPr>
          <w:rFonts w:ascii="Times New Roman" w:hAnsi="Times New Roman" w:cs="Times New Roman"/>
          <w:b/>
          <w:color w:val="595959" w:themeColor="text1" w:themeTint="A6"/>
          <w:sz w:val="18"/>
          <w:szCs w:val="18"/>
        </w:rPr>
        <w:t xml:space="preserve">Глава Пугачевского </w:t>
      </w:r>
    </w:p>
    <w:p w:rsidR="00D274F5" w:rsidRPr="008804C2" w:rsidRDefault="00CD7BE6" w:rsidP="007D43A0">
      <w:pPr>
        <w:spacing w:after="0" w:line="240" w:lineRule="auto"/>
        <w:rPr>
          <w:rFonts w:ascii="Times New Roman" w:hAnsi="Times New Roman" w:cs="Times New Roman"/>
          <w:b/>
          <w:color w:val="595959" w:themeColor="text1" w:themeTint="A6"/>
          <w:sz w:val="18"/>
          <w:szCs w:val="18"/>
        </w:rPr>
      </w:pPr>
      <w:r w:rsidRPr="008804C2">
        <w:rPr>
          <w:rFonts w:ascii="Times New Roman" w:hAnsi="Times New Roman" w:cs="Times New Roman"/>
          <w:b/>
          <w:color w:val="595959" w:themeColor="text1" w:themeTint="A6"/>
          <w:sz w:val="18"/>
          <w:szCs w:val="18"/>
        </w:rPr>
        <w:t>муниципального района</w:t>
      </w:r>
      <w:r w:rsidRPr="008804C2">
        <w:rPr>
          <w:rFonts w:ascii="Times New Roman" w:hAnsi="Times New Roman" w:cs="Times New Roman"/>
          <w:b/>
          <w:color w:val="595959" w:themeColor="text1" w:themeTint="A6"/>
          <w:sz w:val="18"/>
          <w:szCs w:val="18"/>
        </w:rPr>
        <w:tab/>
      </w:r>
      <w:r w:rsidRPr="008804C2">
        <w:rPr>
          <w:rFonts w:ascii="Times New Roman" w:hAnsi="Times New Roman" w:cs="Times New Roman"/>
          <w:b/>
          <w:color w:val="595959" w:themeColor="text1" w:themeTint="A6"/>
          <w:sz w:val="18"/>
          <w:szCs w:val="18"/>
        </w:rPr>
        <w:tab/>
      </w:r>
      <w:r w:rsidRPr="008804C2">
        <w:rPr>
          <w:rFonts w:ascii="Times New Roman" w:hAnsi="Times New Roman" w:cs="Times New Roman"/>
          <w:b/>
          <w:color w:val="595959" w:themeColor="text1" w:themeTint="A6"/>
          <w:sz w:val="18"/>
          <w:szCs w:val="18"/>
        </w:rPr>
        <w:tab/>
      </w:r>
      <w:r w:rsidRPr="008804C2">
        <w:rPr>
          <w:rFonts w:ascii="Times New Roman" w:hAnsi="Times New Roman" w:cs="Times New Roman"/>
          <w:b/>
          <w:color w:val="595959" w:themeColor="text1" w:themeTint="A6"/>
          <w:sz w:val="18"/>
          <w:szCs w:val="18"/>
        </w:rPr>
        <w:tab/>
      </w:r>
      <w:r w:rsidRPr="008804C2">
        <w:rPr>
          <w:rFonts w:ascii="Times New Roman" w:hAnsi="Times New Roman" w:cs="Times New Roman"/>
          <w:b/>
          <w:color w:val="595959" w:themeColor="text1" w:themeTint="A6"/>
          <w:sz w:val="18"/>
          <w:szCs w:val="18"/>
        </w:rPr>
        <w:tab/>
      </w:r>
      <w:r w:rsidRPr="008804C2">
        <w:rPr>
          <w:rFonts w:ascii="Times New Roman" w:hAnsi="Times New Roman" w:cs="Times New Roman"/>
          <w:b/>
          <w:color w:val="595959" w:themeColor="text1" w:themeTint="A6"/>
          <w:sz w:val="18"/>
          <w:szCs w:val="18"/>
        </w:rPr>
        <w:tab/>
        <w:t xml:space="preserve">   </w:t>
      </w:r>
      <w:r w:rsidR="00D274F5" w:rsidRPr="008804C2">
        <w:rPr>
          <w:rFonts w:ascii="Times New Roman" w:hAnsi="Times New Roman" w:cs="Times New Roman"/>
          <w:b/>
          <w:color w:val="595959" w:themeColor="text1" w:themeTint="A6"/>
          <w:sz w:val="18"/>
          <w:szCs w:val="18"/>
        </w:rPr>
        <w:t>М.В. Садчиков</w:t>
      </w:r>
    </w:p>
    <w:p w:rsidR="00A962BC" w:rsidRPr="008804C2" w:rsidRDefault="00A962BC" w:rsidP="007D43A0">
      <w:pPr>
        <w:pStyle w:val="af"/>
        <w:jc w:val="both"/>
        <w:rPr>
          <w:rFonts w:ascii="Times New Roman" w:hAnsi="Times New Roman"/>
          <w:color w:val="595959" w:themeColor="text1" w:themeTint="A6"/>
          <w:sz w:val="18"/>
          <w:szCs w:val="18"/>
        </w:rPr>
      </w:pPr>
    </w:p>
    <w:p w:rsidR="004B3D2E" w:rsidRPr="008804C2" w:rsidRDefault="004B3D2E"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B3D2E" w:rsidRPr="008804C2" w:rsidRDefault="004B3D2E"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pPr>
        <w:rPr>
          <w:rFonts w:ascii="Times New Roman" w:eastAsia="Times New Roman" w:hAnsi="Times New Roman" w:cs="Times New Roman"/>
          <w:b/>
          <w:color w:val="595959" w:themeColor="text1" w:themeTint="A6"/>
          <w:sz w:val="18"/>
          <w:szCs w:val="18"/>
          <w:shd w:val="clear" w:color="auto" w:fill="FFFFFF"/>
          <w:lang w:eastAsia="ru-RU"/>
        </w:rPr>
      </w:pPr>
      <w:r>
        <w:rPr>
          <w:b/>
          <w:color w:val="595959" w:themeColor="text1" w:themeTint="A6"/>
          <w:sz w:val="18"/>
          <w:szCs w:val="18"/>
          <w:shd w:val="clear" w:color="auto" w:fill="FFFFFF"/>
        </w:rPr>
        <w:br w:type="page"/>
      </w:r>
    </w:p>
    <w:p w:rsidR="00F70120" w:rsidRPr="008804C2" w:rsidRDefault="00F70120"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8804C2" w:rsidRDefault="00F70120"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8804C2" w:rsidRDefault="00F70120"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8804C2" w:rsidRDefault="00F70120"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Default="00A962BC"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P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Pr="008804C2" w:rsidRDefault="00A962BC"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Pr="008804C2" w:rsidRDefault="00A962BC"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B3D2E" w:rsidRPr="008804C2" w:rsidRDefault="004B3D2E" w:rsidP="007D43A0">
      <w:pPr>
        <w:pStyle w:val="s1"/>
        <w:shd w:val="clear" w:color="auto" w:fill="FFFFFF"/>
        <w:spacing w:before="0" w:beforeAutospacing="0" w:after="0" w:afterAutospacing="0"/>
        <w:jc w:val="center"/>
        <w:rPr>
          <w:b/>
          <w:color w:val="595959" w:themeColor="text1" w:themeTint="A6"/>
          <w:sz w:val="32"/>
          <w:szCs w:val="32"/>
          <w:shd w:val="clear" w:color="auto" w:fill="FFFFFF"/>
        </w:rPr>
      </w:pPr>
      <w:r w:rsidRPr="008804C2">
        <w:rPr>
          <w:b/>
          <w:color w:val="595959" w:themeColor="text1" w:themeTint="A6"/>
          <w:sz w:val="32"/>
          <w:szCs w:val="32"/>
          <w:shd w:val="clear" w:color="auto" w:fill="FFFFFF"/>
        </w:rPr>
        <w:t xml:space="preserve">Нормативы градостроительного проектирования </w:t>
      </w:r>
      <w:r w:rsidR="003E0021" w:rsidRPr="008804C2">
        <w:rPr>
          <w:b/>
          <w:color w:val="595959" w:themeColor="text1" w:themeTint="A6"/>
          <w:sz w:val="32"/>
          <w:szCs w:val="32"/>
          <w:shd w:val="clear" w:color="auto" w:fill="FFFFFF"/>
        </w:rPr>
        <w:t>Заволжского</w:t>
      </w:r>
      <w:r w:rsidR="00A962BC" w:rsidRPr="008804C2">
        <w:rPr>
          <w:b/>
          <w:color w:val="595959" w:themeColor="text1" w:themeTint="A6"/>
          <w:sz w:val="32"/>
          <w:szCs w:val="32"/>
          <w:shd w:val="clear" w:color="auto" w:fill="FFFFFF"/>
        </w:rPr>
        <w:t xml:space="preserve"> муниципального образования Пугачевского муниципального района</w:t>
      </w:r>
      <w:r w:rsidR="003D03AD" w:rsidRPr="008804C2">
        <w:rPr>
          <w:b/>
          <w:color w:val="595959" w:themeColor="text1" w:themeTint="A6"/>
          <w:sz w:val="32"/>
          <w:szCs w:val="32"/>
          <w:shd w:val="clear" w:color="auto" w:fill="FFFFFF"/>
        </w:rPr>
        <w:t xml:space="preserve"> Саратовской</w:t>
      </w:r>
      <w:r w:rsidRPr="008804C2">
        <w:rPr>
          <w:b/>
          <w:color w:val="595959" w:themeColor="text1" w:themeTint="A6"/>
          <w:sz w:val="32"/>
          <w:szCs w:val="32"/>
          <w:shd w:val="clear" w:color="auto" w:fill="FFFFFF"/>
        </w:rPr>
        <w:t xml:space="preserve"> области</w:t>
      </w:r>
      <w:r w:rsidRPr="008804C2">
        <w:rPr>
          <w:b/>
          <w:color w:val="595959" w:themeColor="text1" w:themeTint="A6"/>
          <w:sz w:val="32"/>
          <w:szCs w:val="32"/>
          <w:shd w:val="clear" w:color="auto" w:fill="FFFFFF"/>
        </w:rPr>
        <w:br/>
      </w:r>
    </w:p>
    <w:p w:rsidR="005E4444" w:rsidRPr="008804C2" w:rsidRDefault="005E4444"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8804C2" w:rsidRDefault="005E4444"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8804C2" w:rsidRDefault="005E4444"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8804C2" w:rsidRDefault="005E4444"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9714B" w:rsidRPr="008804C2" w:rsidRDefault="0059714B"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9714B" w:rsidRPr="008804C2" w:rsidRDefault="0059714B"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9714B" w:rsidRPr="008804C2" w:rsidRDefault="0059714B"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9714B" w:rsidRDefault="0059714B"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8804C2" w:rsidRPr="008804C2" w:rsidRDefault="008804C2"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9714B" w:rsidRPr="008804C2" w:rsidRDefault="0059714B"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9714B" w:rsidRPr="008804C2" w:rsidRDefault="0059714B" w:rsidP="007D43A0">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A665E" w:rsidRPr="008804C2" w:rsidRDefault="00812F5A" w:rsidP="008804C2">
      <w:pPr>
        <w:pStyle w:val="s1"/>
        <w:shd w:val="clear" w:color="auto" w:fill="FFFFFF"/>
        <w:spacing w:before="0" w:beforeAutospacing="0" w:after="0" w:afterAutospacing="0"/>
        <w:jc w:val="center"/>
        <w:rPr>
          <w:b/>
          <w:color w:val="595959" w:themeColor="text1" w:themeTint="A6"/>
          <w:sz w:val="18"/>
          <w:szCs w:val="18"/>
          <w:shd w:val="clear" w:color="auto" w:fill="FFFFFF"/>
        </w:rPr>
      </w:pPr>
      <w:r w:rsidRPr="008804C2">
        <w:rPr>
          <w:b/>
          <w:color w:val="595959" w:themeColor="text1" w:themeTint="A6"/>
          <w:sz w:val="18"/>
          <w:szCs w:val="18"/>
          <w:shd w:val="clear" w:color="auto" w:fill="FFFFFF"/>
        </w:rPr>
        <w:t>Пугачев</w:t>
      </w:r>
      <w:r w:rsidR="0085089E" w:rsidRPr="008804C2">
        <w:rPr>
          <w:b/>
          <w:color w:val="595959" w:themeColor="text1" w:themeTint="A6"/>
          <w:sz w:val="18"/>
          <w:szCs w:val="18"/>
          <w:shd w:val="clear" w:color="auto" w:fill="FFFFFF"/>
        </w:rPr>
        <w:t xml:space="preserve"> 201</w:t>
      </w:r>
      <w:r w:rsidRPr="008804C2">
        <w:rPr>
          <w:b/>
          <w:color w:val="595959" w:themeColor="text1" w:themeTint="A6"/>
          <w:sz w:val="18"/>
          <w:szCs w:val="18"/>
          <w:shd w:val="clear" w:color="auto" w:fill="FFFFFF"/>
        </w:rPr>
        <w:t>7</w:t>
      </w:r>
    </w:p>
    <w:p w:rsidR="007D43A0" w:rsidRPr="008804C2" w:rsidRDefault="007D43A0">
      <w:pPr>
        <w:rPr>
          <w:rFonts w:ascii="Times New Roman" w:eastAsia="Times New Roman" w:hAnsi="Times New Roman" w:cs="Times New Roman"/>
          <w:b/>
          <w:bCs/>
          <w:noProof/>
          <w:color w:val="595959" w:themeColor="text1" w:themeTint="A6"/>
          <w:sz w:val="18"/>
          <w:szCs w:val="18"/>
          <w:lang w:eastAsia="ru-RU"/>
        </w:rPr>
      </w:pPr>
      <w:r w:rsidRPr="008804C2">
        <w:rPr>
          <w:color w:val="595959" w:themeColor="text1" w:themeTint="A6"/>
          <w:sz w:val="18"/>
          <w:szCs w:val="18"/>
        </w:rPr>
        <w:br w:type="page"/>
      </w:r>
    </w:p>
    <w:p w:rsidR="000A665E" w:rsidRPr="008804C2" w:rsidRDefault="000A665E" w:rsidP="007D43A0">
      <w:pPr>
        <w:pStyle w:val="11"/>
        <w:rPr>
          <w:color w:val="595959" w:themeColor="text1" w:themeTint="A6"/>
          <w:sz w:val="18"/>
          <w:szCs w:val="18"/>
        </w:rPr>
      </w:pPr>
      <w:r w:rsidRPr="008804C2">
        <w:rPr>
          <w:color w:val="595959" w:themeColor="text1" w:themeTint="A6"/>
          <w:sz w:val="18"/>
          <w:szCs w:val="18"/>
        </w:rPr>
        <w:lastRenderedPageBreak/>
        <w:t>Содержание</w:t>
      </w:r>
    </w:p>
    <w:p w:rsidR="000A665E" w:rsidRPr="008804C2" w:rsidRDefault="00306636" w:rsidP="007D43A0">
      <w:pPr>
        <w:pStyle w:val="11"/>
        <w:jc w:val="left"/>
        <w:rPr>
          <w:b w:val="0"/>
          <w:color w:val="595959" w:themeColor="text1" w:themeTint="A6"/>
          <w:sz w:val="18"/>
          <w:szCs w:val="18"/>
        </w:rPr>
      </w:pPr>
      <w:r w:rsidRPr="008804C2">
        <w:rPr>
          <w:b w:val="0"/>
          <w:color w:val="595959" w:themeColor="text1" w:themeTint="A6"/>
          <w:sz w:val="18"/>
          <w:szCs w:val="18"/>
        </w:rPr>
        <w:fldChar w:fldCharType="begin"/>
      </w:r>
      <w:r w:rsidR="000A665E" w:rsidRPr="008804C2">
        <w:rPr>
          <w:b w:val="0"/>
          <w:color w:val="595959" w:themeColor="text1" w:themeTint="A6"/>
          <w:sz w:val="18"/>
          <w:szCs w:val="18"/>
        </w:rPr>
        <w:instrText xml:space="preserve"> TOC \o "1-3" \h \z \u </w:instrText>
      </w:r>
      <w:r w:rsidRPr="008804C2">
        <w:rPr>
          <w:b w:val="0"/>
          <w:color w:val="595959" w:themeColor="text1" w:themeTint="A6"/>
          <w:sz w:val="18"/>
          <w:szCs w:val="18"/>
        </w:rPr>
        <w:fldChar w:fldCharType="separate"/>
      </w:r>
      <w:hyperlink w:anchor="_Toc349044313" w:history="1">
        <w:r w:rsidR="000A665E" w:rsidRPr="008804C2">
          <w:rPr>
            <w:rStyle w:val="a3"/>
            <w:b w:val="0"/>
            <w:color w:val="595959" w:themeColor="text1" w:themeTint="A6"/>
            <w:sz w:val="18"/>
            <w:szCs w:val="18"/>
            <w:u w:val="none"/>
          </w:rPr>
          <w:t>Раздел 1. Общие положения</w:t>
        </w:r>
        <w:r w:rsidR="000A665E" w:rsidRPr="008804C2">
          <w:rPr>
            <w:b w:val="0"/>
            <w:webHidden/>
            <w:color w:val="595959" w:themeColor="text1" w:themeTint="A6"/>
            <w:sz w:val="18"/>
            <w:szCs w:val="18"/>
          </w:rPr>
          <w:tab/>
        </w:r>
      </w:hyperlink>
      <w:r w:rsidR="00D274F5" w:rsidRPr="008804C2">
        <w:rPr>
          <w:b w:val="0"/>
          <w:color w:val="595959" w:themeColor="text1" w:themeTint="A6"/>
          <w:sz w:val="18"/>
          <w:szCs w:val="18"/>
        </w:rPr>
        <w:t>5</w:t>
      </w:r>
    </w:p>
    <w:p w:rsidR="000A665E" w:rsidRPr="008804C2" w:rsidRDefault="00306636" w:rsidP="007D43A0">
      <w:pPr>
        <w:pStyle w:val="2"/>
        <w:rPr>
          <w:color w:val="595959" w:themeColor="text1" w:themeTint="A6"/>
          <w:sz w:val="18"/>
          <w:szCs w:val="18"/>
        </w:rPr>
      </w:pPr>
      <w:hyperlink w:anchor="_Toc349044314" w:history="1">
        <w:r w:rsidR="000A665E" w:rsidRPr="008804C2">
          <w:rPr>
            <w:rStyle w:val="a3"/>
            <w:color w:val="595959" w:themeColor="text1" w:themeTint="A6"/>
            <w:sz w:val="18"/>
            <w:szCs w:val="18"/>
            <w:u w:val="none"/>
          </w:rPr>
          <w:t>1.1. Назначение и область применения</w:t>
        </w:r>
        <w:r w:rsidR="000A665E" w:rsidRPr="008804C2">
          <w:rPr>
            <w:webHidden/>
            <w:color w:val="595959" w:themeColor="text1" w:themeTint="A6"/>
            <w:sz w:val="18"/>
            <w:szCs w:val="18"/>
          </w:rPr>
          <w:tab/>
        </w:r>
      </w:hyperlink>
      <w:r w:rsidR="00D274F5" w:rsidRPr="008804C2">
        <w:rPr>
          <w:color w:val="595959" w:themeColor="text1" w:themeTint="A6"/>
          <w:sz w:val="18"/>
          <w:szCs w:val="18"/>
        </w:rPr>
        <w:t>5</w:t>
      </w:r>
    </w:p>
    <w:p w:rsidR="000A665E" w:rsidRPr="008804C2" w:rsidRDefault="00306636" w:rsidP="007D43A0">
      <w:pPr>
        <w:pStyle w:val="2"/>
        <w:rPr>
          <w:color w:val="595959" w:themeColor="text1" w:themeTint="A6"/>
          <w:sz w:val="18"/>
          <w:szCs w:val="18"/>
        </w:rPr>
      </w:pPr>
      <w:hyperlink w:anchor="_Toc349044315" w:history="1">
        <w:r w:rsidR="000A665E" w:rsidRPr="008804C2">
          <w:rPr>
            <w:rStyle w:val="a3"/>
            <w:color w:val="595959" w:themeColor="text1" w:themeTint="A6"/>
            <w:sz w:val="18"/>
            <w:szCs w:val="18"/>
            <w:u w:val="none"/>
          </w:rPr>
          <w:t>1.2. Термины и определения</w:t>
        </w:r>
        <w:r w:rsidR="000A665E" w:rsidRPr="008804C2">
          <w:rPr>
            <w:webHidden/>
            <w:color w:val="595959" w:themeColor="text1" w:themeTint="A6"/>
            <w:sz w:val="18"/>
            <w:szCs w:val="18"/>
          </w:rPr>
          <w:tab/>
        </w:r>
      </w:hyperlink>
      <w:r w:rsidR="0096745B" w:rsidRPr="008804C2">
        <w:rPr>
          <w:color w:val="595959" w:themeColor="text1" w:themeTint="A6"/>
          <w:sz w:val="18"/>
          <w:szCs w:val="18"/>
        </w:rPr>
        <w:t>6</w:t>
      </w:r>
    </w:p>
    <w:p w:rsidR="000A665E" w:rsidRPr="008804C2" w:rsidRDefault="00306636" w:rsidP="007D43A0">
      <w:pPr>
        <w:pStyle w:val="11"/>
        <w:jc w:val="left"/>
        <w:rPr>
          <w:b w:val="0"/>
          <w:color w:val="595959" w:themeColor="text1" w:themeTint="A6"/>
          <w:sz w:val="18"/>
          <w:szCs w:val="18"/>
        </w:rPr>
      </w:pPr>
      <w:hyperlink w:anchor="_Toc349044316" w:history="1">
        <w:r w:rsidR="000A665E" w:rsidRPr="008804C2">
          <w:rPr>
            <w:rStyle w:val="a3"/>
            <w:b w:val="0"/>
            <w:color w:val="595959" w:themeColor="text1" w:themeTint="A6"/>
            <w:sz w:val="18"/>
            <w:szCs w:val="18"/>
            <w:u w:val="none"/>
          </w:rPr>
          <w:t xml:space="preserve">Раздел 2. Организация и зонирование территории </w:t>
        </w:r>
      </w:hyperlink>
      <w:hyperlink w:anchor="_Toc349044317" w:history="1">
        <w:r w:rsidR="00D55226" w:rsidRPr="008804C2">
          <w:rPr>
            <w:rStyle w:val="a3"/>
            <w:b w:val="0"/>
            <w:color w:val="595959" w:themeColor="text1" w:themeTint="A6"/>
            <w:sz w:val="18"/>
            <w:szCs w:val="18"/>
            <w:u w:val="none"/>
          </w:rPr>
          <w:t>сельских населенных пунктов</w:t>
        </w:r>
        <w:r w:rsidR="000A665E" w:rsidRPr="008804C2">
          <w:rPr>
            <w:b w:val="0"/>
            <w:webHidden/>
            <w:color w:val="595959" w:themeColor="text1" w:themeTint="A6"/>
            <w:sz w:val="18"/>
            <w:szCs w:val="18"/>
          </w:rPr>
          <w:tab/>
        </w:r>
      </w:hyperlink>
      <w:r w:rsidR="009E251F" w:rsidRPr="008804C2">
        <w:rPr>
          <w:b w:val="0"/>
          <w:color w:val="595959" w:themeColor="text1" w:themeTint="A6"/>
          <w:sz w:val="18"/>
          <w:szCs w:val="18"/>
        </w:rPr>
        <w:t>12</w:t>
      </w:r>
    </w:p>
    <w:p w:rsidR="000A665E" w:rsidRPr="008804C2" w:rsidRDefault="00306636" w:rsidP="007D43A0">
      <w:pPr>
        <w:pStyle w:val="2"/>
        <w:rPr>
          <w:color w:val="595959" w:themeColor="text1" w:themeTint="A6"/>
          <w:sz w:val="18"/>
          <w:szCs w:val="18"/>
        </w:rPr>
      </w:pPr>
      <w:hyperlink w:anchor="_Toc349044318" w:history="1">
        <w:r w:rsidR="000A665E" w:rsidRPr="008804C2">
          <w:rPr>
            <w:rStyle w:val="a3"/>
            <w:color w:val="595959" w:themeColor="text1" w:themeTint="A6"/>
            <w:sz w:val="18"/>
            <w:szCs w:val="18"/>
            <w:u w:val="none"/>
          </w:rPr>
          <w:t>2.1</w:t>
        </w:r>
        <w:r w:rsidR="00812F5A" w:rsidRPr="008804C2">
          <w:rPr>
            <w:rStyle w:val="a3"/>
            <w:color w:val="595959" w:themeColor="text1" w:themeTint="A6"/>
            <w:sz w:val="18"/>
            <w:szCs w:val="18"/>
            <w:u w:val="none"/>
          </w:rPr>
          <w:t xml:space="preserve">. Общая организация территории </w:t>
        </w:r>
      </w:hyperlink>
      <w:r w:rsidR="000A665E" w:rsidRPr="008804C2">
        <w:rPr>
          <w:rStyle w:val="a3"/>
          <w:color w:val="595959" w:themeColor="text1" w:themeTint="A6"/>
          <w:sz w:val="18"/>
          <w:szCs w:val="18"/>
          <w:u w:val="none"/>
        </w:rPr>
        <w:t xml:space="preserve">сельских </w:t>
      </w:r>
      <w:hyperlink w:anchor="_Toc349044319" w:history="1">
        <w:r w:rsidR="00D55226" w:rsidRPr="008804C2">
          <w:rPr>
            <w:rStyle w:val="a3"/>
            <w:color w:val="595959" w:themeColor="text1" w:themeTint="A6"/>
            <w:sz w:val="18"/>
            <w:szCs w:val="18"/>
            <w:u w:val="none"/>
          </w:rPr>
          <w:t>населенных пунктов</w:t>
        </w:r>
        <w:r w:rsidR="000A665E" w:rsidRPr="008804C2">
          <w:rPr>
            <w:webHidden/>
            <w:color w:val="595959" w:themeColor="text1" w:themeTint="A6"/>
            <w:sz w:val="18"/>
            <w:szCs w:val="18"/>
          </w:rPr>
          <w:tab/>
        </w:r>
      </w:hyperlink>
      <w:r w:rsidR="00135978" w:rsidRPr="008804C2">
        <w:rPr>
          <w:color w:val="595959" w:themeColor="text1" w:themeTint="A6"/>
          <w:sz w:val="18"/>
          <w:szCs w:val="18"/>
        </w:rPr>
        <w:t>12</w:t>
      </w:r>
    </w:p>
    <w:p w:rsidR="000A665E" w:rsidRPr="008804C2" w:rsidRDefault="00306636" w:rsidP="007D43A0">
      <w:pPr>
        <w:pStyle w:val="2"/>
        <w:rPr>
          <w:color w:val="595959" w:themeColor="text1" w:themeTint="A6"/>
          <w:sz w:val="18"/>
          <w:szCs w:val="18"/>
        </w:rPr>
      </w:pPr>
      <w:hyperlink w:anchor="_Toc349044320" w:history="1">
        <w:r w:rsidR="000A665E" w:rsidRPr="008804C2">
          <w:rPr>
            <w:rStyle w:val="a3"/>
            <w:color w:val="595959" w:themeColor="text1" w:themeTint="A6"/>
            <w:sz w:val="18"/>
            <w:szCs w:val="18"/>
            <w:u w:val="none"/>
          </w:rPr>
          <w:t xml:space="preserve">2.2. Зонирование территории  </w:t>
        </w:r>
        <w:r w:rsidR="00D55226" w:rsidRPr="008804C2">
          <w:rPr>
            <w:rStyle w:val="a3"/>
            <w:color w:val="595959" w:themeColor="text1" w:themeTint="A6"/>
            <w:sz w:val="18"/>
            <w:szCs w:val="18"/>
            <w:u w:val="none"/>
          </w:rPr>
          <w:t>сельских населенных пунктов</w:t>
        </w:r>
        <w:r w:rsidR="000A665E" w:rsidRPr="008804C2">
          <w:rPr>
            <w:webHidden/>
            <w:color w:val="595959" w:themeColor="text1" w:themeTint="A6"/>
            <w:sz w:val="18"/>
            <w:szCs w:val="18"/>
          </w:rPr>
          <w:tab/>
        </w:r>
      </w:hyperlink>
      <w:r w:rsidR="00135978" w:rsidRPr="008804C2">
        <w:rPr>
          <w:color w:val="595959" w:themeColor="text1" w:themeTint="A6"/>
          <w:sz w:val="18"/>
          <w:szCs w:val="18"/>
        </w:rPr>
        <w:t>13</w:t>
      </w:r>
    </w:p>
    <w:p w:rsidR="000A665E" w:rsidRPr="008804C2" w:rsidRDefault="00306636" w:rsidP="007D43A0">
      <w:pPr>
        <w:pStyle w:val="11"/>
        <w:jc w:val="left"/>
        <w:rPr>
          <w:b w:val="0"/>
          <w:color w:val="595959" w:themeColor="text1" w:themeTint="A6"/>
          <w:sz w:val="18"/>
          <w:szCs w:val="18"/>
        </w:rPr>
      </w:pPr>
      <w:hyperlink w:anchor="_Toc349044321" w:history="1">
        <w:r w:rsidR="000A665E" w:rsidRPr="008804C2">
          <w:rPr>
            <w:rStyle w:val="a3"/>
            <w:b w:val="0"/>
            <w:color w:val="595959" w:themeColor="text1" w:themeTint="A6"/>
            <w:sz w:val="18"/>
            <w:szCs w:val="18"/>
            <w:u w:val="none"/>
          </w:rPr>
          <w:t>Раздел 3. Планировка территорий</w:t>
        </w:r>
        <w:r w:rsidR="000A665E" w:rsidRPr="008804C2">
          <w:rPr>
            <w:b w:val="0"/>
            <w:webHidden/>
            <w:color w:val="595959" w:themeColor="text1" w:themeTint="A6"/>
            <w:sz w:val="18"/>
            <w:szCs w:val="18"/>
          </w:rPr>
          <w:tab/>
        </w:r>
      </w:hyperlink>
      <w:r w:rsidR="00135978" w:rsidRPr="008804C2">
        <w:rPr>
          <w:b w:val="0"/>
          <w:color w:val="595959" w:themeColor="text1" w:themeTint="A6"/>
          <w:sz w:val="18"/>
          <w:szCs w:val="18"/>
        </w:rPr>
        <w:t>15</w:t>
      </w:r>
    </w:p>
    <w:p w:rsidR="000A665E" w:rsidRPr="008804C2" w:rsidRDefault="00306636" w:rsidP="007D43A0">
      <w:pPr>
        <w:pStyle w:val="2"/>
        <w:rPr>
          <w:color w:val="595959" w:themeColor="text1" w:themeTint="A6"/>
          <w:sz w:val="18"/>
          <w:szCs w:val="18"/>
        </w:rPr>
      </w:pPr>
      <w:hyperlink w:anchor="_Toc349044322" w:history="1">
        <w:r w:rsidR="000A665E" w:rsidRPr="008804C2">
          <w:rPr>
            <w:rStyle w:val="a3"/>
            <w:color w:val="595959" w:themeColor="text1" w:themeTint="A6"/>
            <w:sz w:val="18"/>
            <w:szCs w:val="18"/>
            <w:u w:val="none"/>
          </w:rPr>
          <w:t>3.1. Общие положения о планировке территорий</w:t>
        </w:r>
        <w:r w:rsidR="002B685D" w:rsidRPr="008804C2">
          <w:rPr>
            <w:webHidden/>
            <w:color w:val="595959" w:themeColor="text1" w:themeTint="A6"/>
            <w:sz w:val="18"/>
            <w:szCs w:val="18"/>
          </w:rPr>
          <w:t xml:space="preserve"> </w:t>
        </w:r>
      </w:hyperlink>
      <w:r w:rsidR="00B532C6" w:rsidRPr="008804C2">
        <w:rPr>
          <w:color w:val="595959" w:themeColor="text1" w:themeTint="A6"/>
          <w:sz w:val="18"/>
          <w:szCs w:val="18"/>
        </w:rPr>
        <w:tab/>
      </w:r>
      <w:r w:rsidR="00135978" w:rsidRPr="008804C2">
        <w:rPr>
          <w:color w:val="595959" w:themeColor="text1" w:themeTint="A6"/>
          <w:sz w:val="18"/>
          <w:szCs w:val="18"/>
        </w:rPr>
        <w:t>15</w:t>
      </w:r>
    </w:p>
    <w:p w:rsidR="000A665E" w:rsidRPr="008804C2" w:rsidRDefault="00306636" w:rsidP="007D43A0">
      <w:pPr>
        <w:pStyle w:val="2"/>
        <w:rPr>
          <w:rStyle w:val="a3"/>
          <w:color w:val="595959" w:themeColor="text1" w:themeTint="A6"/>
          <w:sz w:val="18"/>
          <w:szCs w:val="18"/>
          <w:u w:val="none"/>
        </w:rPr>
      </w:pPr>
      <w:hyperlink w:anchor="_Toc349044323" w:history="1">
        <w:r w:rsidR="000A665E" w:rsidRPr="008804C2">
          <w:rPr>
            <w:rStyle w:val="a3"/>
            <w:color w:val="595959" w:themeColor="text1" w:themeTint="A6"/>
            <w:sz w:val="18"/>
            <w:szCs w:val="18"/>
            <w:u w:val="none"/>
          </w:rPr>
          <w:t xml:space="preserve">3.2. Развитие застроенных территорий </w:t>
        </w:r>
      </w:hyperlink>
      <w:r w:rsidR="00B532C6" w:rsidRPr="008804C2">
        <w:rPr>
          <w:rStyle w:val="a3"/>
          <w:color w:val="595959" w:themeColor="text1" w:themeTint="A6"/>
          <w:sz w:val="18"/>
          <w:szCs w:val="18"/>
          <w:u w:val="none"/>
        </w:rPr>
        <w:tab/>
      </w:r>
      <w:r w:rsidR="00135978" w:rsidRPr="008804C2">
        <w:rPr>
          <w:rStyle w:val="a3"/>
          <w:color w:val="595959" w:themeColor="text1" w:themeTint="A6"/>
          <w:sz w:val="18"/>
          <w:szCs w:val="18"/>
          <w:u w:val="none"/>
        </w:rPr>
        <w:t>16</w:t>
      </w:r>
    </w:p>
    <w:p w:rsidR="000A665E" w:rsidRPr="008804C2" w:rsidRDefault="000A665E" w:rsidP="007D43A0">
      <w:pPr>
        <w:pStyle w:val="2"/>
        <w:rPr>
          <w:color w:val="595959" w:themeColor="text1" w:themeTint="A6"/>
          <w:sz w:val="18"/>
          <w:szCs w:val="18"/>
        </w:rPr>
      </w:pPr>
      <w:r w:rsidRPr="008804C2">
        <w:rPr>
          <w:rStyle w:val="a3"/>
          <w:color w:val="595959" w:themeColor="text1" w:themeTint="A6"/>
          <w:sz w:val="18"/>
          <w:szCs w:val="18"/>
          <w:u w:val="none"/>
        </w:rPr>
        <w:t>3.3</w:t>
      </w:r>
      <w:hyperlink w:anchor="_Toc349044324" w:history="1">
        <w:r w:rsidRPr="008804C2">
          <w:rPr>
            <w:webHidden/>
            <w:color w:val="595959" w:themeColor="text1" w:themeTint="A6"/>
            <w:sz w:val="18"/>
            <w:szCs w:val="18"/>
          </w:rPr>
          <w:t>.</w:t>
        </w:r>
      </w:hyperlink>
      <w:r w:rsidRPr="008804C2">
        <w:rPr>
          <w:rStyle w:val="a3"/>
          <w:color w:val="595959" w:themeColor="text1" w:themeTint="A6"/>
          <w:sz w:val="18"/>
          <w:szCs w:val="18"/>
          <w:u w:val="none"/>
        </w:rPr>
        <w:t xml:space="preserve"> Планировка жилых территорий</w:t>
      </w:r>
      <w:r w:rsidRPr="008804C2">
        <w:rPr>
          <w:rStyle w:val="a3"/>
          <w:color w:val="595959" w:themeColor="text1" w:themeTint="A6"/>
          <w:sz w:val="18"/>
          <w:szCs w:val="18"/>
          <w:u w:val="none"/>
        </w:rPr>
        <w:tab/>
      </w:r>
      <w:r w:rsidR="00135978" w:rsidRPr="008804C2">
        <w:rPr>
          <w:rStyle w:val="a3"/>
          <w:color w:val="595959" w:themeColor="text1" w:themeTint="A6"/>
          <w:sz w:val="18"/>
          <w:szCs w:val="18"/>
          <w:u w:val="none"/>
        </w:rPr>
        <w:t>16</w:t>
      </w:r>
    </w:p>
    <w:p w:rsidR="000A665E" w:rsidRPr="008804C2" w:rsidRDefault="00306636" w:rsidP="007D43A0">
      <w:pPr>
        <w:pStyle w:val="3"/>
        <w:rPr>
          <w:color w:val="595959" w:themeColor="text1" w:themeTint="A6"/>
          <w:sz w:val="18"/>
          <w:szCs w:val="18"/>
        </w:rPr>
      </w:pPr>
      <w:hyperlink w:anchor="_Toc349044327" w:history="1">
        <w:r w:rsidR="000A665E" w:rsidRPr="008804C2">
          <w:rPr>
            <w:rStyle w:val="a3"/>
            <w:color w:val="595959" w:themeColor="text1" w:themeTint="A6"/>
            <w:sz w:val="18"/>
            <w:szCs w:val="18"/>
            <w:u w:val="none"/>
          </w:rPr>
          <w:t>3.3.1.  Нормативные параметры жилой застройки</w:t>
        </w:r>
        <w:r w:rsidR="000A665E" w:rsidRPr="008804C2">
          <w:rPr>
            <w:webHidden/>
            <w:color w:val="595959" w:themeColor="text1" w:themeTint="A6"/>
            <w:sz w:val="18"/>
            <w:szCs w:val="18"/>
          </w:rPr>
          <w:tab/>
        </w:r>
        <w:r w:rsidRPr="008804C2">
          <w:rPr>
            <w:webHidden/>
            <w:color w:val="595959" w:themeColor="text1" w:themeTint="A6"/>
            <w:sz w:val="18"/>
            <w:szCs w:val="18"/>
          </w:rPr>
          <w:fldChar w:fldCharType="begin"/>
        </w:r>
        <w:r w:rsidR="000A665E" w:rsidRPr="008804C2">
          <w:rPr>
            <w:webHidden/>
            <w:color w:val="595959" w:themeColor="text1" w:themeTint="A6"/>
            <w:sz w:val="18"/>
            <w:szCs w:val="18"/>
          </w:rPr>
          <w:instrText xml:space="preserve"> PAGEREF _Toc349044327 \h </w:instrText>
        </w:r>
        <w:r w:rsidRPr="008804C2">
          <w:rPr>
            <w:webHidden/>
            <w:color w:val="595959" w:themeColor="text1" w:themeTint="A6"/>
            <w:sz w:val="18"/>
            <w:szCs w:val="18"/>
          </w:rPr>
        </w:r>
        <w:r w:rsidRPr="008804C2">
          <w:rPr>
            <w:webHidden/>
            <w:color w:val="595959" w:themeColor="text1" w:themeTint="A6"/>
            <w:sz w:val="18"/>
            <w:szCs w:val="18"/>
          </w:rPr>
          <w:fldChar w:fldCharType="separate"/>
        </w:r>
        <w:r w:rsidR="008804C2">
          <w:rPr>
            <w:webHidden/>
            <w:color w:val="595959" w:themeColor="text1" w:themeTint="A6"/>
            <w:sz w:val="18"/>
            <w:szCs w:val="18"/>
          </w:rPr>
          <w:t>13</w:t>
        </w:r>
        <w:r w:rsidRPr="008804C2">
          <w:rPr>
            <w:webHidden/>
            <w:color w:val="595959" w:themeColor="text1" w:themeTint="A6"/>
            <w:sz w:val="18"/>
            <w:szCs w:val="18"/>
          </w:rPr>
          <w:fldChar w:fldCharType="end"/>
        </w:r>
      </w:hyperlink>
    </w:p>
    <w:p w:rsidR="000A665E" w:rsidRPr="008804C2" w:rsidRDefault="00306636" w:rsidP="007D43A0">
      <w:pPr>
        <w:pStyle w:val="3"/>
        <w:rPr>
          <w:color w:val="595959" w:themeColor="text1" w:themeTint="A6"/>
          <w:sz w:val="18"/>
          <w:szCs w:val="18"/>
        </w:rPr>
      </w:pPr>
      <w:hyperlink w:anchor="_Toc349044328" w:history="1">
        <w:r w:rsidR="000A665E" w:rsidRPr="008804C2">
          <w:rPr>
            <w:rStyle w:val="a3"/>
            <w:color w:val="595959" w:themeColor="text1" w:themeTint="A6"/>
            <w:sz w:val="18"/>
            <w:szCs w:val="18"/>
            <w:u w:val="none"/>
          </w:rPr>
          <w:t>3.3.2. Особенности планировки территории малоэтажного жилищного строительства</w:t>
        </w:r>
        <w:r w:rsidR="000A665E" w:rsidRPr="008804C2">
          <w:rPr>
            <w:webHidden/>
            <w:color w:val="595959" w:themeColor="text1" w:themeTint="A6"/>
            <w:sz w:val="18"/>
            <w:szCs w:val="18"/>
          </w:rPr>
          <w:tab/>
        </w:r>
      </w:hyperlink>
      <w:r w:rsidR="00135978" w:rsidRPr="008804C2">
        <w:rPr>
          <w:color w:val="595959" w:themeColor="text1" w:themeTint="A6"/>
          <w:sz w:val="18"/>
          <w:szCs w:val="18"/>
        </w:rPr>
        <w:t>20</w:t>
      </w:r>
    </w:p>
    <w:p w:rsidR="000A665E" w:rsidRPr="008804C2" w:rsidRDefault="00306636" w:rsidP="007D43A0">
      <w:pPr>
        <w:pStyle w:val="3"/>
        <w:rPr>
          <w:color w:val="595959" w:themeColor="text1" w:themeTint="A6"/>
          <w:sz w:val="18"/>
          <w:szCs w:val="18"/>
        </w:rPr>
      </w:pPr>
      <w:hyperlink w:anchor="_Toc349044329" w:history="1">
        <w:r w:rsidR="000A665E" w:rsidRPr="008804C2">
          <w:rPr>
            <w:rStyle w:val="a3"/>
            <w:color w:val="595959" w:themeColor="text1" w:themeTint="A6"/>
            <w:sz w:val="18"/>
            <w:szCs w:val="18"/>
            <w:u w:val="none"/>
          </w:rPr>
          <w:t>3.3.3. Особенности планировки территории коттеджной застройки</w:t>
        </w:r>
        <w:r w:rsidR="000A665E" w:rsidRPr="008804C2">
          <w:rPr>
            <w:webHidden/>
            <w:color w:val="595959" w:themeColor="text1" w:themeTint="A6"/>
            <w:sz w:val="18"/>
            <w:szCs w:val="18"/>
          </w:rPr>
          <w:tab/>
        </w:r>
        <w:r w:rsidR="002710E3" w:rsidRPr="008804C2">
          <w:rPr>
            <w:webHidden/>
            <w:color w:val="595959" w:themeColor="text1" w:themeTint="A6"/>
            <w:sz w:val="18"/>
            <w:szCs w:val="18"/>
          </w:rPr>
          <w:t>2</w:t>
        </w:r>
      </w:hyperlink>
      <w:r w:rsidR="00135978" w:rsidRPr="008804C2">
        <w:rPr>
          <w:color w:val="595959" w:themeColor="text1" w:themeTint="A6"/>
          <w:sz w:val="18"/>
          <w:szCs w:val="18"/>
        </w:rPr>
        <w:t>4</w:t>
      </w:r>
    </w:p>
    <w:p w:rsidR="000A665E" w:rsidRPr="008804C2" w:rsidRDefault="00306636" w:rsidP="007D43A0">
      <w:pPr>
        <w:pStyle w:val="3"/>
        <w:rPr>
          <w:color w:val="595959" w:themeColor="text1" w:themeTint="A6"/>
          <w:sz w:val="18"/>
          <w:szCs w:val="18"/>
        </w:rPr>
      </w:pPr>
      <w:hyperlink w:anchor="_Toc349044330" w:history="1">
        <w:r w:rsidR="000A665E" w:rsidRPr="008804C2">
          <w:rPr>
            <w:rStyle w:val="a3"/>
            <w:color w:val="595959" w:themeColor="text1" w:themeTint="A6"/>
            <w:sz w:val="18"/>
            <w:szCs w:val="18"/>
            <w:u w:val="none"/>
          </w:rPr>
          <w:t xml:space="preserve">3.3.4. Особенности планировки жилой зоны </w:t>
        </w:r>
        <w:r w:rsidR="00D55226" w:rsidRPr="008804C2">
          <w:rPr>
            <w:rStyle w:val="a3"/>
            <w:color w:val="595959" w:themeColor="text1" w:themeTint="A6"/>
            <w:sz w:val="18"/>
            <w:szCs w:val="18"/>
            <w:u w:val="none"/>
          </w:rPr>
          <w:t>сельских населенных пунктов</w:t>
        </w:r>
        <w:r w:rsidR="000A665E" w:rsidRPr="008804C2">
          <w:rPr>
            <w:webHidden/>
            <w:color w:val="595959" w:themeColor="text1" w:themeTint="A6"/>
            <w:sz w:val="18"/>
            <w:szCs w:val="18"/>
          </w:rPr>
          <w:tab/>
        </w:r>
      </w:hyperlink>
      <w:r w:rsidR="00135978" w:rsidRPr="008804C2">
        <w:rPr>
          <w:color w:val="595959" w:themeColor="text1" w:themeTint="A6"/>
          <w:sz w:val="18"/>
          <w:szCs w:val="18"/>
        </w:rPr>
        <w:t>26</w:t>
      </w:r>
    </w:p>
    <w:p w:rsidR="000A665E" w:rsidRPr="008804C2" w:rsidRDefault="00306636" w:rsidP="007D43A0">
      <w:pPr>
        <w:pStyle w:val="2"/>
        <w:rPr>
          <w:color w:val="595959" w:themeColor="text1" w:themeTint="A6"/>
          <w:sz w:val="18"/>
          <w:szCs w:val="18"/>
        </w:rPr>
      </w:pPr>
      <w:hyperlink w:anchor="_Toc349044333" w:history="1">
        <w:r w:rsidR="000A665E" w:rsidRPr="008804C2">
          <w:rPr>
            <w:rStyle w:val="a3"/>
            <w:bCs/>
            <w:color w:val="595959" w:themeColor="text1" w:themeTint="A6"/>
            <w:sz w:val="18"/>
            <w:szCs w:val="18"/>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8804C2">
          <w:rPr>
            <w:webHidden/>
            <w:color w:val="595959" w:themeColor="text1" w:themeTint="A6"/>
            <w:sz w:val="18"/>
            <w:szCs w:val="18"/>
          </w:rPr>
          <w:tab/>
        </w:r>
      </w:hyperlink>
      <w:r w:rsidR="00135978" w:rsidRPr="008804C2">
        <w:rPr>
          <w:color w:val="595959" w:themeColor="text1" w:themeTint="A6"/>
          <w:sz w:val="18"/>
          <w:szCs w:val="18"/>
        </w:rPr>
        <w:t>28</w:t>
      </w:r>
    </w:p>
    <w:p w:rsidR="000A665E" w:rsidRPr="008804C2" w:rsidRDefault="00306636" w:rsidP="007D43A0">
      <w:pPr>
        <w:pStyle w:val="2"/>
        <w:rPr>
          <w:color w:val="595959" w:themeColor="text1" w:themeTint="A6"/>
          <w:sz w:val="18"/>
          <w:szCs w:val="18"/>
        </w:rPr>
      </w:pPr>
      <w:hyperlink w:anchor="_Toc349044334" w:history="1">
        <w:r w:rsidR="000A665E" w:rsidRPr="008804C2">
          <w:rPr>
            <w:rStyle w:val="a3"/>
            <w:color w:val="595959" w:themeColor="text1" w:themeTint="A6"/>
            <w:sz w:val="18"/>
            <w:szCs w:val="18"/>
            <w:u w:val="none"/>
          </w:rPr>
          <w:t>3.5. Планировка территорий общественно-деловых зон</w:t>
        </w:r>
        <w:r w:rsidR="000A665E" w:rsidRPr="008804C2">
          <w:rPr>
            <w:webHidden/>
            <w:color w:val="595959" w:themeColor="text1" w:themeTint="A6"/>
            <w:sz w:val="18"/>
            <w:szCs w:val="18"/>
          </w:rPr>
          <w:tab/>
        </w:r>
      </w:hyperlink>
      <w:r w:rsidR="00135978" w:rsidRPr="008804C2">
        <w:rPr>
          <w:color w:val="595959" w:themeColor="text1" w:themeTint="A6"/>
          <w:sz w:val="18"/>
          <w:szCs w:val="18"/>
        </w:rPr>
        <w:t>29</w:t>
      </w:r>
    </w:p>
    <w:p w:rsidR="000A665E" w:rsidRPr="008804C2" w:rsidRDefault="00306636" w:rsidP="007D43A0">
      <w:pPr>
        <w:pStyle w:val="3"/>
        <w:rPr>
          <w:color w:val="595959" w:themeColor="text1" w:themeTint="A6"/>
          <w:sz w:val="18"/>
          <w:szCs w:val="18"/>
        </w:rPr>
      </w:pPr>
      <w:hyperlink w:anchor="_Toc349044336" w:history="1">
        <w:r w:rsidR="000A665E" w:rsidRPr="008804C2">
          <w:rPr>
            <w:rStyle w:val="a3"/>
            <w:color w:val="595959" w:themeColor="text1" w:themeTint="A6"/>
            <w:sz w:val="18"/>
            <w:szCs w:val="18"/>
            <w:u w:val="none"/>
          </w:rPr>
          <w:t>3.5.1. Нормативные параметры застройки общественно-деловой зоны</w:t>
        </w:r>
        <w:r w:rsidR="000A665E" w:rsidRPr="008804C2">
          <w:rPr>
            <w:webHidden/>
            <w:color w:val="595959" w:themeColor="text1" w:themeTint="A6"/>
            <w:sz w:val="18"/>
            <w:szCs w:val="18"/>
          </w:rPr>
          <w:tab/>
        </w:r>
      </w:hyperlink>
      <w:r w:rsidR="00135978" w:rsidRPr="008804C2">
        <w:rPr>
          <w:color w:val="595959" w:themeColor="text1" w:themeTint="A6"/>
          <w:sz w:val="18"/>
          <w:szCs w:val="18"/>
        </w:rPr>
        <w:t>29</w:t>
      </w:r>
    </w:p>
    <w:p w:rsidR="000A665E" w:rsidRPr="008804C2" w:rsidRDefault="00306636" w:rsidP="007D43A0">
      <w:pPr>
        <w:pStyle w:val="2"/>
        <w:rPr>
          <w:color w:val="595959" w:themeColor="text1" w:themeTint="A6"/>
          <w:sz w:val="18"/>
          <w:szCs w:val="18"/>
        </w:rPr>
      </w:pPr>
      <w:hyperlink w:anchor="_Toc349044337" w:history="1">
        <w:r w:rsidR="000A665E" w:rsidRPr="008804C2">
          <w:rPr>
            <w:rStyle w:val="a3"/>
            <w:color w:val="595959" w:themeColor="text1" w:themeTint="A6"/>
            <w:sz w:val="18"/>
            <w:szCs w:val="18"/>
            <w:u w:val="none"/>
          </w:rPr>
          <w:t xml:space="preserve">3.6. Планирование учреждений и предприятий социальной </w:t>
        </w:r>
      </w:hyperlink>
      <w:hyperlink w:anchor="_Toc349044338" w:history="1">
        <w:r w:rsidR="000A665E" w:rsidRPr="008804C2">
          <w:rPr>
            <w:rStyle w:val="a3"/>
            <w:color w:val="595959" w:themeColor="text1" w:themeTint="A6"/>
            <w:sz w:val="18"/>
            <w:szCs w:val="18"/>
            <w:u w:val="none"/>
          </w:rPr>
          <w:t>инфраструктуры</w:t>
        </w:r>
        <w:r w:rsidR="000A665E" w:rsidRPr="008804C2">
          <w:rPr>
            <w:webHidden/>
            <w:color w:val="595959" w:themeColor="text1" w:themeTint="A6"/>
            <w:sz w:val="18"/>
            <w:szCs w:val="18"/>
          </w:rPr>
          <w:tab/>
        </w:r>
        <w:r w:rsidR="002710E3" w:rsidRPr="008804C2">
          <w:rPr>
            <w:webHidden/>
            <w:color w:val="595959" w:themeColor="text1" w:themeTint="A6"/>
            <w:sz w:val="18"/>
            <w:szCs w:val="18"/>
          </w:rPr>
          <w:t>3</w:t>
        </w:r>
      </w:hyperlink>
      <w:r w:rsidR="00135978" w:rsidRPr="008804C2">
        <w:rPr>
          <w:color w:val="595959" w:themeColor="text1" w:themeTint="A6"/>
          <w:sz w:val="18"/>
          <w:szCs w:val="18"/>
        </w:rPr>
        <w:t>1</w:t>
      </w:r>
    </w:p>
    <w:p w:rsidR="000A665E" w:rsidRPr="008804C2" w:rsidRDefault="00306636" w:rsidP="007D43A0">
      <w:pPr>
        <w:pStyle w:val="2"/>
        <w:rPr>
          <w:color w:val="595959" w:themeColor="text1" w:themeTint="A6"/>
          <w:sz w:val="18"/>
          <w:szCs w:val="18"/>
        </w:rPr>
      </w:pPr>
      <w:hyperlink w:anchor="_Toc349044339" w:history="1">
        <w:r w:rsidR="000A665E" w:rsidRPr="008804C2">
          <w:rPr>
            <w:rStyle w:val="a3"/>
            <w:color w:val="595959" w:themeColor="text1" w:themeTint="A6"/>
            <w:sz w:val="18"/>
            <w:szCs w:val="18"/>
            <w:u w:val="none"/>
          </w:rPr>
          <w:t>3.7. Планировка территорий рекреационных зон</w:t>
        </w:r>
        <w:r w:rsidR="000A665E" w:rsidRPr="008804C2">
          <w:rPr>
            <w:webHidden/>
            <w:color w:val="595959" w:themeColor="text1" w:themeTint="A6"/>
            <w:sz w:val="18"/>
            <w:szCs w:val="18"/>
          </w:rPr>
          <w:tab/>
        </w:r>
      </w:hyperlink>
      <w:r w:rsidR="00135978" w:rsidRPr="008804C2">
        <w:rPr>
          <w:color w:val="595959" w:themeColor="text1" w:themeTint="A6"/>
          <w:sz w:val="18"/>
          <w:szCs w:val="18"/>
        </w:rPr>
        <w:t>34</w:t>
      </w:r>
    </w:p>
    <w:p w:rsidR="000A665E" w:rsidRPr="008804C2" w:rsidRDefault="00306636" w:rsidP="007D43A0">
      <w:pPr>
        <w:pStyle w:val="3"/>
        <w:rPr>
          <w:color w:val="595959" w:themeColor="text1" w:themeTint="A6"/>
          <w:sz w:val="18"/>
          <w:szCs w:val="18"/>
        </w:rPr>
      </w:pPr>
      <w:hyperlink w:anchor="_Toc349044340" w:history="1">
        <w:r w:rsidR="000A665E" w:rsidRPr="008804C2">
          <w:rPr>
            <w:rStyle w:val="a3"/>
            <w:color w:val="595959" w:themeColor="text1" w:themeTint="A6"/>
            <w:sz w:val="18"/>
            <w:szCs w:val="18"/>
            <w:u w:val="none"/>
          </w:rPr>
          <w:t>3.7.1. Озелененные территории общего пользования</w:t>
        </w:r>
        <w:r w:rsidR="000A665E" w:rsidRPr="008804C2">
          <w:rPr>
            <w:webHidden/>
            <w:color w:val="595959" w:themeColor="text1" w:themeTint="A6"/>
            <w:sz w:val="18"/>
            <w:szCs w:val="18"/>
          </w:rPr>
          <w:tab/>
        </w:r>
      </w:hyperlink>
      <w:r w:rsidR="00135978" w:rsidRPr="008804C2">
        <w:rPr>
          <w:color w:val="595959" w:themeColor="text1" w:themeTint="A6"/>
          <w:sz w:val="18"/>
          <w:szCs w:val="18"/>
        </w:rPr>
        <w:t>35</w:t>
      </w:r>
    </w:p>
    <w:p w:rsidR="000A665E" w:rsidRPr="008804C2" w:rsidRDefault="00306636" w:rsidP="007D43A0">
      <w:pPr>
        <w:pStyle w:val="3"/>
        <w:rPr>
          <w:color w:val="595959" w:themeColor="text1" w:themeTint="A6"/>
          <w:sz w:val="18"/>
          <w:szCs w:val="18"/>
        </w:rPr>
      </w:pPr>
      <w:hyperlink w:anchor="_Toc349044341" w:history="1">
        <w:r w:rsidR="000A665E" w:rsidRPr="008804C2">
          <w:rPr>
            <w:rStyle w:val="a3"/>
            <w:color w:val="595959" w:themeColor="text1" w:themeTint="A6"/>
            <w:sz w:val="18"/>
            <w:szCs w:val="18"/>
            <w:u w:val="none"/>
          </w:rPr>
          <w:t>3.7.2. Планировка территории зоны отдыха</w:t>
        </w:r>
        <w:r w:rsidR="000A665E" w:rsidRPr="008804C2">
          <w:rPr>
            <w:webHidden/>
            <w:color w:val="595959" w:themeColor="text1" w:themeTint="A6"/>
            <w:sz w:val="18"/>
            <w:szCs w:val="18"/>
          </w:rPr>
          <w:tab/>
        </w:r>
      </w:hyperlink>
      <w:r w:rsidR="00135978" w:rsidRPr="008804C2">
        <w:rPr>
          <w:color w:val="595959" w:themeColor="text1" w:themeTint="A6"/>
          <w:sz w:val="18"/>
          <w:szCs w:val="18"/>
        </w:rPr>
        <w:t>36</w:t>
      </w:r>
    </w:p>
    <w:p w:rsidR="000A665E" w:rsidRPr="008804C2" w:rsidRDefault="00306636" w:rsidP="007D43A0">
      <w:pPr>
        <w:pStyle w:val="2"/>
        <w:rPr>
          <w:color w:val="595959" w:themeColor="text1" w:themeTint="A6"/>
          <w:sz w:val="18"/>
          <w:szCs w:val="18"/>
        </w:rPr>
      </w:pPr>
      <w:hyperlink w:anchor="_Toc349044342" w:history="1">
        <w:r w:rsidR="000A665E" w:rsidRPr="008804C2">
          <w:rPr>
            <w:rStyle w:val="a3"/>
            <w:color w:val="595959" w:themeColor="text1" w:themeTint="A6"/>
            <w:sz w:val="18"/>
            <w:szCs w:val="18"/>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8804C2">
          <w:rPr>
            <w:webHidden/>
            <w:color w:val="595959" w:themeColor="text1" w:themeTint="A6"/>
            <w:sz w:val="18"/>
            <w:szCs w:val="18"/>
          </w:rPr>
          <w:tab/>
        </w:r>
      </w:hyperlink>
      <w:r w:rsidR="00135978" w:rsidRPr="008804C2">
        <w:rPr>
          <w:color w:val="595959" w:themeColor="text1" w:themeTint="A6"/>
          <w:sz w:val="18"/>
          <w:szCs w:val="18"/>
        </w:rPr>
        <w:t>36</w:t>
      </w:r>
    </w:p>
    <w:p w:rsidR="000A665E" w:rsidRPr="008804C2" w:rsidRDefault="00306636" w:rsidP="007D43A0">
      <w:pPr>
        <w:pStyle w:val="3"/>
        <w:rPr>
          <w:color w:val="595959" w:themeColor="text1" w:themeTint="A6"/>
          <w:sz w:val="18"/>
          <w:szCs w:val="18"/>
        </w:rPr>
      </w:pPr>
      <w:hyperlink w:anchor="_Toc349044343" w:history="1">
        <w:r w:rsidR="000A665E" w:rsidRPr="008804C2">
          <w:rPr>
            <w:rStyle w:val="a3"/>
            <w:color w:val="595959" w:themeColor="text1" w:themeTint="A6"/>
            <w:sz w:val="18"/>
            <w:szCs w:val="18"/>
            <w:u w:val="none"/>
          </w:rPr>
          <w:t>3.8.1. Планирование территорий производственных зон</w:t>
        </w:r>
        <w:r w:rsidR="000A665E" w:rsidRPr="008804C2">
          <w:rPr>
            <w:webHidden/>
            <w:color w:val="595959" w:themeColor="text1" w:themeTint="A6"/>
            <w:sz w:val="18"/>
            <w:szCs w:val="18"/>
          </w:rPr>
          <w:tab/>
        </w:r>
      </w:hyperlink>
      <w:r w:rsidR="00135978" w:rsidRPr="008804C2">
        <w:rPr>
          <w:color w:val="595959" w:themeColor="text1" w:themeTint="A6"/>
          <w:sz w:val="18"/>
          <w:szCs w:val="18"/>
        </w:rPr>
        <w:t>36</w:t>
      </w:r>
    </w:p>
    <w:p w:rsidR="000A665E" w:rsidRPr="008804C2" w:rsidRDefault="00306636" w:rsidP="007D43A0">
      <w:pPr>
        <w:pStyle w:val="3"/>
        <w:rPr>
          <w:rStyle w:val="a3"/>
          <w:color w:val="595959" w:themeColor="text1" w:themeTint="A6"/>
          <w:sz w:val="18"/>
          <w:szCs w:val="18"/>
          <w:u w:val="none"/>
        </w:rPr>
      </w:pPr>
      <w:hyperlink w:anchor="_Toc349044344" w:history="1">
        <w:r w:rsidR="000A665E" w:rsidRPr="008804C2">
          <w:rPr>
            <w:rStyle w:val="a3"/>
            <w:color w:val="595959" w:themeColor="text1" w:themeTint="A6"/>
            <w:sz w:val="18"/>
            <w:szCs w:val="18"/>
            <w:u w:val="none"/>
          </w:rPr>
          <w:t>3.8.2. Планирование территории зоны инженерно-транспортной инфраструктуры</w:t>
        </w:r>
        <w:r w:rsidR="000A665E" w:rsidRPr="008804C2">
          <w:rPr>
            <w:rStyle w:val="a3"/>
            <w:color w:val="595959" w:themeColor="text1" w:themeTint="A6"/>
            <w:sz w:val="18"/>
            <w:szCs w:val="18"/>
            <w:u w:val="none"/>
          </w:rPr>
          <w:tab/>
        </w:r>
      </w:hyperlink>
      <w:r w:rsidR="00135978" w:rsidRPr="008804C2">
        <w:rPr>
          <w:color w:val="595959" w:themeColor="text1" w:themeTint="A6"/>
          <w:sz w:val="18"/>
          <w:szCs w:val="18"/>
        </w:rPr>
        <w:t>43</w:t>
      </w:r>
    </w:p>
    <w:p w:rsidR="000A665E" w:rsidRPr="008804C2" w:rsidRDefault="000A665E" w:rsidP="007D43A0">
      <w:pPr>
        <w:spacing w:after="0"/>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       3.8.2.1. Во</w:t>
      </w:r>
      <w:r w:rsidR="00B532C6" w:rsidRPr="008804C2">
        <w:rPr>
          <w:rFonts w:ascii="Times New Roman" w:hAnsi="Times New Roman" w:cs="Times New Roman"/>
          <w:color w:val="595959" w:themeColor="text1" w:themeTint="A6"/>
          <w:sz w:val="18"/>
          <w:szCs w:val="18"/>
        </w:rPr>
        <w:t>доснабжение и канализация</w:t>
      </w:r>
      <w:r w:rsidR="00B532C6" w:rsidRPr="008804C2">
        <w:rPr>
          <w:rFonts w:ascii="Times New Roman" w:hAnsi="Times New Roman" w:cs="Times New Roman"/>
          <w:color w:val="595959" w:themeColor="text1" w:themeTint="A6"/>
          <w:sz w:val="18"/>
          <w:szCs w:val="18"/>
        </w:rPr>
        <w:tab/>
      </w:r>
      <w:r w:rsidR="00B532C6" w:rsidRPr="008804C2">
        <w:rPr>
          <w:rFonts w:ascii="Times New Roman" w:hAnsi="Times New Roman" w:cs="Times New Roman"/>
          <w:color w:val="595959" w:themeColor="text1" w:themeTint="A6"/>
          <w:sz w:val="18"/>
          <w:szCs w:val="18"/>
        </w:rPr>
        <w:tab/>
      </w:r>
      <w:r w:rsidR="00B532C6" w:rsidRPr="008804C2">
        <w:rPr>
          <w:rFonts w:ascii="Times New Roman" w:hAnsi="Times New Roman" w:cs="Times New Roman"/>
          <w:color w:val="595959" w:themeColor="text1" w:themeTint="A6"/>
          <w:sz w:val="18"/>
          <w:szCs w:val="18"/>
        </w:rPr>
        <w:tab/>
      </w:r>
      <w:r w:rsidR="00B532C6" w:rsidRPr="008804C2">
        <w:rPr>
          <w:rFonts w:ascii="Times New Roman" w:hAnsi="Times New Roman" w:cs="Times New Roman"/>
          <w:color w:val="595959" w:themeColor="text1" w:themeTint="A6"/>
          <w:sz w:val="18"/>
          <w:szCs w:val="18"/>
        </w:rPr>
        <w:tab/>
        <w:t xml:space="preserve"> </w:t>
      </w:r>
      <w:r w:rsidR="00B532C6" w:rsidRPr="008804C2">
        <w:rPr>
          <w:rFonts w:ascii="Times New Roman" w:hAnsi="Times New Roman" w:cs="Times New Roman"/>
          <w:color w:val="595959" w:themeColor="text1" w:themeTint="A6"/>
          <w:sz w:val="18"/>
          <w:szCs w:val="18"/>
        </w:rPr>
        <w:tab/>
      </w:r>
      <w:r w:rsidR="00B532C6" w:rsidRPr="008804C2">
        <w:rPr>
          <w:rFonts w:ascii="Times New Roman" w:hAnsi="Times New Roman" w:cs="Times New Roman"/>
          <w:color w:val="595959" w:themeColor="text1" w:themeTint="A6"/>
          <w:sz w:val="18"/>
          <w:szCs w:val="18"/>
        </w:rPr>
        <w:tab/>
        <w:t xml:space="preserve">      </w:t>
      </w:r>
      <w:r w:rsidR="00135978" w:rsidRPr="008804C2">
        <w:rPr>
          <w:rFonts w:ascii="Times New Roman" w:hAnsi="Times New Roman" w:cs="Times New Roman"/>
          <w:color w:val="595959" w:themeColor="text1" w:themeTint="A6"/>
          <w:sz w:val="18"/>
          <w:szCs w:val="18"/>
        </w:rPr>
        <w:t>43</w:t>
      </w:r>
      <w:r w:rsidR="00B532C6" w:rsidRPr="008804C2">
        <w:rPr>
          <w:rFonts w:ascii="Times New Roman" w:hAnsi="Times New Roman" w:cs="Times New Roman"/>
          <w:color w:val="595959" w:themeColor="text1" w:themeTint="A6"/>
          <w:sz w:val="18"/>
          <w:szCs w:val="18"/>
        </w:rPr>
        <w:t xml:space="preserve"> </w:t>
      </w:r>
    </w:p>
    <w:p w:rsidR="000A665E" w:rsidRPr="008804C2" w:rsidRDefault="000A665E" w:rsidP="007D43A0">
      <w:pPr>
        <w:spacing w:after="0"/>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      3.</w:t>
      </w:r>
      <w:r w:rsidR="00135978" w:rsidRPr="008804C2">
        <w:rPr>
          <w:rFonts w:ascii="Times New Roman" w:hAnsi="Times New Roman" w:cs="Times New Roman"/>
          <w:color w:val="595959" w:themeColor="text1" w:themeTint="A6"/>
          <w:sz w:val="18"/>
          <w:szCs w:val="18"/>
        </w:rPr>
        <w:t xml:space="preserve">8.2.2. Дождевая канализация  </w:t>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t xml:space="preserve">      44</w:t>
      </w:r>
      <w:r w:rsidR="00644988" w:rsidRPr="008804C2">
        <w:rPr>
          <w:rFonts w:ascii="Times New Roman" w:hAnsi="Times New Roman" w:cs="Times New Roman"/>
          <w:color w:val="595959" w:themeColor="text1" w:themeTint="A6"/>
          <w:sz w:val="18"/>
          <w:szCs w:val="18"/>
        </w:rPr>
        <w:t xml:space="preserve"> </w:t>
      </w:r>
    </w:p>
    <w:p w:rsidR="000A665E" w:rsidRPr="008804C2" w:rsidRDefault="000A665E" w:rsidP="007D43A0">
      <w:pPr>
        <w:spacing w:after="0"/>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      3.8.2.3. Электро</w:t>
      </w:r>
      <w:r w:rsidR="00135978" w:rsidRPr="008804C2">
        <w:rPr>
          <w:rFonts w:ascii="Times New Roman" w:hAnsi="Times New Roman" w:cs="Times New Roman"/>
          <w:color w:val="595959" w:themeColor="text1" w:themeTint="A6"/>
          <w:sz w:val="18"/>
          <w:szCs w:val="18"/>
        </w:rPr>
        <w:t xml:space="preserve">снабжение и средства связи </w:t>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t xml:space="preserve">      45</w:t>
      </w:r>
    </w:p>
    <w:p w:rsidR="000A665E" w:rsidRPr="008804C2" w:rsidRDefault="000A665E" w:rsidP="007D43A0">
      <w:pPr>
        <w:spacing w:after="0"/>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      3.8.2.4</w:t>
      </w:r>
      <w:r w:rsidR="00135978" w:rsidRPr="008804C2">
        <w:rPr>
          <w:rFonts w:ascii="Times New Roman" w:hAnsi="Times New Roman" w:cs="Times New Roman"/>
          <w:color w:val="595959" w:themeColor="text1" w:themeTint="A6"/>
          <w:sz w:val="18"/>
          <w:szCs w:val="18"/>
        </w:rPr>
        <w:t xml:space="preserve">. Размещение инженерных сетей </w:t>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r>
      <w:r w:rsidR="00135978" w:rsidRPr="008804C2">
        <w:rPr>
          <w:rFonts w:ascii="Times New Roman" w:hAnsi="Times New Roman" w:cs="Times New Roman"/>
          <w:color w:val="595959" w:themeColor="text1" w:themeTint="A6"/>
          <w:sz w:val="18"/>
          <w:szCs w:val="18"/>
        </w:rPr>
        <w:tab/>
        <w:t xml:space="preserve">      48</w:t>
      </w:r>
    </w:p>
    <w:p w:rsidR="000A665E" w:rsidRPr="008804C2" w:rsidRDefault="00306636" w:rsidP="007D43A0">
      <w:pPr>
        <w:pStyle w:val="11"/>
        <w:jc w:val="left"/>
        <w:rPr>
          <w:b w:val="0"/>
          <w:color w:val="595959" w:themeColor="text1" w:themeTint="A6"/>
          <w:sz w:val="18"/>
          <w:szCs w:val="18"/>
        </w:rPr>
      </w:pPr>
      <w:hyperlink w:anchor="_Toc349044345" w:history="1">
        <w:r w:rsidR="000A665E" w:rsidRPr="008804C2">
          <w:rPr>
            <w:rStyle w:val="a3"/>
            <w:b w:val="0"/>
            <w:color w:val="595959" w:themeColor="text1" w:themeTint="A6"/>
            <w:sz w:val="18"/>
            <w:szCs w:val="18"/>
            <w:u w:val="none"/>
          </w:rPr>
          <w:t xml:space="preserve">Раздел 4. Требования к мероприятиям по  инженерной </w:t>
        </w:r>
      </w:hyperlink>
      <w:hyperlink w:anchor="_Toc349044346" w:history="1">
        <w:r w:rsidR="000A665E" w:rsidRPr="008804C2">
          <w:rPr>
            <w:rStyle w:val="a3"/>
            <w:b w:val="0"/>
            <w:color w:val="595959" w:themeColor="text1" w:themeTint="A6"/>
            <w:sz w:val="18"/>
            <w:szCs w:val="18"/>
            <w:u w:val="none"/>
          </w:rPr>
          <w:t xml:space="preserve">подготовке  территории, охране окружающей среды и </w:t>
        </w:r>
      </w:hyperlink>
      <w:hyperlink w:anchor="_Toc349044347" w:history="1">
        <w:r w:rsidR="000A665E" w:rsidRPr="008804C2">
          <w:rPr>
            <w:rStyle w:val="a3"/>
            <w:b w:val="0"/>
            <w:color w:val="595959" w:themeColor="text1" w:themeTint="A6"/>
            <w:sz w:val="18"/>
            <w:szCs w:val="18"/>
            <w:u w:val="none"/>
          </w:rPr>
          <w:t>памятников истории и культуры</w:t>
        </w:r>
        <w:r w:rsidR="00135978" w:rsidRPr="008804C2">
          <w:rPr>
            <w:rStyle w:val="a3"/>
            <w:b w:val="0"/>
            <w:color w:val="595959" w:themeColor="text1" w:themeTint="A6"/>
            <w:sz w:val="18"/>
            <w:szCs w:val="18"/>
            <w:u w:val="none"/>
          </w:rPr>
          <w:t xml:space="preserve"> </w:t>
        </w:r>
        <w:r w:rsidR="000A665E" w:rsidRPr="008804C2">
          <w:rPr>
            <w:b w:val="0"/>
            <w:webHidden/>
            <w:color w:val="595959" w:themeColor="text1" w:themeTint="A6"/>
            <w:sz w:val="18"/>
            <w:szCs w:val="18"/>
          </w:rPr>
          <w:tab/>
        </w:r>
      </w:hyperlink>
      <w:r w:rsidR="00135978" w:rsidRPr="008804C2">
        <w:rPr>
          <w:b w:val="0"/>
          <w:color w:val="595959" w:themeColor="text1" w:themeTint="A6"/>
          <w:sz w:val="18"/>
          <w:szCs w:val="18"/>
        </w:rPr>
        <w:t>51</w:t>
      </w:r>
    </w:p>
    <w:p w:rsidR="000A665E" w:rsidRPr="008804C2" w:rsidRDefault="00306636" w:rsidP="007D43A0">
      <w:pPr>
        <w:pStyle w:val="2"/>
        <w:rPr>
          <w:color w:val="595959" w:themeColor="text1" w:themeTint="A6"/>
          <w:sz w:val="18"/>
          <w:szCs w:val="18"/>
        </w:rPr>
      </w:pPr>
      <w:hyperlink w:anchor="_Toc349044348" w:history="1">
        <w:r w:rsidR="000A665E" w:rsidRPr="008804C2">
          <w:rPr>
            <w:rStyle w:val="a3"/>
            <w:color w:val="595959" w:themeColor="text1" w:themeTint="A6"/>
            <w:sz w:val="18"/>
            <w:szCs w:val="18"/>
            <w:u w:val="none"/>
          </w:rPr>
          <w:t>4.1. Инженерная подготовка и защита территории</w:t>
        </w:r>
        <w:r w:rsidR="000A665E" w:rsidRPr="008804C2">
          <w:rPr>
            <w:webHidden/>
            <w:color w:val="595959" w:themeColor="text1" w:themeTint="A6"/>
            <w:sz w:val="18"/>
            <w:szCs w:val="18"/>
          </w:rPr>
          <w:tab/>
        </w:r>
      </w:hyperlink>
      <w:r w:rsidR="00135978" w:rsidRPr="008804C2">
        <w:rPr>
          <w:color w:val="595959" w:themeColor="text1" w:themeTint="A6"/>
          <w:sz w:val="18"/>
          <w:szCs w:val="18"/>
        </w:rPr>
        <w:t>51</w:t>
      </w:r>
    </w:p>
    <w:p w:rsidR="000A665E" w:rsidRPr="008804C2" w:rsidRDefault="00306636" w:rsidP="007D43A0">
      <w:pPr>
        <w:pStyle w:val="2"/>
        <w:rPr>
          <w:color w:val="595959" w:themeColor="text1" w:themeTint="A6"/>
          <w:sz w:val="18"/>
          <w:szCs w:val="18"/>
        </w:rPr>
      </w:pPr>
      <w:hyperlink w:anchor="_Toc349044349" w:history="1">
        <w:r w:rsidR="000A665E" w:rsidRPr="008804C2">
          <w:rPr>
            <w:rStyle w:val="a3"/>
            <w:color w:val="595959" w:themeColor="text1" w:themeTint="A6"/>
            <w:sz w:val="18"/>
            <w:szCs w:val="18"/>
            <w:u w:val="none"/>
          </w:rPr>
          <w:t>4.2.  Охрана окружающей среды</w:t>
        </w:r>
        <w:r w:rsidR="000A665E" w:rsidRPr="008804C2">
          <w:rPr>
            <w:webHidden/>
            <w:color w:val="595959" w:themeColor="text1" w:themeTint="A6"/>
            <w:sz w:val="18"/>
            <w:szCs w:val="18"/>
          </w:rPr>
          <w:tab/>
        </w:r>
      </w:hyperlink>
      <w:r w:rsidR="00135978" w:rsidRPr="008804C2">
        <w:rPr>
          <w:color w:val="595959" w:themeColor="text1" w:themeTint="A6"/>
          <w:sz w:val="18"/>
          <w:szCs w:val="18"/>
        </w:rPr>
        <w:t>52</w:t>
      </w:r>
    </w:p>
    <w:p w:rsidR="000A665E" w:rsidRPr="008804C2" w:rsidRDefault="00306636" w:rsidP="007D43A0">
      <w:pPr>
        <w:pStyle w:val="2"/>
        <w:rPr>
          <w:color w:val="595959" w:themeColor="text1" w:themeTint="A6"/>
          <w:sz w:val="18"/>
          <w:szCs w:val="18"/>
        </w:rPr>
      </w:pPr>
      <w:hyperlink w:anchor="_Toc349044350" w:history="1">
        <w:r w:rsidR="000A665E" w:rsidRPr="008804C2">
          <w:rPr>
            <w:rStyle w:val="a3"/>
            <w:color w:val="595959" w:themeColor="text1" w:themeTint="A6"/>
            <w:sz w:val="18"/>
            <w:szCs w:val="18"/>
            <w:u w:val="none"/>
          </w:rPr>
          <w:t>4.3. Рациональное использование и охрана природных ресурсов</w:t>
        </w:r>
        <w:r w:rsidR="000A665E" w:rsidRPr="008804C2">
          <w:rPr>
            <w:webHidden/>
            <w:color w:val="595959" w:themeColor="text1" w:themeTint="A6"/>
            <w:sz w:val="18"/>
            <w:szCs w:val="18"/>
          </w:rPr>
          <w:tab/>
        </w:r>
      </w:hyperlink>
      <w:r w:rsidR="00135978" w:rsidRPr="008804C2">
        <w:rPr>
          <w:color w:val="595959" w:themeColor="text1" w:themeTint="A6"/>
          <w:sz w:val="18"/>
          <w:szCs w:val="18"/>
        </w:rPr>
        <w:t>52</w:t>
      </w:r>
    </w:p>
    <w:p w:rsidR="000A665E" w:rsidRPr="008804C2" w:rsidRDefault="00306636" w:rsidP="007D43A0">
      <w:pPr>
        <w:pStyle w:val="2"/>
        <w:rPr>
          <w:color w:val="595959" w:themeColor="text1" w:themeTint="A6"/>
          <w:sz w:val="18"/>
          <w:szCs w:val="18"/>
        </w:rPr>
      </w:pPr>
      <w:hyperlink w:anchor="_Toc349044351" w:history="1">
        <w:r w:rsidR="000A665E" w:rsidRPr="008804C2">
          <w:rPr>
            <w:rStyle w:val="a3"/>
            <w:color w:val="595959" w:themeColor="text1" w:themeTint="A6"/>
            <w:sz w:val="18"/>
            <w:szCs w:val="18"/>
            <w:u w:val="none"/>
          </w:rPr>
          <w:t>4.4. Защита атмосферного воздуха, поверхностных и  подземных вод и почв от загрязнения</w:t>
        </w:r>
        <w:r w:rsidR="000A665E" w:rsidRPr="008804C2">
          <w:rPr>
            <w:webHidden/>
            <w:color w:val="595959" w:themeColor="text1" w:themeTint="A6"/>
            <w:sz w:val="18"/>
            <w:szCs w:val="18"/>
          </w:rPr>
          <w:tab/>
        </w:r>
      </w:hyperlink>
      <w:r w:rsidR="00135978" w:rsidRPr="008804C2">
        <w:rPr>
          <w:color w:val="595959" w:themeColor="text1" w:themeTint="A6"/>
          <w:sz w:val="18"/>
          <w:szCs w:val="18"/>
        </w:rPr>
        <w:t>55</w:t>
      </w:r>
    </w:p>
    <w:p w:rsidR="000A665E" w:rsidRPr="008804C2" w:rsidRDefault="00306636" w:rsidP="007D43A0">
      <w:pPr>
        <w:pStyle w:val="2"/>
        <w:rPr>
          <w:color w:val="595959" w:themeColor="text1" w:themeTint="A6"/>
          <w:sz w:val="18"/>
          <w:szCs w:val="18"/>
        </w:rPr>
      </w:pPr>
      <w:hyperlink w:anchor="_Toc349044352" w:history="1">
        <w:r w:rsidR="000A665E" w:rsidRPr="008804C2">
          <w:rPr>
            <w:rStyle w:val="a3"/>
            <w:color w:val="595959" w:themeColor="text1" w:themeTint="A6"/>
            <w:sz w:val="18"/>
            <w:szCs w:val="18"/>
            <w:u w:val="none"/>
          </w:rPr>
          <w:t>4.5. Защита от шума, вибрации, электромагнитных полей, радиации</w:t>
        </w:r>
        <w:r w:rsidR="000A665E" w:rsidRPr="008804C2">
          <w:rPr>
            <w:webHidden/>
            <w:color w:val="595959" w:themeColor="text1" w:themeTint="A6"/>
            <w:sz w:val="18"/>
            <w:szCs w:val="18"/>
          </w:rPr>
          <w:tab/>
        </w:r>
      </w:hyperlink>
      <w:r w:rsidR="00135978" w:rsidRPr="008804C2">
        <w:rPr>
          <w:color w:val="595959" w:themeColor="text1" w:themeTint="A6"/>
          <w:sz w:val="18"/>
          <w:szCs w:val="18"/>
        </w:rPr>
        <w:t>56</w:t>
      </w:r>
    </w:p>
    <w:p w:rsidR="000A665E" w:rsidRPr="008804C2" w:rsidRDefault="00306636" w:rsidP="007D43A0">
      <w:pPr>
        <w:pStyle w:val="2"/>
        <w:rPr>
          <w:color w:val="595959" w:themeColor="text1" w:themeTint="A6"/>
          <w:sz w:val="18"/>
          <w:szCs w:val="18"/>
        </w:rPr>
      </w:pPr>
      <w:hyperlink w:anchor="_Toc349044353" w:history="1">
        <w:r w:rsidR="000A665E" w:rsidRPr="008804C2">
          <w:rPr>
            <w:rStyle w:val="a3"/>
            <w:color w:val="595959" w:themeColor="text1" w:themeTint="A6"/>
            <w:sz w:val="18"/>
            <w:szCs w:val="18"/>
            <w:u w:val="none"/>
          </w:rPr>
          <w:t>4.6. Улучшение микроклимата</w:t>
        </w:r>
        <w:r w:rsidR="000A665E" w:rsidRPr="008804C2">
          <w:rPr>
            <w:webHidden/>
            <w:color w:val="595959" w:themeColor="text1" w:themeTint="A6"/>
            <w:sz w:val="18"/>
            <w:szCs w:val="18"/>
          </w:rPr>
          <w:tab/>
        </w:r>
      </w:hyperlink>
      <w:r w:rsidR="00135978" w:rsidRPr="008804C2">
        <w:rPr>
          <w:color w:val="595959" w:themeColor="text1" w:themeTint="A6"/>
          <w:sz w:val="18"/>
          <w:szCs w:val="18"/>
        </w:rPr>
        <w:t>56</w:t>
      </w:r>
    </w:p>
    <w:p w:rsidR="000A665E" w:rsidRPr="008804C2" w:rsidRDefault="00306636" w:rsidP="007D43A0">
      <w:pPr>
        <w:pStyle w:val="2"/>
        <w:rPr>
          <w:color w:val="595959" w:themeColor="text1" w:themeTint="A6"/>
          <w:sz w:val="18"/>
          <w:szCs w:val="18"/>
        </w:rPr>
      </w:pPr>
      <w:hyperlink w:anchor="_Toc349044354" w:history="1">
        <w:r w:rsidR="000A665E" w:rsidRPr="008804C2">
          <w:rPr>
            <w:rStyle w:val="a3"/>
            <w:color w:val="595959" w:themeColor="text1" w:themeTint="A6"/>
            <w:sz w:val="18"/>
            <w:szCs w:val="18"/>
            <w:u w:val="none"/>
          </w:rPr>
          <w:t>4.7. Охрана памятников истории и культуры</w:t>
        </w:r>
        <w:r w:rsidR="000A665E" w:rsidRPr="008804C2">
          <w:rPr>
            <w:webHidden/>
            <w:color w:val="595959" w:themeColor="text1" w:themeTint="A6"/>
            <w:sz w:val="18"/>
            <w:szCs w:val="18"/>
          </w:rPr>
          <w:tab/>
        </w:r>
      </w:hyperlink>
      <w:r w:rsidR="00135978" w:rsidRPr="008804C2">
        <w:rPr>
          <w:color w:val="595959" w:themeColor="text1" w:themeTint="A6"/>
          <w:sz w:val="18"/>
          <w:szCs w:val="18"/>
        </w:rPr>
        <w:t>57</w:t>
      </w:r>
    </w:p>
    <w:p w:rsidR="000A665E" w:rsidRPr="008804C2" w:rsidRDefault="00306636" w:rsidP="007D43A0">
      <w:pPr>
        <w:pStyle w:val="2"/>
        <w:rPr>
          <w:color w:val="595959" w:themeColor="text1" w:themeTint="A6"/>
          <w:sz w:val="18"/>
          <w:szCs w:val="18"/>
        </w:rPr>
      </w:pPr>
      <w:hyperlink w:anchor="_Toc349044355" w:history="1">
        <w:r w:rsidR="000A665E" w:rsidRPr="008804C2">
          <w:rPr>
            <w:rStyle w:val="a3"/>
            <w:color w:val="595959" w:themeColor="text1" w:themeTint="A6"/>
            <w:sz w:val="18"/>
            <w:szCs w:val="18"/>
            <w:u w:val="none"/>
          </w:rPr>
          <w:t>4.8. Противопожарные требования</w:t>
        </w:r>
        <w:r w:rsidR="000A665E" w:rsidRPr="008804C2">
          <w:rPr>
            <w:webHidden/>
            <w:color w:val="595959" w:themeColor="text1" w:themeTint="A6"/>
            <w:sz w:val="18"/>
            <w:szCs w:val="18"/>
          </w:rPr>
          <w:tab/>
        </w:r>
      </w:hyperlink>
      <w:r w:rsidR="00135978" w:rsidRPr="008804C2">
        <w:rPr>
          <w:color w:val="595959" w:themeColor="text1" w:themeTint="A6"/>
          <w:sz w:val="18"/>
          <w:szCs w:val="18"/>
        </w:rPr>
        <w:t>58</w:t>
      </w:r>
    </w:p>
    <w:p w:rsidR="000A665E" w:rsidRPr="008804C2" w:rsidRDefault="00306636" w:rsidP="007D43A0">
      <w:pPr>
        <w:pStyle w:val="11"/>
        <w:jc w:val="left"/>
        <w:rPr>
          <w:b w:val="0"/>
          <w:color w:val="595959" w:themeColor="text1" w:themeTint="A6"/>
          <w:sz w:val="18"/>
          <w:szCs w:val="18"/>
        </w:rPr>
      </w:pPr>
      <w:hyperlink w:anchor="_Toc349044359" w:history="1">
        <w:r w:rsidR="000A665E" w:rsidRPr="008804C2">
          <w:rPr>
            <w:rStyle w:val="a3"/>
            <w:b w:val="0"/>
            <w:color w:val="595959" w:themeColor="text1" w:themeTint="A6"/>
            <w:sz w:val="18"/>
            <w:szCs w:val="18"/>
            <w:u w:val="none"/>
          </w:rPr>
          <w:t>Приложение № 1</w:t>
        </w:r>
        <w:r w:rsidR="000A665E" w:rsidRPr="008804C2">
          <w:rPr>
            <w:b w:val="0"/>
            <w:webHidden/>
            <w:color w:val="595959" w:themeColor="text1" w:themeTint="A6"/>
            <w:sz w:val="18"/>
            <w:szCs w:val="18"/>
          </w:rPr>
          <w:tab/>
        </w:r>
      </w:hyperlink>
      <w:r w:rsidR="00135978" w:rsidRPr="008804C2">
        <w:rPr>
          <w:b w:val="0"/>
          <w:color w:val="595959" w:themeColor="text1" w:themeTint="A6"/>
          <w:sz w:val="18"/>
          <w:szCs w:val="18"/>
        </w:rPr>
        <w:t>59</w:t>
      </w:r>
    </w:p>
    <w:p w:rsidR="000A665E" w:rsidRPr="008804C2" w:rsidRDefault="00306636" w:rsidP="007D43A0">
      <w:pPr>
        <w:pStyle w:val="11"/>
        <w:ind w:firstLine="0"/>
        <w:jc w:val="left"/>
        <w:rPr>
          <w:b w:val="0"/>
          <w:color w:val="595959" w:themeColor="text1" w:themeTint="A6"/>
          <w:sz w:val="18"/>
          <w:szCs w:val="18"/>
        </w:rPr>
      </w:pPr>
      <w:hyperlink w:anchor="_Toc349044360" w:history="1">
        <w:r w:rsidR="000A665E" w:rsidRPr="008804C2">
          <w:rPr>
            <w:rStyle w:val="a3"/>
            <w:b w:val="0"/>
            <w:color w:val="595959" w:themeColor="text1" w:themeTint="A6"/>
            <w:sz w:val="18"/>
            <w:szCs w:val="18"/>
            <w:u w:val="none"/>
          </w:rPr>
          <w:t>Нормы расчета учреждений и предприятий обслуживания и размеры их земельных участков</w:t>
        </w:r>
        <w:r w:rsidR="000A665E" w:rsidRPr="008804C2">
          <w:rPr>
            <w:b w:val="0"/>
            <w:webHidden/>
            <w:color w:val="595959" w:themeColor="text1" w:themeTint="A6"/>
            <w:sz w:val="18"/>
            <w:szCs w:val="18"/>
          </w:rPr>
          <w:tab/>
        </w:r>
      </w:hyperlink>
      <w:r w:rsidR="00135978" w:rsidRPr="008804C2">
        <w:rPr>
          <w:b w:val="0"/>
          <w:color w:val="595959" w:themeColor="text1" w:themeTint="A6"/>
          <w:sz w:val="18"/>
          <w:szCs w:val="18"/>
        </w:rPr>
        <w:t>59</w:t>
      </w:r>
    </w:p>
    <w:p w:rsidR="000A665E" w:rsidRPr="008804C2" w:rsidRDefault="00306636" w:rsidP="007D43A0">
      <w:pPr>
        <w:pStyle w:val="11"/>
        <w:jc w:val="left"/>
        <w:rPr>
          <w:b w:val="0"/>
          <w:color w:val="595959" w:themeColor="text1" w:themeTint="A6"/>
          <w:sz w:val="18"/>
          <w:szCs w:val="18"/>
        </w:rPr>
      </w:pPr>
      <w:hyperlink w:anchor="_Toc349044361" w:history="1">
        <w:r w:rsidR="000A665E" w:rsidRPr="008804C2">
          <w:rPr>
            <w:rStyle w:val="a3"/>
            <w:b w:val="0"/>
            <w:color w:val="595959" w:themeColor="text1" w:themeTint="A6"/>
            <w:sz w:val="18"/>
            <w:szCs w:val="18"/>
            <w:u w:val="none"/>
          </w:rPr>
          <w:t>Учреждения народного образования</w:t>
        </w:r>
        <w:r w:rsidR="000A665E" w:rsidRPr="008804C2">
          <w:rPr>
            <w:b w:val="0"/>
            <w:webHidden/>
            <w:color w:val="595959" w:themeColor="text1" w:themeTint="A6"/>
            <w:sz w:val="18"/>
            <w:szCs w:val="18"/>
          </w:rPr>
          <w:tab/>
        </w:r>
      </w:hyperlink>
      <w:r w:rsidR="00135978" w:rsidRPr="008804C2">
        <w:rPr>
          <w:b w:val="0"/>
          <w:color w:val="595959" w:themeColor="text1" w:themeTint="A6"/>
          <w:sz w:val="18"/>
          <w:szCs w:val="18"/>
        </w:rPr>
        <w:t>59</w:t>
      </w:r>
    </w:p>
    <w:p w:rsidR="000A665E" w:rsidRPr="008804C2" w:rsidRDefault="00306636" w:rsidP="007D43A0">
      <w:pPr>
        <w:pStyle w:val="11"/>
        <w:ind w:firstLine="0"/>
        <w:jc w:val="left"/>
        <w:rPr>
          <w:b w:val="0"/>
          <w:color w:val="595959" w:themeColor="text1" w:themeTint="A6"/>
          <w:sz w:val="18"/>
          <w:szCs w:val="18"/>
        </w:rPr>
      </w:pPr>
      <w:hyperlink w:anchor="_Toc349044362" w:history="1">
        <w:r w:rsidR="000A665E" w:rsidRPr="008804C2">
          <w:rPr>
            <w:rStyle w:val="a3"/>
            <w:b w:val="0"/>
            <w:color w:val="595959" w:themeColor="text1" w:themeTint="A6"/>
            <w:sz w:val="18"/>
            <w:szCs w:val="18"/>
            <w:u w:val="none"/>
          </w:rPr>
          <w:t>Учреждения здравоохранения, социального обеспечения, спортивные и физкультурно-оздоровительные сооружения</w:t>
        </w:r>
        <w:r w:rsidR="000A665E" w:rsidRPr="008804C2">
          <w:rPr>
            <w:b w:val="0"/>
            <w:webHidden/>
            <w:color w:val="595959" w:themeColor="text1" w:themeTint="A6"/>
            <w:sz w:val="18"/>
            <w:szCs w:val="18"/>
          </w:rPr>
          <w:tab/>
        </w:r>
      </w:hyperlink>
      <w:r w:rsidR="00135978" w:rsidRPr="008804C2">
        <w:rPr>
          <w:b w:val="0"/>
          <w:color w:val="595959" w:themeColor="text1" w:themeTint="A6"/>
          <w:sz w:val="18"/>
          <w:szCs w:val="18"/>
        </w:rPr>
        <w:t>60</w:t>
      </w:r>
    </w:p>
    <w:p w:rsidR="000A665E" w:rsidRPr="008804C2" w:rsidRDefault="00306636" w:rsidP="007D43A0">
      <w:pPr>
        <w:pStyle w:val="11"/>
        <w:jc w:val="left"/>
        <w:rPr>
          <w:b w:val="0"/>
          <w:color w:val="595959" w:themeColor="text1" w:themeTint="A6"/>
          <w:sz w:val="18"/>
          <w:szCs w:val="18"/>
        </w:rPr>
      </w:pPr>
      <w:hyperlink w:anchor="_Toc349044363" w:history="1">
        <w:r w:rsidR="000A665E" w:rsidRPr="008804C2">
          <w:rPr>
            <w:rStyle w:val="a3"/>
            <w:b w:val="0"/>
            <w:color w:val="595959" w:themeColor="text1" w:themeTint="A6"/>
            <w:sz w:val="18"/>
            <w:szCs w:val="18"/>
            <w:u w:val="none"/>
          </w:rPr>
          <w:t>Учреждения культуры и искусства</w:t>
        </w:r>
        <w:r w:rsidR="000A665E" w:rsidRPr="008804C2">
          <w:rPr>
            <w:b w:val="0"/>
            <w:webHidden/>
            <w:color w:val="595959" w:themeColor="text1" w:themeTint="A6"/>
            <w:sz w:val="18"/>
            <w:szCs w:val="18"/>
          </w:rPr>
          <w:tab/>
        </w:r>
      </w:hyperlink>
      <w:r w:rsidR="00135978" w:rsidRPr="008804C2">
        <w:rPr>
          <w:rStyle w:val="a3"/>
          <w:b w:val="0"/>
          <w:color w:val="595959" w:themeColor="text1" w:themeTint="A6"/>
          <w:sz w:val="18"/>
          <w:szCs w:val="18"/>
          <w:u w:val="none"/>
        </w:rPr>
        <w:t>60</w:t>
      </w:r>
    </w:p>
    <w:p w:rsidR="00D64A01" w:rsidRPr="008804C2" w:rsidRDefault="00306636" w:rsidP="007D43A0">
      <w:pPr>
        <w:pStyle w:val="11"/>
        <w:jc w:val="left"/>
        <w:rPr>
          <w:b w:val="0"/>
          <w:color w:val="595959" w:themeColor="text1" w:themeTint="A6"/>
          <w:sz w:val="18"/>
          <w:szCs w:val="18"/>
        </w:rPr>
      </w:pPr>
      <w:hyperlink w:anchor="_Toc349044364" w:history="1">
        <w:r w:rsidR="000A665E" w:rsidRPr="008804C2">
          <w:rPr>
            <w:rStyle w:val="a3"/>
            <w:b w:val="0"/>
            <w:color w:val="595959" w:themeColor="text1" w:themeTint="A6"/>
            <w:sz w:val="18"/>
            <w:szCs w:val="18"/>
            <w:u w:val="none"/>
          </w:rPr>
          <w:t>Предприятия торговли, общественного питания и бытового обслуживания</w:t>
        </w:r>
        <w:r w:rsidR="000A665E" w:rsidRPr="008804C2">
          <w:rPr>
            <w:b w:val="0"/>
            <w:webHidden/>
            <w:color w:val="595959" w:themeColor="text1" w:themeTint="A6"/>
            <w:sz w:val="18"/>
            <w:szCs w:val="18"/>
          </w:rPr>
          <w:tab/>
        </w:r>
      </w:hyperlink>
      <w:r w:rsidR="00135978" w:rsidRPr="008804C2">
        <w:rPr>
          <w:rStyle w:val="a3"/>
          <w:b w:val="0"/>
          <w:color w:val="595959" w:themeColor="text1" w:themeTint="A6"/>
          <w:sz w:val="18"/>
          <w:szCs w:val="18"/>
          <w:u w:val="none"/>
        </w:rPr>
        <w:t>63</w:t>
      </w:r>
    </w:p>
    <w:p w:rsidR="000A665E" w:rsidRPr="008804C2" w:rsidRDefault="00306636" w:rsidP="007D43A0">
      <w:pPr>
        <w:pStyle w:val="11"/>
        <w:jc w:val="left"/>
        <w:rPr>
          <w:b w:val="0"/>
          <w:color w:val="595959" w:themeColor="text1" w:themeTint="A6"/>
          <w:sz w:val="18"/>
          <w:szCs w:val="18"/>
        </w:rPr>
      </w:pPr>
      <w:hyperlink w:anchor="_Toc349044365" w:history="1">
        <w:r w:rsidR="000A665E" w:rsidRPr="008804C2">
          <w:rPr>
            <w:rStyle w:val="a3"/>
            <w:b w:val="0"/>
            <w:color w:val="595959" w:themeColor="text1" w:themeTint="A6"/>
            <w:sz w:val="18"/>
            <w:szCs w:val="18"/>
            <w:u w:val="none"/>
          </w:rPr>
          <w:t>Организации и учреждения управления, проектные организации, кредитно-финансовые учреждения и предприятия связи</w:t>
        </w:r>
        <w:r w:rsidR="000A665E" w:rsidRPr="008804C2">
          <w:rPr>
            <w:b w:val="0"/>
            <w:webHidden/>
            <w:color w:val="595959" w:themeColor="text1" w:themeTint="A6"/>
            <w:sz w:val="18"/>
            <w:szCs w:val="18"/>
          </w:rPr>
          <w:tab/>
        </w:r>
      </w:hyperlink>
      <w:r w:rsidR="00135978" w:rsidRPr="008804C2">
        <w:rPr>
          <w:b w:val="0"/>
          <w:color w:val="595959" w:themeColor="text1" w:themeTint="A6"/>
          <w:sz w:val="18"/>
          <w:szCs w:val="18"/>
        </w:rPr>
        <w:t>65</w:t>
      </w:r>
    </w:p>
    <w:p w:rsidR="000A665E" w:rsidRPr="008804C2" w:rsidRDefault="00306636" w:rsidP="007D43A0">
      <w:pPr>
        <w:pStyle w:val="11"/>
        <w:jc w:val="left"/>
        <w:rPr>
          <w:rStyle w:val="a3"/>
          <w:b w:val="0"/>
          <w:color w:val="595959" w:themeColor="text1" w:themeTint="A6"/>
          <w:sz w:val="18"/>
          <w:szCs w:val="18"/>
          <w:u w:val="none"/>
        </w:rPr>
      </w:pPr>
      <w:hyperlink w:anchor="_Toc349044366" w:history="1">
        <w:r w:rsidR="000A665E" w:rsidRPr="008804C2">
          <w:rPr>
            <w:rStyle w:val="a3"/>
            <w:b w:val="0"/>
            <w:color w:val="595959" w:themeColor="text1" w:themeTint="A6"/>
            <w:sz w:val="18"/>
            <w:szCs w:val="18"/>
            <w:u w:val="none"/>
          </w:rPr>
          <w:t>Учреждения жилищно-коммунального хозяйства</w:t>
        </w:r>
        <w:r w:rsidR="000A665E" w:rsidRPr="008804C2">
          <w:rPr>
            <w:b w:val="0"/>
            <w:webHidden/>
            <w:color w:val="595959" w:themeColor="text1" w:themeTint="A6"/>
            <w:sz w:val="18"/>
            <w:szCs w:val="18"/>
          </w:rPr>
          <w:tab/>
        </w:r>
      </w:hyperlink>
      <w:r w:rsidR="00135978" w:rsidRPr="008804C2">
        <w:rPr>
          <w:b w:val="0"/>
          <w:color w:val="595959" w:themeColor="text1" w:themeTint="A6"/>
          <w:sz w:val="18"/>
          <w:szCs w:val="18"/>
        </w:rPr>
        <w:t>65</w:t>
      </w:r>
    </w:p>
    <w:p w:rsidR="00135978" w:rsidRPr="008804C2" w:rsidRDefault="00D64A01"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Раздел 5. </w:t>
      </w:r>
      <w:r w:rsidR="00306636" w:rsidRPr="008804C2">
        <w:rPr>
          <w:color w:val="595959" w:themeColor="text1" w:themeTint="A6"/>
          <w:sz w:val="18"/>
          <w:szCs w:val="18"/>
        </w:rPr>
        <w:fldChar w:fldCharType="end"/>
      </w:r>
      <w:r w:rsidR="00135978" w:rsidRPr="008804C2">
        <w:rPr>
          <w:color w:val="595959" w:themeColor="text1" w:themeTint="A6"/>
          <w:sz w:val="18"/>
          <w:szCs w:val="18"/>
        </w:rPr>
        <w:tab/>
      </w:r>
      <w:r w:rsidR="00135978" w:rsidRPr="008804C2">
        <w:rPr>
          <w:color w:val="595959" w:themeColor="text1" w:themeTint="A6"/>
          <w:sz w:val="18"/>
          <w:szCs w:val="18"/>
        </w:rPr>
        <w:tab/>
      </w:r>
      <w:r w:rsidR="00135978" w:rsidRPr="008804C2">
        <w:rPr>
          <w:color w:val="595959" w:themeColor="text1" w:themeTint="A6"/>
          <w:sz w:val="18"/>
          <w:szCs w:val="18"/>
        </w:rPr>
        <w:tab/>
      </w:r>
      <w:r w:rsidR="00135978" w:rsidRPr="008804C2">
        <w:rPr>
          <w:color w:val="595959" w:themeColor="text1" w:themeTint="A6"/>
          <w:sz w:val="18"/>
          <w:szCs w:val="18"/>
        </w:rPr>
        <w:tab/>
      </w:r>
      <w:r w:rsidR="00135978" w:rsidRPr="008804C2">
        <w:rPr>
          <w:color w:val="595959" w:themeColor="text1" w:themeTint="A6"/>
          <w:sz w:val="18"/>
          <w:szCs w:val="18"/>
        </w:rPr>
        <w:tab/>
      </w:r>
      <w:r w:rsidR="00135978" w:rsidRPr="008804C2">
        <w:rPr>
          <w:color w:val="595959" w:themeColor="text1" w:themeTint="A6"/>
          <w:sz w:val="18"/>
          <w:szCs w:val="18"/>
        </w:rPr>
        <w:tab/>
      </w:r>
      <w:r w:rsidR="00135978" w:rsidRPr="008804C2">
        <w:rPr>
          <w:color w:val="595959" w:themeColor="text1" w:themeTint="A6"/>
          <w:sz w:val="18"/>
          <w:szCs w:val="18"/>
        </w:rPr>
        <w:tab/>
      </w:r>
      <w:r w:rsidR="00135978" w:rsidRPr="008804C2">
        <w:rPr>
          <w:color w:val="595959" w:themeColor="text1" w:themeTint="A6"/>
          <w:sz w:val="18"/>
          <w:szCs w:val="18"/>
        </w:rPr>
        <w:tab/>
      </w:r>
      <w:r w:rsidR="00135978" w:rsidRPr="008804C2">
        <w:rPr>
          <w:color w:val="595959" w:themeColor="text1" w:themeTint="A6"/>
          <w:sz w:val="18"/>
          <w:szCs w:val="18"/>
        </w:rPr>
        <w:tab/>
      </w:r>
      <w:r w:rsidR="00135978" w:rsidRPr="008804C2">
        <w:rPr>
          <w:color w:val="595959" w:themeColor="text1" w:themeTint="A6"/>
          <w:sz w:val="18"/>
          <w:szCs w:val="18"/>
        </w:rPr>
        <w:tab/>
      </w:r>
      <w:r w:rsidR="00135978" w:rsidRPr="008804C2">
        <w:rPr>
          <w:color w:val="595959" w:themeColor="text1" w:themeTint="A6"/>
          <w:sz w:val="18"/>
          <w:szCs w:val="18"/>
        </w:rPr>
        <w:tab/>
        <w:t xml:space="preserve">      66</w:t>
      </w:r>
    </w:p>
    <w:p w:rsidR="00135978" w:rsidRPr="008804C2" w:rsidRDefault="00D64A01"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5.1</w:t>
      </w:r>
      <w:r w:rsidR="00DF0921" w:rsidRPr="008804C2">
        <w:rPr>
          <w:color w:val="595959" w:themeColor="text1" w:themeTint="A6"/>
          <w:sz w:val="18"/>
          <w:szCs w:val="18"/>
        </w:rPr>
        <w:t xml:space="preserve">. Требования к составу и форме предоставления градостроительной </w:t>
      </w:r>
    </w:p>
    <w:p w:rsidR="003B66D4" w:rsidRPr="008804C2" w:rsidRDefault="00B532C6"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документации </w:t>
      </w:r>
      <w:r w:rsidRPr="008804C2">
        <w:rPr>
          <w:color w:val="595959" w:themeColor="text1" w:themeTint="A6"/>
          <w:sz w:val="18"/>
          <w:szCs w:val="18"/>
        </w:rPr>
        <w:tab/>
      </w:r>
      <w:r w:rsidRPr="008804C2">
        <w:rPr>
          <w:color w:val="595959" w:themeColor="text1" w:themeTint="A6"/>
          <w:sz w:val="18"/>
          <w:szCs w:val="18"/>
        </w:rPr>
        <w:tab/>
      </w:r>
      <w:r w:rsidRPr="008804C2">
        <w:rPr>
          <w:color w:val="595959" w:themeColor="text1" w:themeTint="A6"/>
          <w:sz w:val="18"/>
          <w:szCs w:val="18"/>
        </w:rPr>
        <w:tab/>
      </w:r>
      <w:r w:rsidRPr="008804C2">
        <w:rPr>
          <w:color w:val="595959" w:themeColor="text1" w:themeTint="A6"/>
          <w:sz w:val="18"/>
          <w:szCs w:val="18"/>
        </w:rPr>
        <w:tab/>
      </w:r>
      <w:r w:rsidRPr="008804C2">
        <w:rPr>
          <w:color w:val="595959" w:themeColor="text1" w:themeTint="A6"/>
          <w:sz w:val="18"/>
          <w:szCs w:val="18"/>
        </w:rPr>
        <w:tab/>
      </w:r>
      <w:r w:rsidRPr="008804C2">
        <w:rPr>
          <w:color w:val="595959" w:themeColor="text1" w:themeTint="A6"/>
          <w:sz w:val="18"/>
          <w:szCs w:val="18"/>
        </w:rPr>
        <w:tab/>
      </w:r>
      <w:r w:rsidRPr="008804C2">
        <w:rPr>
          <w:color w:val="595959" w:themeColor="text1" w:themeTint="A6"/>
          <w:sz w:val="18"/>
          <w:szCs w:val="18"/>
        </w:rPr>
        <w:tab/>
      </w:r>
      <w:r w:rsidRPr="008804C2">
        <w:rPr>
          <w:color w:val="595959" w:themeColor="text1" w:themeTint="A6"/>
          <w:sz w:val="18"/>
          <w:szCs w:val="18"/>
        </w:rPr>
        <w:tab/>
      </w:r>
      <w:r w:rsidRPr="008804C2">
        <w:rPr>
          <w:color w:val="595959" w:themeColor="text1" w:themeTint="A6"/>
          <w:sz w:val="18"/>
          <w:szCs w:val="18"/>
        </w:rPr>
        <w:tab/>
      </w:r>
      <w:r w:rsidRPr="008804C2">
        <w:rPr>
          <w:color w:val="595959" w:themeColor="text1" w:themeTint="A6"/>
          <w:sz w:val="18"/>
          <w:szCs w:val="18"/>
        </w:rPr>
        <w:tab/>
        <w:t xml:space="preserve">       </w:t>
      </w:r>
      <w:r w:rsidR="006C2B64" w:rsidRPr="008804C2">
        <w:rPr>
          <w:color w:val="595959" w:themeColor="text1" w:themeTint="A6"/>
          <w:sz w:val="18"/>
          <w:szCs w:val="18"/>
        </w:rPr>
        <w:t>6</w:t>
      </w:r>
      <w:r w:rsidR="00135978" w:rsidRPr="008804C2">
        <w:rPr>
          <w:color w:val="595959" w:themeColor="text1" w:themeTint="A6"/>
          <w:sz w:val="18"/>
          <w:szCs w:val="18"/>
        </w:rPr>
        <w:t>6</w:t>
      </w:r>
    </w:p>
    <w:p w:rsidR="00DF0921" w:rsidRPr="008804C2" w:rsidRDefault="00DF0921"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r w:rsidR="00D64A01" w:rsidRPr="008804C2">
        <w:rPr>
          <w:color w:val="595959" w:themeColor="text1" w:themeTint="A6"/>
          <w:sz w:val="18"/>
          <w:szCs w:val="18"/>
        </w:rPr>
        <w:t>.2</w:t>
      </w:r>
      <w:r w:rsidRPr="008804C2">
        <w:rPr>
          <w:color w:val="595959" w:themeColor="text1" w:themeTint="A6"/>
          <w:sz w:val="18"/>
          <w:szCs w:val="18"/>
        </w:rPr>
        <w:t xml:space="preserve">. </w:t>
      </w:r>
      <w:r w:rsidR="00222504" w:rsidRPr="008804C2">
        <w:rPr>
          <w:color w:val="595959" w:themeColor="text1" w:themeTint="A6"/>
          <w:sz w:val="18"/>
          <w:szCs w:val="18"/>
          <w:shd w:val="clear" w:color="auto" w:fill="FFFFFF"/>
        </w:rPr>
        <w:t>Требования к составу исходных данных для разработки градостроительной документации:</w:t>
      </w:r>
      <w:r w:rsidR="00222504" w:rsidRPr="008804C2">
        <w:rPr>
          <w:color w:val="595959" w:themeColor="text1" w:themeTint="A6"/>
          <w:sz w:val="18"/>
          <w:szCs w:val="18"/>
          <w:shd w:val="clear" w:color="auto" w:fill="FFFFFF"/>
        </w:rPr>
        <w:tab/>
      </w:r>
      <w:r w:rsidR="00222504" w:rsidRPr="008804C2">
        <w:rPr>
          <w:color w:val="595959" w:themeColor="text1" w:themeTint="A6"/>
          <w:sz w:val="18"/>
          <w:szCs w:val="18"/>
          <w:shd w:val="clear" w:color="auto" w:fill="FFFFFF"/>
        </w:rPr>
        <w:tab/>
      </w:r>
      <w:r w:rsidR="00222504" w:rsidRPr="008804C2">
        <w:rPr>
          <w:color w:val="595959" w:themeColor="text1" w:themeTint="A6"/>
          <w:sz w:val="18"/>
          <w:szCs w:val="18"/>
          <w:shd w:val="clear" w:color="auto" w:fill="FFFFFF"/>
        </w:rPr>
        <w:tab/>
      </w:r>
      <w:r w:rsidR="00222504" w:rsidRPr="008804C2">
        <w:rPr>
          <w:color w:val="595959" w:themeColor="text1" w:themeTint="A6"/>
          <w:sz w:val="18"/>
          <w:szCs w:val="18"/>
          <w:shd w:val="clear" w:color="auto" w:fill="FFFFFF"/>
        </w:rPr>
        <w:tab/>
      </w:r>
      <w:r w:rsidR="00222504" w:rsidRPr="008804C2">
        <w:rPr>
          <w:color w:val="595959" w:themeColor="text1" w:themeTint="A6"/>
          <w:sz w:val="18"/>
          <w:szCs w:val="18"/>
          <w:shd w:val="clear" w:color="auto" w:fill="FFFFFF"/>
        </w:rPr>
        <w:tab/>
      </w:r>
      <w:r w:rsidR="00222504" w:rsidRPr="008804C2">
        <w:rPr>
          <w:color w:val="595959" w:themeColor="text1" w:themeTint="A6"/>
          <w:sz w:val="18"/>
          <w:szCs w:val="18"/>
          <w:shd w:val="clear" w:color="auto" w:fill="FFFFFF"/>
        </w:rPr>
        <w:tab/>
      </w:r>
      <w:r w:rsidR="00222504" w:rsidRPr="008804C2">
        <w:rPr>
          <w:color w:val="595959" w:themeColor="text1" w:themeTint="A6"/>
          <w:sz w:val="18"/>
          <w:szCs w:val="18"/>
          <w:shd w:val="clear" w:color="auto" w:fill="FFFFFF"/>
        </w:rPr>
        <w:tab/>
      </w:r>
      <w:r w:rsidR="00222504" w:rsidRPr="008804C2">
        <w:rPr>
          <w:color w:val="595959" w:themeColor="text1" w:themeTint="A6"/>
          <w:sz w:val="18"/>
          <w:szCs w:val="18"/>
          <w:shd w:val="clear" w:color="auto" w:fill="FFFFFF"/>
        </w:rPr>
        <w:tab/>
      </w:r>
      <w:r w:rsidR="00222504" w:rsidRPr="008804C2">
        <w:rPr>
          <w:color w:val="595959" w:themeColor="text1" w:themeTint="A6"/>
          <w:sz w:val="18"/>
          <w:szCs w:val="18"/>
          <w:shd w:val="clear" w:color="auto" w:fill="FFFFFF"/>
        </w:rPr>
        <w:tab/>
      </w:r>
      <w:r w:rsidR="00222504" w:rsidRPr="008804C2">
        <w:rPr>
          <w:color w:val="595959" w:themeColor="text1" w:themeTint="A6"/>
          <w:sz w:val="18"/>
          <w:szCs w:val="18"/>
          <w:shd w:val="clear" w:color="auto" w:fill="FFFFFF"/>
        </w:rPr>
        <w:tab/>
        <w:t xml:space="preserve">      </w:t>
      </w:r>
      <w:r w:rsidR="006C2B64" w:rsidRPr="008804C2">
        <w:rPr>
          <w:color w:val="595959" w:themeColor="text1" w:themeTint="A6"/>
          <w:sz w:val="18"/>
          <w:szCs w:val="18"/>
        </w:rPr>
        <w:t>76</w:t>
      </w:r>
    </w:p>
    <w:p w:rsidR="00DF0921" w:rsidRPr="008804C2" w:rsidRDefault="00D64A01"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5.3.</w:t>
      </w:r>
      <w:r w:rsidR="00DF0921" w:rsidRPr="008804C2">
        <w:rPr>
          <w:color w:val="595959" w:themeColor="text1" w:themeTint="A6"/>
          <w:sz w:val="18"/>
          <w:szCs w:val="18"/>
        </w:rPr>
        <w:t xml:space="preserve"> Требования к исходным данным градостроительной документации о градостроительном планировании развития территории и</w:t>
      </w:r>
      <w:r w:rsidR="00B532C6" w:rsidRPr="008804C2">
        <w:rPr>
          <w:color w:val="595959" w:themeColor="text1" w:themeTint="A6"/>
          <w:sz w:val="18"/>
          <w:szCs w:val="18"/>
        </w:rPr>
        <w:t xml:space="preserve"> поселения </w:t>
      </w:r>
      <w:r w:rsidR="00B532C6" w:rsidRPr="008804C2">
        <w:rPr>
          <w:color w:val="595959" w:themeColor="text1" w:themeTint="A6"/>
          <w:sz w:val="18"/>
          <w:szCs w:val="18"/>
        </w:rPr>
        <w:tab/>
      </w:r>
      <w:r w:rsidR="00B532C6" w:rsidRPr="008804C2">
        <w:rPr>
          <w:color w:val="595959" w:themeColor="text1" w:themeTint="A6"/>
          <w:sz w:val="18"/>
          <w:szCs w:val="18"/>
        </w:rPr>
        <w:tab/>
      </w:r>
      <w:r w:rsidR="00B532C6" w:rsidRPr="008804C2">
        <w:rPr>
          <w:color w:val="595959" w:themeColor="text1" w:themeTint="A6"/>
          <w:sz w:val="18"/>
          <w:szCs w:val="18"/>
        </w:rPr>
        <w:tab/>
        <w:t xml:space="preserve">     </w:t>
      </w:r>
      <w:r w:rsidR="00222504" w:rsidRPr="008804C2">
        <w:rPr>
          <w:color w:val="595959" w:themeColor="text1" w:themeTint="A6"/>
          <w:sz w:val="18"/>
          <w:szCs w:val="18"/>
        </w:rPr>
        <w:t xml:space="preserve"> </w:t>
      </w:r>
      <w:r w:rsidR="006C2B64" w:rsidRPr="008804C2">
        <w:rPr>
          <w:color w:val="595959" w:themeColor="text1" w:themeTint="A6"/>
          <w:sz w:val="18"/>
          <w:szCs w:val="18"/>
        </w:rPr>
        <w:t>76</w:t>
      </w:r>
    </w:p>
    <w:p w:rsidR="00DF0921" w:rsidRPr="008804C2" w:rsidRDefault="00D64A01"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5.4.</w:t>
      </w:r>
      <w:r w:rsidR="00DF0921" w:rsidRPr="008804C2">
        <w:rPr>
          <w:color w:val="595959" w:themeColor="text1" w:themeTint="A6"/>
          <w:sz w:val="18"/>
          <w:szCs w:val="18"/>
        </w:rPr>
        <w:t xml:space="preserve"> Требования к исходным данным градостроительной документации о застройке территории </w:t>
      </w:r>
      <w:r w:rsidR="00D55226" w:rsidRPr="008804C2">
        <w:rPr>
          <w:color w:val="595959" w:themeColor="text1" w:themeTint="A6"/>
          <w:sz w:val="18"/>
          <w:szCs w:val="18"/>
        </w:rPr>
        <w:t>сельских населенных пунктов</w:t>
      </w:r>
      <w:r w:rsidR="00B532C6" w:rsidRPr="008804C2">
        <w:rPr>
          <w:color w:val="595959" w:themeColor="text1" w:themeTint="A6"/>
          <w:sz w:val="18"/>
          <w:szCs w:val="18"/>
        </w:rPr>
        <w:t xml:space="preserve"> </w:t>
      </w:r>
      <w:r w:rsidR="00B532C6" w:rsidRPr="008804C2">
        <w:rPr>
          <w:color w:val="595959" w:themeColor="text1" w:themeTint="A6"/>
          <w:sz w:val="18"/>
          <w:szCs w:val="18"/>
        </w:rPr>
        <w:tab/>
      </w:r>
      <w:r w:rsidR="00B532C6" w:rsidRPr="008804C2">
        <w:rPr>
          <w:color w:val="595959" w:themeColor="text1" w:themeTint="A6"/>
          <w:sz w:val="18"/>
          <w:szCs w:val="18"/>
        </w:rPr>
        <w:tab/>
      </w:r>
      <w:r w:rsidR="00B532C6" w:rsidRPr="008804C2">
        <w:rPr>
          <w:color w:val="595959" w:themeColor="text1" w:themeTint="A6"/>
          <w:sz w:val="18"/>
          <w:szCs w:val="18"/>
        </w:rPr>
        <w:tab/>
      </w:r>
      <w:r w:rsidR="00B532C6" w:rsidRPr="008804C2">
        <w:rPr>
          <w:color w:val="595959" w:themeColor="text1" w:themeTint="A6"/>
          <w:sz w:val="18"/>
          <w:szCs w:val="18"/>
        </w:rPr>
        <w:tab/>
      </w:r>
      <w:r w:rsidR="00B532C6" w:rsidRPr="008804C2">
        <w:rPr>
          <w:color w:val="595959" w:themeColor="text1" w:themeTint="A6"/>
          <w:sz w:val="18"/>
          <w:szCs w:val="18"/>
        </w:rPr>
        <w:tab/>
      </w:r>
      <w:r w:rsidR="00B532C6" w:rsidRPr="008804C2">
        <w:rPr>
          <w:color w:val="595959" w:themeColor="text1" w:themeTint="A6"/>
          <w:sz w:val="18"/>
          <w:szCs w:val="18"/>
        </w:rPr>
        <w:tab/>
        <w:t xml:space="preserve">      </w:t>
      </w:r>
      <w:r w:rsidR="006C2B64" w:rsidRPr="008804C2">
        <w:rPr>
          <w:color w:val="595959" w:themeColor="text1" w:themeTint="A6"/>
          <w:sz w:val="18"/>
          <w:szCs w:val="18"/>
        </w:rPr>
        <w:t>77</w:t>
      </w:r>
    </w:p>
    <w:p w:rsidR="003E446A" w:rsidRPr="008804C2" w:rsidRDefault="003E446A" w:rsidP="007D43A0">
      <w:pPr>
        <w:pStyle w:val="s1"/>
        <w:shd w:val="clear" w:color="auto" w:fill="FFFFFF"/>
        <w:spacing w:before="0" w:beforeAutospacing="0" w:after="0" w:afterAutospacing="0"/>
        <w:rPr>
          <w:color w:val="595959" w:themeColor="text1" w:themeTint="A6"/>
          <w:sz w:val="18"/>
          <w:szCs w:val="18"/>
        </w:rPr>
      </w:pPr>
    </w:p>
    <w:p w:rsidR="003E446A" w:rsidRPr="008804C2" w:rsidRDefault="003E446A" w:rsidP="007D43A0">
      <w:pPr>
        <w:pStyle w:val="s1"/>
        <w:shd w:val="clear" w:color="auto" w:fill="FFFFFF"/>
        <w:spacing w:before="0" w:beforeAutospacing="0" w:after="0" w:afterAutospacing="0"/>
        <w:rPr>
          <w:color w:val="595959" w:themeColor="text1" w:themeTint="A6"/>
          <w:sz w:val="18"/>
          <w:szCs w:val="18"/>
        </w:rPr>
      </w:pPr>
    </w:p>
    <w:p w:rsidR="003E446A" w:rsidRPr="008804C2" w:rsidRDefault="003E446A" w:rsidP="007D43A0">
      <w:pPr>
        <w:pStyle w:val="s1"/>
        <w:shd w:val="clear" w:color="auto" w:fill="FFFFFF"/>
        <w:spacing w:before="0" w:beforeAutospacing="0" w:after="0" w:afterAutospacing="0"/>
        <w:rPr>
          <w:color w:val="595959" w:themeColor="text1" w:themeTint="A6"/>
          <w:sz w:val="18"/>
          <w:szCs w:val="18"/>
        </w:rPr>
      </w:pPr>
    </w:p>
    <w:p w:rsidR="003E446A" w:rsidRPr="008804C2" w:rsidRDefault="003E446A" w:rsidP="007D43A0">
      <w:pPr>
        <w:pStyle w:val="s1"/>
        <w:shd w:val="clear" w:color="auto" w:fill="FFFFFF"/>
        <w:spacing w:before="0" w:beforeAutospacing="0" w:after="0" w:afterAutospacing="0"/>
        <w:rPr>
          <w:color w:val="595959" w:themeColor="text1" w:themeTint="A6"/>
          <w:sz w:val="18"/>
          <w:szCs w:val="18"/>
        </w:rPr>
      </w:pPr>
    </w:p>
    <w:p w:rsidR="003E446A" w:rsidRPr="008804C2" w:rsidRDefault="003E446A" w:rsidP="007D43A0">
      <w:pPr>
        <w:pStyle w:val="s1"/>
        <w:shd w:val="clear" w:color="auto" w:fill="FFFFFF"/>
        <w:spacing w:before="0" w:beforeAutospacing="0" w:after="0" w:afterAutospacing="0"/>
        <w:rPr>
          <w:color w:val="595959" w:themeColor="text1" w:themeTint="A6"/>
          <w:sz w:val="18"/>
          <w:szCs w:val="18"/>
        </w:rPr>
      </w:pPr>
    </w:p>
    <w:p w:rsidR="003E446A" w:rsidRPr="008804C2" w:rsidRDefault="003E446A" w:rsidP="007D43A0">
      <w:pPr>
        <w:pStyle w:val="s1"/>
        <w:shd w:val="clear" w:color="auto" w:fill="FFFFFF"/>
        <w:spacing w:before="0" w:beforeAutospacing="0" w:after="0" w:afterAutospacing="0"/>
        <w:rPr>
          <w:color w:val="595959" w:themeColor="text1" w:themeTint="A6"/>
          <w:sz w:val="18"/>
          <w:szCs w:val="18"/>
        </w:rPr>
      </w:pPr>
    </w:p>
    <w:p w:rsidR="003E446A" w:rsidRPr="008804C2" w:rsidRDefault="003E446A" w:rsidP="007D43A0">
      <w:pPr>
        <w:pStyle w:val="s1"/>
        <w:shd w:val="clear" w:color="auto" w:fill="FFFFFF"/>
        <w:spacing w:before="0" w:beforeAutospacing="0" w:after="0" w:afterAutospacing="0"/>
        <w:rPr>
          <w:color w:val="595959" w:themeColor="text1" w:themeTint="A6"/>
          <w:sz w:val="18"/>
          <w:szCs w:val="18"/>
        </w:rPr>
      </w:pPr>
    </w:p>
    <w:p w:rsidR="003E446A" w:rsidRPr="008804C2" w:rsidRDefault="003E446A" w:rsidP="007D43A0">
      <w:pPr>
        <w:pStyle w:val="s1"/>
        <w:shd w:val="clear" w:color="auto" w:fill="FFFFFF"/>
        <w:spacing w:before="0" w:beforeAutospacing="0" w:after="0" w:afterAutospacing="0"/>
        <w:rPr>
          <w:color w:val="595959" w:themeColor="text1" w:themeTint="A6"/>
          <w:sz w:val="18"/>
          <w:szCs w:val="18"/>
        </w:rPr>
      </w:pPr>
    </w:p>
    <w:p w:rsidR="003E446A" w:rsidRPr="008804C2" w:rsidRDefault="003E446A" w:rsidP="007D43A0">
      <w:pPr>
        <w:pStyle w:val="s1"/>
        <w:shd w:val="clear" w:color="auto" w:fill="FFFFFF"/>
        <w:spacing w:before="0" w:beforeAutospacing="0" w:after="0" w:afterAutospacing="0"/>
        <w:rPr>
          <w:color w:val="595959" w:themeColor="text1" w:themeTint="A6"/>
          <w:sz w:val="18"/>
          <w:szCs w:val="18"/>
        </w:rPr>
      </w:pPr>
    </w:p>
    <w:p w:rsidR="003E446A" w:rsidRPr="008804C2" w:rsidRDefault="003E446A" w:rsidP="007D43A0">
      <w:pPr>
        <w:pStyle w:val="s1"/>
        <w:shd w:val="clear" w:color="auto" w:fill="FFFFFF"/>
        <w:spacing w:before="0" w:beforeAutospacing="0" w:after="0" w:afterAutospacing="0"/>
        <w:rPr>
          <w:color w:val="595959" w:themeColor="text1" w:themeTint="A6"/>
          <w:sz w:val="18"/>
          <w:szCs w:val="18"/>
        </w:rPr>
      </w:pPr>
    </w:p>
    <w:p w:rsidR="003E446A" w:rsidRPr="008804C2" w:rsidRDefault="003E446A" w:rsidP="007D43A0">
      <w:pPr>
        <w:pStyle w:val="s1"/>
        <w:shd w:val="clear" w:color="auto" w:fill="FFFFFF"/>
        <w:spacing w:before="0" w:beforeAutospacing="0" w:after="0" w:afterAutospacing="0"/>
        <w:rPr>
          <w:color w:val="595959" w:themeColor="text1" w:themeTint="A6"/>
          <w:sz w:val="18"/>
          <w:szCs w:val="18"/>
        </w:rPr>
      </w:pPr>
    </w:p>
    <w:p w:rsidR="003E446A" w:rsidRPr="008804C2" w:rsidRDefault="003E446A" w:rsidP="007D43A0">
      <w:pPr>
        <w:pStyle w:val="s1"/>
        <w:shd w:val="clear" w:color="auto" w:fill="FFFFFF"/>
        <w:spacing w:before="0" w:beforeAutospacing="0" w:after="0" w:afterAutospacing="0"/>
        <w:rPr>
          <w:color w:val="595959" w:themeColor="text1" w:themeTint="A6"/>
          <w:sz w:val="18"/>
          <w:szCs w:val="18"/>
        </w:rPr>
      </w:pPr>
    </w:p>
    <w:p w:rsidR="005E4444" w:rsidRPr="008804C2" w:rsidRDefault="005E4444" w:rsidP="0059714B">
      <w:pPr>
        <w:pStyle w:val="s1"/>
        <w:shd w:val="clear" w:color="auto" w:fill="FFFFFF"/>
        <w:spacing w:before="0" w:beforeAutospacing="0" w:after="0" w:afterAutospacing="0"/>
        <w:ind w:firstLine="709"/>
        <w:rPr>
          <w:b/>
          <w:color w:val="595959" w:themeColor="text1" w:themeTint="A6"/>
          <w:sz w:val="18"/>
          <w:szCs w:val="18"/>
        </w:rPr>
      </w:pPr>
      <w:r w:rsidRPr="008804C2">
        <w:rPr>
          <w:b/>
          <w:color w:val="595959" w:themeColor="text1" w:themeTint="A6"/>
          <w:sz w:val="18"/>
          <w:szCs w:val="18"/>
        </w:rPr>
        <w:t xml:space="preserve">Раздел 1. Общие положения </w:t>
      </w:r>
    </w:p>
    <w:p w:rsidR="005E4444" w:rsidRPr="008804C2" w:rsidRDefault="005E4444"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1.1. Назначение и область применения</w:t>
      </w:r>
    </w:p>
    <w:p w:rsidR="00885EF9" w:rsidRPr="008804C2" w:rsidRDefault="005E4444"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 Нормативы градостроительного проектирования </w:t>
      </w:r>
      <w:r w:rsidR="003E0021" w:rsidRPr="008804C2">
        <w:rPr>
          <w:color w:val="595959" w:themeColor="text1" w:themeTint="A6"/>
          <w:sz w:val="18"/>
          <w:szCs w:val="18"/>
        </w:rPr>
        <w:t>Заволжского</w:t>
      </w:r>
      <w:r w:rsidR="00A962BC" w:rsidRPr="008804C2">
        <w:rPr>
          <w:color w:val="595959" w:themeColor="text1" w:themeTint="A6"/>
          <w:sz w:val="18"/>
          <w:szCs w:val="18"/>
        </w:rPr>
        <w:t xml:space="preserve"> муниципального образования Пугачевского муниципального района</w:t>
      </w:r>
      <w:r w:rsidRPr="008804C2">
        <w:rPr>
          <w:color w:val="595959" w:themeColor="text1" w:themeTint="A6"/>
          <w:sz w:val="18"/>
          <w:szCs w:val="18"/>
        </w:rPr>
        <w:t xml:space="preserve"> Саратовской области (далее Нормативы) – нормативно-технический документ, разработаны на основе Свода правил СП 42.13330.2011 </w:t>
      </w:r>
      <w:r w:rsidR="008737A2" w:rsidRPr="008804C2">
        <w:rPr>
          <w:color w:val="595959" w:themeColor="text1" w:themeTint="A6"/>
          <w:sz w:val="18"/>
          <w:szCs w:val="18"/>
        </w:rPr>
        <w:t>«СНиП 2.07.01-89*</w:t>
      </w:r>
      <w:r w:rsidR="000052F3" w:rsidRPr="008804C2">
        <w:rPr>
          <w:color w:val="595959" w:themeColor="text1" w:themeTint="A6"/>
          <w:sz w:val="18"/>
          <w:szCs w:val="18"/>
        </w:rPr>
        <w:t xml:space="preserve"> </w:t>
      </w:r>
      <w:r w:rsidRPr="008804C2">
        <w:rPr>
          <w:color w:val="595959" w:themeColor="text1" w:themeTint="A6"/>
          <w:sz w:val="18"/>
          <w:szCs w:val="18"/>
        </w:rPr>
        <w:t xml:space="preserve">Градостроительство. Планировка и застройка городских и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(утвержденного Приказом Министерства ре</w:t>
      </w:r>
      <w:r w:rsidR="008737A2" w:rsidRPr="008804C2">
        <w:rPr>
          <w:color w:val="595959" w:themeColor="text1" w:themeTint="A6"/>
          <w:sz w:val="18"/>
          <w:szCs w:val="18"/>
        </w:rPr>
        <w:t xml:space="preserve">гионального развития РФ от 28 декабря </w:t>
      </w:r>
      <w:r w:rsidRPr="008804C2">
        <w:rPr>
          <w:color w:val="595959" w:themeColor="text1" w:themeTint="A6"/>
          <w:sz w:val="18"/>
          <w:szCs w:val="18"/>
        </w:rPr>
        <w:t>2010 № 820), в соответствии с Градос</w:t>
      </w:r>
      <w:r w:rsidR="008737A2" w:rsidRPr="008804C2">
        <w:rPr>
          <w:color w:val="595959" w:themeColor="text1" w:themeTint="A6"/>
          <w:sz w:val="18"/>
          <w:szCs w:val="18"/>
        </w:rPr>
        <w:t>троительным к</w:t>
      </w:r>
      <w:r w:rsidRPr="008804C2">
        <w:rPr>
          <w:color w:val="595959" w:themeColor="text1" w:themeTint="A6"/>
          <w:sz w:val="18"/>
          <w:szCs w:val="18"/>
        </w:rPr>
        <w:t>одексом Р</w:t>
      </w:r>
      <w:r w:rsidR="008737A2" w:rsidRPr="008804C2">
        <w:rPr>
          <w:color w:val="595959" w:themeColor="text1" w:themeTint="A6"/>
          <w:sz w:val="18"/>
          <w:szCs w:val="18"/>
        </w:rPr>
        <w:t>оссийской Федерации (в ред. от 21</w:t>
      </w:r>
      <w:r w:rsidRPr="008804C2">
        <w:rPr>
          <w:color w:val="595959" w:themeColor="text1" w:themeTint="A6"/>
          <w:sz w:val="18"/>
          <w:szCs w:val="18"/>
        </w:rPr>
        <w:t>.07.2014),</w:t>
      </w:r>
    </w:p>
    <w:p w:rsidR="005E4444" w:rsidRPr="008804C2" w:rsidRDefault="005E4444"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w:t>
      </w:r>
      <w:r w:rsidR="003E0021" w:rsidRPr="008804C2">
        <w:rPr>
          <w:color w:val="595959" w:themeColor="text1" w:themeTint="A6"/>
          <w:sz w:val="18"/>
          <w:szCs w:val="18"/>
        </w:rPr>
        <w:t>Заволжского</w:t>
      </w:r>
      <w:r w:rsidR="00A962BC" w:rsidRPr="008804C2">
        <w:rPr>
          <w:color w:val="595959" w:themeColor="text1" w:themeTint="A6"/>
          <w:sz w:val="18"/>
          <w:szCs w:val="18"/>
        </w:rPr>
        <w:t xml:space="preserve"> муниципального образования Пугачевского муниципального района</w:t>
      </w:r>
      <w:r w:rsidR="0010475C" w:rsidRPr="008804C2">
        <w:rPr>
          <w:color w:val="595959" w:themeColor="text1" w:themeTint="A6"/>
          <w:sz w:val="18"/>
          <w:szCs w:val="18"/>
        </w:rPr>
        <w:t xml:space="preserve"> Саратовской области</w:t>
      </w:r>
      <w:r w:rsidRPr="008804C2">
        <w:rPr>
          <w:color w:val="595959" w:themeColor="text1" w:themeTint="A6"/>
          <w:sz w:val="18"/>
          <w:szCs w:val="18"/>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Нормативы направлены на: </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устойчивое развитие территорий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w:t>
      </w:r>
      <w:r w:rsidR="003E0021" w:rsidRPr="008804C2">
        <w:rPr>
          <w:color w:val="595959" w:themeColor="text1" w:themeTint="A6"/>
          <w:sz w:val="18"/>
          <w:szCs w:val="18"/>
        </w:rPr>
        <w:t>Заволжского</w:t>
      </w:r>
      <w:r w:rsidR="00A962BC" w:rsidRPr="008804C2">
        <w:rPr>
          <w:color w:val="595959" w:themeColor="text1" w:themeTint="A6"/>
          <w:sz w:val="18"/>
          <w:szCs w:val="18"/>
        </w:rPr>
        <w:t xml:space="preserve"> муниципального образования Пугачевского муниципального района</w:t>
      </w:r>
      <w:r w:rsidR="0010475C" w:rsidRPr="008804C2">
        <w:rPr>
          <w:color w:val="595959" w:themeColor="text1" w:themeTint="A6"/>
          <w:sz w:val="18"/>
          <w:szCs w:val="18"/>
        </w:rPr>
        <w:t xml:space="preserve"> Саратовской области</w:t>
      </w:r>
      <w:r w:rsidRPr="008804C2">
        <w:rPr>
          <w:color w:val="595959" w:themeColor="text1" w:themeTint="A6"/>
          <w:sz w:val="18"/>
          <w:szCs w:val="18"/>
        </w:rPr>
        <w:t xml:space="preserve"> с учетом их статуса,</w:t>
      </w:r>
      <w:r w:rsidR="003E446A" w:rsidRPr="008804C2">
        <w:rPr>
          <w:color w:val="595959" w:themeColor="text1" w:themeTint="A6"/>
          <w:sz w:val="18"/>
          <w:szCs w:val="18"/>
        </w:rPr>
        <w:t xml:space="preserve"> роли и особенностей территории;</w:t>
      </w:r>
      <w:r w:rsidRPr="008804C2">
        <w:rPr>
          <w:color w:val="595959" w:themeColor="text1" w:themeTint="A6"/>
          <w:sz w:val="18"/>
          <w:szCs w:val="18"/>
        </w:rPr>
        <w:t xml:space="preserve"> </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активное развитие территорий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с учетом расселения значительной части населения района на территориях индивидуально</w:t>
      </w:r>
      <w:r w:rsidR="003E446A" w:rsidRPr="008804C2">
        <w:rPr>
          <w:color w:val="595959" w:themeColor="text1" w:themeTint="A6"/>
          <w:sz w:val="18"/>
          <w:szCs w:val="18"/>
        </w:rPr>
        <w:t>го и малоэтажного строительства;</w:t>
      </w:r>
    </w:p>
    <w:p w:rsidR="0010475C"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 рациональное использование природных ресурсов </w:t>
      </w:r>
      <w:r w:rsidR="003E0021" w:rsidRPr="008804C2">
        <w:rPr>
          <w:color w:val="595959" w:themeColor="text1" w:themeTint="A6"/>
          <w:sz w:val="18"/>
          <w:szCs w:val="18"/>
        </w:rPr>
        <w:t>Заволжского</w:t>
      </w:r>
      <w:r w:rsidR="00A962BC" w:rsidRPr="008804C2">
        <w:rPr>
          <w:color w:val="595959" w:themeColor="text1" w:themeTint="A6"/>
          <w:sz w:val="18"/>
          <w:szCs w:val="18"/>
        </w:rPr>
        <w:t xml:space="preserve"> муниципального образования Пугачевского муниципального района</w:t>
      </w:r>
      <w:r w:rsidR="0010475C" w:rsidRPr="008804C2">
        <w:rPr>
          <w:color w:val="595959" w:themeColor="text1" w:themeTint="A6"/>
          <w:sz w:val="18"/>
          <w:szCs w:val="18"/>
        </w:rPr>
        <w:t xml:space="preserve"> Саратовской области</w:t>
      </w:r>
      <w:r w:rsidR="003E446A" w:rsidRPr="008804C2">
        <w:rPr>
          <w:color w:val="595959" w:themeColor="text1" w:themeTint="A6"/>
          <w:sz w:val="18"/>
          <w:szCs w:val="18"/>
        </w:rPr>
        <w:t>.</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4. Нормативы содержат минимальные расчетные показатели обеспечения благоприятных условий жизнедеятельности человека объектами: </w:t>
      </w:r>
    </w:p>
    <w:p w:rsidR="00885EF9" w:rsidRPr="008804C2" w:rsidRDefault="003E446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социальной инфраструктуры;</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социального и коммунально-бытового назначения, а также доступности таких объектов для населения, включая маломобильные группы;</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 инженерно-транспортной инфраструктуры, благоустройства и озеленения.</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5. Нормативы разработаны с учетом перспективы развития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w:t>
      </w:r>
      <w:r w:rsidR="003E0021" w:rsidRPr="008804C2">
        <w:rPr>
          <w:color w:val="595959" w:themeColor="text1" w:themeTint="A6"/>
          <w:sz w:val="18"/>
          <w:szCs w:val="18"/>
        </w:rPr>
        <w:t>Заволжского</w:t>
      </w:r>
      <w:r w:rsidR="00A962BC" w:rsidRPr="008804C2">
        <w:rPr>
          <w:color w:val="595959" w:themeColor="text1" w:themeTint="A6"/>
          <w:sz w:val="18"/>
          <w:szCs w:val="18"/>
        </w:rPr>
        <w:t xml:space="preserve"> муниципального образования Пугачевского муниципального района</w:t>
      </w:r>
      <w:r w:rsidR="0010475C" w:rsidRPr="008804C2">
        <w:rPr>
          <w:color w:val="595959" w:themeColor="text1" w:themeTint="A6"/>
          <w:sz w:val="18"/>
          <w:szCs w:val="18"/>
        </w:rPr>
        <w:t xml:space="preserve"> Саратовской области</w:t>
      </w:r>
      <w:r w:rsidRPr="008804C2">
        <w:rPr>
          <w:color w:val="595959" w:themeColor="text1" w:themeTint="A6"/>
          <w:sz w:val="18"/>
          <w:szCs w:val="18"/>
        </w:rPr>
        <w:t xml:space="preserve"> на расчетный срок, который составляет в со</w:t>
      </w:r>
      <w:r w:rsidR="003E446A" w:rsidRPr="008804C2">
        <w:rPr>
          <w:color w:val="595959" w:themeColor="text1" w:themeTint="A6"/>
          <w:sz w:val="18"/>
          <w:szCs w:val="18"/>
        </w:rPr>
        <w:t>ответствии с Градостроительным к</w:t>
      </w:r>
      <w:r w:rsidRPr="008804C2">
        <w:rPr>
          <w:color w:val="595959" w:themeColor="text1" w:themeTint="A6"/>
          <w:sz w:val="18"/>
          <w:szCs w:val="18"/>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6. Объектами градостроительного нормирования являются:</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 жи</w:t>
      </w:r>
      <w:r w:rsidR="003E446A" w:rsidRPr="008804C2">
        <w:rPr>
          <w:color w:val="595959" w:themeColor="text1" w:themeTint="A6"/>
          <w:sz w:val="18"/>
          <w:szCs w:val="18"/>
        </w:rPr>
        <w:t>лые зоны, микрорайоны, кварталы</w:t>
      </w:r>
      <w:r w:rsidRPr="008804C2">
        <w:rPr>
          <w:color w:val="595959" w:themeColor="text1" w:themeTint="A6"/>
          <w:sz w:val="18"/>
          <w:szCs w:val="18"/>
        </w:rPr>
        <w:t xml:space="preserve"> и части кварталов;</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 производственные зоны, участки и объекты производственной застройки;</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 зоны, участки и объекты рекреационного назначения; </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зоны, участки и объекты инженерной инфраструктуры;</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 зоны, участки и объекты транспортной инфраструктуры;</w:t>
      </w:r>
    </w:p>
    <w:p w:rsidR="00885EF9" w:rsidRPr="008804C2" w:rsidRDefault="00885EF9"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 зоны, участки и объекты специального назначения.</w:t>
      </w:r>
    </w:p>
    <w:p w:rsidR="001642DA" w:rsidRPr="008804C2" w:rsidRDefault="003E446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7. Нормативы сгруппированы в четыре</w:t>
      </w:r>
      <w:r w:rsidR="001642DA" w:rsidRPr="008804C2">
        <w:rPr>
          <w:color w:val="595959" w:themeColor="text1" w:themeTint="A6"/>
          <w:sz w:val="18"/>
          <w:szCs w:val="18"/>
        </w:rPr>
        <w:t xml:space="preserve"> раздела:</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Раздел 1. </w:t>
      </w:r>
      <w:r w:rsidR="00F01829" w:rsidRPr="008804C2">
        <w:rPr>
          <w:color w:val="595959" w:themeColor="text1" w:themeTint="A6"/>
          <w:sz w:val="18"/>
          <w:szCs w:val="18"/>
        </w:rPr>
        <w:t>«</w:t>
      </w:r>
      <w:r w:rsidRPr="008804C2">
        <w:rPr>
          <w:color w:val="595959" w:themeColor="text1" w:themeTint="A6"/>
          <w:sz w:val="18"/>
          <w:szCs w:val="18"/>
        </w:rPr>
        <w:t>Общие положения</w:t>
      </w:r>
      <w:r w:rsidR="00F01829" w:rsidRPr="008804C2">
        <w:rPr>
          <w:color w:val="595959" w:themeColor="text1" w:themeTint="A6"/>
          <w:sz w:val="18"/>
          <w:szCs w:val="18"/>
        </w:rPr>
        <w:t>»</w:t>
      </w:r>
      <w:r w:rsidRPr="008804C2">
        <w:rPr>
          <w:color w:val="595959" w:themeColor="text1" w:themeTint="A6"/>
          <w:sz w:val="18"/>
          <w:szCs w:val="18"/>
        </w:rPr>
        <w:t>, в котор</w:t>
      </w:r>
      <w:r w:rsidR="00F01829" w:rsidRPr="008804C2">
        <w:rPr>
          <w:color w:val="595959" w:themeColor="text1" w:themeTint="A6"/>
          <w:sz w:val="18"/>
          <w:szCs w:val="18"/>
        </w:rPr>
        <w:t>ом</w:t>
      </w:r>
      <w:r w:rsidRPr="008804C2">
        <w:rPr>
          <w:color w:val="595959" w:themeColor="text1" w:themeTint="A6"/>
          <w:sz w:val="18"/>
          <w:szCs w:val="18"/>
        </w:rPr>
        <w:t xml:space="preserve"> определены назначение нормативов, область применения и п</w:t>
      </w:r>
      <w:r w:rsidR="003E446A" w:rsidRPr="008804C2">
        <w:rPr>
          <w:color w:val="595959" w:themeColor="text1" w:themeTint="A6"/>
          <w:sz w:val="18"/>
          <w:szCs w:val="18"/>
        </w:rPr>
        <w:t>риведены термины и определения;</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Раздел 2. </w:t>
      </w:r>
      <w:r w:rsidR="00F01829" w:rsidRPr="008804C2">
        <w:rPr>
          <w:color w:val="595959" w:themeColor="text1" w:themeTint="A6"/>
          <w:sz w:val="18"/>
          <w:szCs w:val="18"/>
        </w:rPr>
        <w:t>«</w:t>
      </w:r>
      <w:r w:rsidRPr="008804C2">
        <w:rPr>
          <w:color w:val="595959" w:themeColor="text1" w:themeTint="A6"/>
          <w:sz w:val="18"/>
          <w:szCs w:val="18"/>
        </w:rPr>
        <w:t xml:space="preserve">Организация и зонирование территории </w:t>
      </w:r>
      <w:r w:rsidR="00D55226" w:rsidRPr="008804C2">
        <w:rPr>
          <w:color w:val="595959" w:themeColor="text1" w:themeTint="A6"/>
          <w:sz w:val="18"/>
          <w:szCs w:val="18"/>
        </w:rPr>
        <w:t>сельских населенных пунктов</w:t>
      </w:r>
      <w:r w:rsidR="00F01829" w:rsidRPr="008804C2">
        <w:rPr>
          <w:color w:val="595959" w:themeColor="text1" w:themeTint="A6"/>
          <w:sz w:val="18"/>
          <w:szCs w:val="18"/>
        </w:rPr>
        <w:t>»</w:t>
      </w:r>
      <w:r w:rsidRPr="008804C2">
        <w:rPr>
          <w:color w:val="595959" w:themeColor="text1" w:themeTint="A6"/>
          <w:sz w:val="18"/>
          <w:szCs w:val="18"/>
        </w:rPr>
        <w:t xml:space="preserve">; </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Раздел 3. </w:t>
      </w:r>
      <w:r w:rsidR="00F01829" w:rsidRPr="008804C2">
        <w:rPr>
          <w:color w:val="595959" w:themeColor="text1" w:themeTint="A6"/>
          <w:sz w:val="18"/>
          <w:szCs w:val="18"/>
        </w:rPr>
        <w:t>«</w:t>
      </w:r>
      <w:r w:rsidRPr="008804C2">
        <w:rPr>
          <w:color w:val="595959" w:themeColor="text1" w:themeTint="A6"/>
          <w:sz w:val="18"/>
          <w:szCs w:val="18"/>
        </w:rPr>
        <w:t>Планировка территорий</w:t>
      </w:r>
      <w:r w:rsidR="00F01829" w:rsidRPr="008804C2">
        <w:rPr>
          <w:color w:val="595959" w:themeColor="text1" w:themeTint="A6"/>
          <w:sz w:val="18"/>
          <w:szCs w:val="18"/>
        </w:rPr>
        <w:t>»</w:t>
      </w:r>
      <w:r w:rsidRPr="008804C2">
        <w:rPr>
          <w:color w:val="595959" w:themeColor="text1" w:themeTint="A6"/>
          <w:sz w:val="18"/>
          <w:szCs w:val="18"/>
        </w:rPr>
        <w:t>, охватывает нормативные требования, касающиеся:</w:t>
      </w:r>
    </w:p>
    <w:p w:rsidR="001642DA" w:rsidRPr="008804C2" w:rsidRDefault="00A962BC"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 жилой застройки</w:t>
      </w:r>
      <w:r w:rsidR="001642DA" w:rsidRPr="008804C2">
        <w:rPr>
          <w:color w:val="595959" w:themeColor="text1" w:themeTint="A6"/>
          <w:sz w:val="18"/>
          <w:szCs w:val="18"/>
        </w:rPr>
        <w:t xml:space="preserve">, развития застроенных территорий, особенностей застройки жилых зон различной этажности в </w:t>
      </w:r>
      <w:r w:rsidR="00D55226" w:rsidRPr="008804C2">
        <w:rPr>
          <w:color w:val="595959" w:themeColor="text1" w:themeTint="A6"/>
          <w:sz w:val="18"/>
          <w:szCs w:val="18"/>
        </w:rPr>
        <w:t>сельских населенных пунктах</w:t>
      </w:r>
      <w:r w:rsidR="001642DA" w:rsidRPr="008804C2">
        <w:rPr>
          <w:color w:val="595959" w:themeColor="text1" w:themeTint="A6"/>
          <w:sz w:val="18"/>
          <w:szCs w:val="18"/>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 производственных зон, зон инжене</w:t>
      </w:r>
      <w:r w:rsidR="00A962BC" w:rsidRPr="008804C2">
        <w:rPr>
          <w:color w:val="595959" w:themeColor="text1" w:themeTint="A6"/>
          <w:sz w:val="18"/>
          <w:szCs w:val="18"/>
        </w:rPr>
        <w:t xml:space="preserve">рно-транспортной инфраструктуры </w:t>
      </w:r>
      <w:r w:rsidRPr="008804C2">
        <w:rPr>
          <w:color w:val="595959" w:themeColor="text1" w:themeTint="A6"/>
          <w:sz w:val="18"/>
          <w:szCs w:val="18"/>
        </w:rPr>
        <w:t>сельских населенных пунктов.</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Раздел 4. </w:t>
      </w:r>
      <w:r w:rsidR="00F01829" w:rsidRPr="008804C2">
        <w:rPr>
          <w:color w:val="595959" w:themeColor="text1" w:themeTint="A6"/>
          <w:sz w:val="18"/>
          <w:szCs w:val="18"/>
        </w:rPr>
        <w:t xml:space="preserve">«Требования к мероприятиям </w:t>
      </w:r>
      <w:r w:rsidR="00623487" w:rsidRPr="008804C2">
        <w:rPr>
          <w:color w:val="595959" w:themeColor="text1" w:themeTint="A6"/>
          <w:sz w:val="18"/>
          <w:szCs w:val="18"/>
        </w:rPr>
        <w:t>по инженерной</w:t>
      </w:r>
      <w:r w:rsidR="00F01829" w:rsidRPr="008804C2">
        <w:rPr>
          <w:color w:val="595959" w:themeColor="text1" w:themeTint="A6"/>
          <w:sz w:val="18"/>
          <w:szCs w:val="18"/>
        </w:rPr>
        <w:t xml:space="preserve"> </w:t>
      </w:r>
      <w:r w:rsidR="00623487" w:rsidRPr="008804C2">
        <w:rPr>
          <w:color w:val="595959" w:themeColor="text1" w:themeTint="A6"/>
          <w:sz w:val="18"/>
          <w:szCs w:val="18"/>
        </w:rPr>
        <w:t>подготовке территории</w:t>
      </w:r>
      <w:r w:rsidR="00F01829" w:rsidRPr="008804C2">
        <w:rPr>
          <w:color w:val="595959" w:themeColor="text1" w:themeTint="A6"/>
          <w:sz w:val="18"/>
          <w:szCs w:val="18"/>
        </w:rPr>
        <w:t xml:space="preserve">, охране окружающей среды и памятников истории и культуры» </w:t>
      </w:r>
      <w:r w:rsidRPr="008804C2">
        <w:rPr>
          <w:color w:val="595959" w:themeColor="text1" w:themeTint="A6"/>
          <w:sz w:val="18"/>
          <w:szCs w:val="18"/>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9. Нормативы обязательны для всех субъектов градостроительной деятельности, н</w:t>
      </w:r>
      <w:r w:rsidR="00F01829" w:rsidRPr="008804C2">
        <w:rPr>
          <w:color w:val="595959" w:themeColor="text1" w:themeTint="A6"/>
          <w:sz w:val="18"/>
          <w:szCs w:val="18"/>
        </w:rPr>
        <w:t>езависимо от их организационно-</w:t>
      </w:r>
      <w:r w:rsidRPr="008804C2">
        <w:rPr>
          <w:color w:val="595959" w:themeColor="text1" w:themeTint="A6"/>
          <w:sz w:val="18"/>
          <w:szCs w:val="18"/>
        </w:rPr>
        <w:t xml:space="preserve">правовой формы, осуществляющих свою деятельность на территории </w:t>
      </w:r>
      <w:r w:rsidR="003E0021" w:rsidRPr="008804C2">
        <w:rPr>
          <w:color w:val="595959" w:themeColor="text1" w:themeTint="A6"/>
          <w:sz w:val="18"/>
          <w:szCs w:val="18"/>
        </w:rPr>
        <w:t>Заволжского</w:t>
      </w:r>
      <w:r w:rsidR="00A962BC" w:rsidRPr="008804C2">
        <w:rPr>
          <w:color w:val="595959" w:themeColor="text1" w:themeTint="A6"/>
          <w:sz w:val="18"/>
          <w:szCs w:val="18"/>
        </w:rPr>
        <w:t xml:space="preserve"> муниципального образования Пугачевского муниципального района</w:t>
      </w:r>
      <w:r w:rsidR="0010475C" w:rsidRPr="008804C2">
        <w:rPr>
          <w:color w:val="595959" w:themeColor="text1" w:themeTint="A6"/>
          <w:sz w:val="18"/>
          <w:szCs w:val="18"/>
        </w:rPr>
        <w:t xml:space="preserve"> Саратовской области.</w:t>
      </w:r>
    </w:p>
    <w:p w:rsidR="001642DA" w:rsidRPr="008804C2" w:rsidRDefault="001642DA" w:rsidP="0059714B">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 xml:space="preserve">1.2. Термины и определения </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 Термины и определения, установленные Градостроительным Кодексом РФ:</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 </w:t>
      </w:r>
      <w:r w:rsidRPr="008804C2">
        <w:rPr>
          <w:b/>
          <w:color w:val="595959" w:themeColor="text1" w:themeTint="A6"/>
          <w:sz w:val="18"/>
          <w:szCs w:val="18"/>
        </w:rPr>
        <w:t xml:space="preserve">градостроительная деятельность </w:t>
      </w:r>
      <w:r w:rsidRPr="008804C2">
        <w:rPr>
          <w:color w:val="595959" w:themeColor="text1" w:themeTint="A6"/>
          <w:sz w:val="18"/>
          <w:szCs w:val="18"/>
        </w:rPr>
        <w:t>- деятельность</w:t>
      </w:r>
      <w:r w:rsidR="0059714B" w:rsidRPr="008804C2">
        <w:rPr>
          <w:color w:val="595959" w:themeColor="text1" w:themeTint="A6"/>
          <w:sz w:val="18"/>
          <w:szCs w:val="18"/>
        </w:rPr>
        <w:t xml:space="preserve"> по развитию территорий, в том </w:t>
      </w:r>
      <w:r w:rsidR="003E446A" w:rsidRPr="008804C2">
        <w:rPr>
          <w:color w:val="595959" w:themeColor="text1" w:themeTint="A6"/>
          <w:sz w:val="18"/>
          <w:szCs w:val="18"/>
        </w:rPr>
        <w:t xml:space="preserve">числе </w:t>
      </w:r>
      <w:r w:rsidRPr="008804C2">
        <w:rPr>
          <w:color w:val="595959" w:themeColor="text1" w:themeTint="A6"/>
          <w:sz w:val="18"/>
          <w:szCs w:val="18"/>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w:t>
      </w:r>
      <w:r w:rsidRPr="008804C2">
        <w:rPr>
          <w:b/>
          <w:color w:val="595959" w:themeColor="text1" w:themeTint="A6"/>
          <w:sz w:val="18"/>
          <w:szCs w:val="18"/>
        </w:rPr>
        <w:t>градостроительное зонирование</w:t>
      </w:r>
      <w:r w:rsidRPr="008804C2">
        <w:rPr>
          <w:color w:val="595959" w:themeColor="text1" w:themeTint="A6"/>
          <w:sz w:val="18"/>
          <w:szCs w:val="1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w:t>
      </w:r>
      <w:r w:rsidRPr="008804C2">
        <w:rPr>
          <w:b/>
          <w:color w:val="595959" w:themeColor="text1" w:themeTint="A6"/>
          <w:sz w:val="18"/>
          <w:szCs w:val="18"/>
        </w:rPr>
        <w:t>градостроительный план земельного участка</w:t>
      </w:r>
      <w:r w:rsidRPr="008804C2">
        <w:rPr>
          <w:color w:val="595959" w:themeColor="text1" w:themeTint="A6"/>
          <w:sz w:val="18"/>
          <w:szCs w:val="18"/>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w:t>
      </w:r>
      <w:r w:rsidRPr="008804C2">
        <w:rPr>
          <w:color w:val="595959" w:themeColor="text1" w:themeTint="A6"/>
          <w:sz w:val="18"/>
          <w:szCs w:val="18"/>
        </w:rPr>
        <w:lastRenderedPageBreak/>
        <w:t>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4) </w:t>
      </w:r>
      <w:r w:rsidRPr="008804C2">
        <w:rPr>
          <w:b/>
          <w:color w:val="595959" w:themeColor="text1" w:themeTint="A6"/>
          <w:sz w:val="18"/>
          <w:szCs w:val="18"/>
        </w:rPr>
        <w:t>градостроительный регламент</w:t>
      </w:r>
      <w:r w:rsidRPr="008804C2">
        <w:rPr>
          <w:color w:val="595959" w:themeColor="text1" w:themeTint="A6"/>
          <w:sz w:val="18"/>
          <w:szCs w:val="1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5) </w:t>
      </w:r>
      <w:r w:rsidRPr="008804C2">
        <w:rPr>
          <w:b/>
          <w:color w:val="595959" w:themeColor="text1" w:themeTint="A6"/>
          <w:sz w:val="18"/>
          <w:szCs w:val="18"/>
        </w:rPr>
        <w:t>застройщик</w:t>
      </w:r>
      <w:r w:rsidRPr="008804C2">
        <w:rPr>
          <w:color w:val="595959" w:themeColor="text1" w:themeTint="A6"/>
          <w:sz w:val="18"/>
          <w:szCs w:val="1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6) </w:t>
      </w:r>
      <w:r w:rsidRPr="008804C2">
        <w:rPr>
          <w:b/>
          <w:color w:val="595959" w:themeColor="text1" w:themeTint="A6"/>
          <w:sz w:val="18"/>
          <w:szCs w:val="18"/>
        </w:rPr>
        <w:t>зоны с особыми условиями использования территорий</w:t>
      </w:r>
      <w:r w:rsidRPr="008804C2">
        <w:rPr>
          <w:color w:val="595959" w:themeColor="text1" w:themeTint="A6"/>
          <w:sz w:val="18"/>
          <w:szCs w:val="1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7) </w:t>
      </w:r>
      <w:r w:rsidRPr="008804C2">
        <w:rPr>
          <w:b/>
          <w:color w:val="595959" w:themeColor="text1" w:themeTint="A6"/>
          <w:sz w:val="18"/>
          <w:szCs w:val="18"/>
        </w:rPr>
        <w:t>инженерные изыскания</w:t>
      </w:r>
      <w:r w:rsidRPr="008804C2">
        <w:rPr>
          <w:color w:val="595959" w:themeColor="text1" w:themeTint="A6"/>
          <w:sz w:val="18"/>
          <w:szCs w:val="1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8) </w:t>
      </w:r>
      <w:r w:rsidRPr="008804C2">
        <w:rPr>
          <w:b/>
          <w:color w:val="595959" w:themeColor="text1" w:themeTint="A6"/>
          <w:sz w:val="18"/>
          <w:szCs w:val="18"/>
        </w:rPr>
        <w:t>капитальный ремонт объектов капитального строительства (за исключением линейных объектов</w:t>
      </w:r>
      <w:r w:rsidRPr="008804C2">
        <w:rPr>
          <w:color w:val="595959" w:themeColor="text1" w:themeTint="A6"/>
          <w:sz w:val="18"/>
          <w:szCs w:val="18"/>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9) </w:t>
      </w:r>
      <w:r w:rsidRPr="008804C2">
        <w:rPr>
          <w:b/>
          <w:color w:val="595959" w:themeColor="text1" w:themeTint="A6"/>
          <w:sz w:val="18"/>
          <w:szCs w:val="18"/>
        </w:rPr>
        <w:t>красные линии</w:t>
      </w:r>
      <w:r w:rsidRPr="008804C2">
        <w:rPr>
          <w:color w:val="595959" w:themeColor="text1" w:themeTint="A6"/>
          <w:sz w:val="18"/>
          <w:szCs w:val="1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10) </w:t>
      </w:r>
      <w:r w:rsidRPr="008804C2">
        <w:rPr>
          <w:b/>
          <w:color w:val="595959" w:themeColor="text1" w:themeTint="A6"/>
          <w:sz w:val="18"/>
          <w:szCs w:val="18"/>
        </w:rPr>
        <w:t>объект капитального строительства</w:t>
      </w:r>
      <w:r w:rsidRPr="008804C2">
        <w:rPr>
          <w:color w:val="595959" w:themeColor="text1" w:themeTint="A6"/>
          <w:sz w:val="18"/>
          <w:szCs w:val="1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11) </w:t>
      </w:r>
      <w:r w:rsidRPr="008804C2">
        <w:rPr>
          <w:b/>
          <w:color w:val="595959" w:themeColor="text1" w:themeTint="A6"/>
          <w:sz w:val="18"/>
          <w:szCs w:val="18"/>
        </w:rPr>
        <w:t>объекты местного значения</w:t>
      </w:r>
      <w:r w:rsidRPr="008804C2">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sidRPr="008804C2">
        <w:rPr>
          <w:color w:val="595959" w:themeColor="text1" w:themeTint="A6"/>
          <w:sz w:val="18"/>
          <w:szCs w:val="18"/>
        </w:rPr>
        <w:t>ий;</w:t>
      </w:r>
    </w:p>
    <w:p w:rsidR="00FD4690"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12) </w:t>
      </w:r>
      <w:r w:rsidRPr="008804C2">
        <w:rPr>
          <w:b/>
          <w:color w:val="595959" w:themeColor="text1" w:themeTint="A6"/>
          <w:sz w:val="18"/>
          <w:szCs w:val="18"/>
        </w:rPr>
        <w:t>объекты регионального значения</w:t>
      </w:r>
      <w:r w:rsidRPr="008804C2">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13) </w:t>
      </w:r>
      <w:r w:rsidRPr="008804C2">
        <w:rPr>
          <w:b/>
          <w:color w:val="595959" w:themeColor="text1" w:themeTint="A6"/>
          <w:sz w:val="18"/>
          <w:szCs w:val="18"/>
        </w:rPr>
        <w:t>объекты федерального значения</w:t>
      </w:r>
      <w:r w:rsidRPr="008804C2">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14) </w:t>
      </w:r>
      <w:r w:rsidRPr="008804C2">
        <w:rPr>
          <w:b/>
          <w:color w:val="595959" w:themeColor="text1" w:themeTint="A6"/>
          <w:sz w:val="18"/>
          <w:szCs w:val="18"/>
        </w:rPr>
        <w:t>парковка (парковочное место)</w:t>
      </w:r>
      <w:r w:rsidRPr="008804C2">
        <w:rPr>
          <w:color w:val="595959" w:themeColor="text1" w:themeTint="A6"/>
          <w:sz w:val="18"/>
          <w:szCs w:val="1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8804C2">
        <w:rPr>
          <w:color w:val="595959" w:themeColor="text1" w:themeTint="A6"/>
          <w:sz w:val="18"/>
          <w:szCs w:val="18"/>
        </w:rPr>
        <w:t>дания, строения или сооружения;</w:t>
      </w:r>
      <w:r w:rsidRPr="008804C2">
        <w:rPr>
          <w:color w:val="595959" w:themeColor="text1" w:themeTint="A6"/>
          <w:sz w:val="18"/>
          <w:szCs w:val="18"/>
        </w:rPr>
        <w:t xml:space="preserve"> </w:t>
      </w:r>
    </w:p>
    <w:p w:rsidR="00FD4690"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15) </w:t>
      </w:r>
      <w:r w:rsidRPr="008804C2">
        <w:rPr>
          <w:b/>
          <w:color w:val="595959" w:themeColor="text1" w:themeTint="A6"/>
          <w:sz w:val="18"/>
          <w:szCs w:val="18"/>
        </w:rPr>
        <w:t>правила землепользования и застройки</w:t>
      </w:r>
      <w:r w:rsidRPr="008804C2">
        <w:rPr>
          <w:color w:val="595959" w:themeColor="text1" w:themeTint="A6"/>
          <w:sz w:val="18"/>
          <w:szCs w:val="1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16) </w:t>
      </w:r>
      <w:r w:rsidRPr="008804C2">
        <w:rPr>
          <w:b/>
          <w:color w:val="595959" w:themeColor="text1" w:themeTint="A6"/>
          <w:sz w:val="18"/>
          <w:szCs w:val="18"/>
        </w:rPr>
        <w:t>реконструкция линейных объектов</w:t>
      </w:r>
      <w:r w:rsidRPr="008804C2">
        <w:rPr>
          <w:color w:val="595959" w:themeColor="text1" w:themeTint="A6"/>
          <w:sz w:val="18"/>
          <w:szCs w:val="1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17) </w:t>
      </w:r>
      <w:r w:rsidRPr="008804C2">
        <w:rPr>
          <w:b/>
          <w:color w:val="595959" w:themeColor="text1" w:themeTint="A6"/>
          <w:sz w:val="18"/>
          <w:szCs w:val="18"/>
        </w:rPr>
        <w:t xml:space="preserve">реконструкция объектов капитального строительства (за исключением линейных объектов) </w:t>
      </w:r>
      <w:r w:rsidRPr="008804C2">
        <w:rPr>
          <w:color w:val="595959" w:themeColor="text1" w:themeTint="A6"/>
          <w:sz w:val="18"/>
          <w:szCs w:val="18"/>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w:t>
      </w:r>
      <w:r w:rsidRPr="008804C2">
        <w:rPr>
          <w:color w:val="595959" w:themeColor="text1" w:themeTint="A6"/>
          <w:sz w:val="18"/>
          <w:szCs w:val="18"/>
        </w:rPr>
        <w:lastRenderedPageBreak/>
        <w:t xml:space="preserve">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18) </w:t>
      </w:r>
      <w:r w:rsidRPr="008804C2">
        <w:rPr>
          <w:b/>
          <w:color w:val="595959" w:themeColor="text1" w:themeTint="A6"/>
          <w:sz w:val="18"/>
          <w:szCs w:val="18"/>
        </w:rPr>
        <w:t>строительство</w:t>
      </w:r>
      <w:r w:rsidRPr="008804C2">
        <w:rPr>
          <w:color w:val="595959" w:themeColor="text1" w:themeTint="A6"/>
          <w:sz w:val="18"/>
          <w:szCs w:val="18"/>
        </w:rPr>
        <w:t xml:space="preserve"> - создание зданий, строений, сооружений (в том числе на месте сносимых объектов капитального строительства); </w:t>
      </w:r>
    </w:p>
    <w:p w:rsidR="000052F3"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19) </w:t>
      </w:r>
      <w:r w:rsidRPr="008804C2">
        <w:rPr>
          <w:b/>
          <w:color w:val="595959" w:themeColor="text1" w:themeTint="A6"/>
          <w:sz w:val="18"/>
          <w:szCs w:val="18"/>
        </w:rPr>
        <w:t>территориальное планирование</w:t>
      </w:r>
      <w:r w:rsidRPr="008804C2">
        <w:rPr>
          <w:color w:val="595959" w:themeColor="text1" w:themeTint="A6"/>
          <w:sz w:val="18"/>
          <w:szCs w:val="1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21) </w:t>
      </w:r>
      <w:r w:rsidRPr="008804C2">
        <w:rPr>
          <w:b/>
          <w:color w:val="595959" w:themeColor="text1" w:themeTint="A6"/>
          <w:sz w:val="18"/>
          <w:szCs w:val="18"/>
        </w:rPr>
        <w:t xml:space="preserve">территории общего пользования </w:t>
      </w:r>
      <w:r w:rsidRPr="008804C2">
        <w:rPr>
          <w:color w:val="595959" w:themeColor="text1" w:themeTint="A6"/>
          <w:sz w:val="18"/>
          <w:szCs w:val="1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22) </w:t>
      </w:r>
      <w:r w:rsidRPr="008804C2">
        <w:rPr>
          <w:b/>
          <w:color w:val="595959" w:themeColor="text1" w:themeTint="A6"/>
          <w:sz w:val="18"/>
          <w:szCs w:val="18"/>
        </w:rPr>
        <w:t>технический заказчик</w:t>
      </w:r>
      <w:r w:rsidRPr="008804C2">
        <w:rPr>
          <w:color w:val="595959" w:themeColor="text1" w:themeTint="A6"/>
          <w:sz w:val="18"/>
          <w:szCs w:val="1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sidRPr="008804C2">
        <w:rPr>
          <w:color w:val="595959" w:themeColor="text1" w:themeTint="A6"/>
          <w:sz w:val="18"/>
          <w:szCs w:val="18"/>
        </w:rPr>
        <w:t>Градостроительным к</w:t>
      </w:r>
      <w:r w:rsidRPr="008804C2">
        <w:rPr>
          <w:color w:val="595959" w:themeColor="text1" w:themeTint="A6"/>
          <w:sz w:val="18"/>
          <w:szCs w:val="18"/>
        </w:rPr>
        <w:t xml:space="preserve">одексом. Застройщик вправе осуществлять функции технического заказчика самостоятельно;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23) </w:t>
      </w:r>
      <w:r w:rsidRPr="008804C2">
        <w:rPr>
          <w:b/>
          <w:color w:val="595959" w:themeColor="text1" w:themeTint="A6"/>
          <w:sz w:val="18"/>
          <w:szCs w:val="18"/>
        </w:rPr>
        <w:t>устойчивое развитие территорий</w:t>
      </w:r>
      <w:r w:rsidRPr="008804C2">
        <w:rPr>
          <w:color w:val="595959" w:themeColor="text1" w:themeTint="A6"/>
          <w:sz w:val="18"/>
          <w:szCs w:val="1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24) </w:t>
      </w:r>
      <w:r w:rsidRPr="008804C2">
        <w:rPr>
          <w:b/>
          <w:color w:val="595959" w:themeColor="text1" w:themeTint="A6"/>
          <w:sz w:val="18"/>
          <w:szCs w:val="18"/>
        </w:rPr>
        <w:t>функциональные зоны</w:t>
      </w:r>
      <w:r w:rsidRPr="008804C2">
        <w:rPr>
          <w:color w:val="595959" w:themeColor="text1" w:themeTint="A6"/>
          <w:sz w:val="18"/>
          <w:szCs w:val="18"/>
        </w:rPr>
        <w:t xml:space="preserve"> – зоны, для которых документами территориального планирования определены границы и функциональное назначение.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 Термины и определения, ус</w:t>
      </w:r>
      <w:r w:rsidR="000052F3" w:rsidRPr="008804C2">
        <w:rPr>
          <w:color w:val="595959" w:themeColor="text1" w:themeTint="A6"/>
          <w:sz w:val="18"/>
          <w:szCs w:val="18"/>
        </w:rPr>
        <w:t>тановленные СП 42.13330.2011 «СНиП 2.07.01-89*</w:t>
      </w:r>
      <w:r w:rsidRPr="008804C2">
        <w:rPr>
          <w:color w:val="595959" w:themeColor="text1" w:themeTint="A6"/>
          <w:sz w:val="18"/>
          <w:szCs w:val="18"/>
        </w:rPr>
        <w:t xml:space="preserve"> Градостроительство. Планировка и застройка городских и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 </w:t>
      </w:r>
      <w:r w:rsidRPr="008804C2">
        <w:rPr>
          <w:b/>
          <w:color w:val="595959" w:themeColor="text1" w:themeTint="A6"/>
          <w:sz w:val="18"/>
          <w:szCs w:val="18"/>
        </w:rPr>
        <w:t>граница сельского населенного пункта</w:t>
      </w:r>
      <w:r w:rsidRPr="008804C2">
        <w:rPr>
          <w:color w:val="595959" w:themeColor="text1" w:themeTint="A6"/>
          <w:sz w:val="18"/>
          <w:szCs w:val="18"/>
        </w:rPr>
        <w:t xml:space="preserve"> - законодательно установленная линия, отделяющая земли сельского населенного пункта от иных категорий земель;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w:t>
      </w:r>
      <w:r w:rsidRPr="008804C2">
        <w:rPr>
          <w:b/>
          <w:color w:val="595959" w:themeColor="text1" w:themeTint="A6"/>
          <w:sz w:val="18"/>
          <w:szCs w:val="18"/>
        </w:rPr>
        <w:t>земельный участок</w:t>
      </w:r>
      <w:r w:rsidRPr="008804C2">
        <w:rPr>
          <w:color w:val="595959" w:themeColor="text1" w:themeTint="A6"/>
          <w:sz w:val="18"/>
          <w:szCs w:val="18"/>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w:t>
      </w:r>
      <w:r w:rsidRPr="008804C2">
        <w:rPr>
          <w:b/>
          <w:color w:val="595959" w:themeColor="text1" w:themeTint="A6"/>
          <w:sz w:val="18"/>
          <w:szCs w:val="18"/>
        </w:rPr>
        <w:t>зона (район) застройки</w:t>
      </w:r>
      <w:r w:rsidRPr="008804C2">
        <w:rPr>
          <w:color w:val="595959" w:themeColor="text1" w:themeTint="A6"/>
          <w:sz w:val="18"/>
          <w:szCs w:val="18"/>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4) </w:t>
      </w:r>
      <w:r w:rsidRPr="008804C2">
        <w:rPr>
          <w:b/>
          <w:color w:val="595959" w:themeColor="text1" w:themeTint="A6"/>
          <w:sz w:val="18"/>
          <w:szCs w:val="18"/>
        </w:rPr>
        <w:t>квартал</w:t>
      </w:r>
      <w:r w:rsidRPr="008804C2">
        <w:rPr>
          <w:color w:val="595959" w:themeColor="text1" w:themeTint="A6"/>
          <w:sz w:val="18"/>
          <w:szCs w:val="18"/>
        </w:rPr>
        <w:t xml:space="preserve"> - планировочная единица застройки в границах красных линий, ограниченная магистральными или жилыми улицами;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5) </w:t>
      </w:r>
      <w:r w:rsidRPr="008804C2">
        <w:rPr>
          <w:b/>
          <w:color w:val="595959" w:themeColor="text1" w:themeTint="A6"/>
          <w:sz w:val="18"/>
          <w:szCs w:val="18"/>
        </w:rPr>
        <w:t>красная линия</w:t>
      </w:r>
      <w:r w:rsidRPr="008804C2">
        <w:rPr>
          <w:color w:val="595959" w:themeColor="text1" w:themeTint="A6"/>
          <w:sz w:val="18"/>
          <w:szCs w:val="18"/>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D55226" w:rsidRPr="008804C2">
        <w:rPr>
          <w:color w:val="595959" w:themeColor="text1" w:themeTint="A6"/>
          <w:sz w:val="18"/>
          <w:szCs w:val="18"/>
        </w:rPr>
        <w:t>сельских населенных пунктах</w:t>
      </w:r>
      <w:r w:rsidRPr="008804C2">
        <w:rPr>
          <w:color w:val="595959" w:themeColor="text1" w:themeTint="A6"/>
          <w:sz w:val="18"/>
          <w:szCs w:val="18"/>
        </w:rPr>
        <w:t xml:space="preserve">;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6) </w:t>
      </w:r>
      <w:r w:rsidRPr="008804C2">
        <w:rPr>
          <w:b/>
          <w:color w:val="595959" w:themeColor="text1" w:themeTint="A6"/>
          <w:sz w:val="18"/>
          <w:szCs w:val="18"/>
        </w:rPr>
        <w:t>линия регулирования застройки</w:t>
      </w:r>
      <w:r w:rsidRPr="008804C2">
        <w:rPr>
          <w:color w:val="595959" w:themeColor="text1" w:themeTint="A6"/>
          <w:sz w:val="18"/>
          <w:szCs w:val="18"/>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7) </w:t>
      </w:r>
      <w:r w:rsidRPr="008804C2">
        <w:rPr>
          <w:b/>
          <w:color w:val="595959" w:themeColor="text1" w:themeTint="A6"/>
          <w:sz w:val="18"/>
          <w:szCs w:val="18"/>
        </w:rPr>
        <w:t>зона усадебной застройки</w:t>
      </w:r>
      <w:r w:rsidRPr="008804C2">
        <w:rPr>
          <w:color w:val="595959" w:themeColor="text1" w:themeTint="A6"/>
          <w:sz w:val="18"/>
          <w:szCs w:val="18"/>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8) </w:t>
      </w:r>
      <w:r w:rsidRPr="008804C2">
        <w:rPr>
          <w:b/>
          <w:color w:val="595959" w:themeColor="text1" w:themeTint="A6"/>
          <w:sz w:val="18"/>
          <w:szCs w:val="18"/>
        </w:rPr>
        <w:t>зона коттеджной застройки</w:t>
      </w:r>
      <w:r w:rsidRPr="008804C2">
        <w:rPr>
          <w:color w:val="595959" w:themeColor="text1" w:themeTint="A6"/>
          <w:sz w:val="18"/>
          <w:szCs w:val="18"/>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8804C2" w:rsidRDefault="00A962BC"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9</w:t>
      </w:r>
      <w:r w:rsidR="001642DA" w:rsidRPr="008804C2">
        <w:rPr>
          <w:color w:val="595959" w:themeColor="text1" w:themeTint="A6"/>
          <w:sz w:val="18"/>
          <w:szCs w:val="18"/>
        </w:rPr>
        <w:t xml:space="preserve">) </w:t>
      </w:r>
      <w:r w:rsidR="001642DA" w:rsidRPr="008804C2">
        <w:rPr>
          <w:b/>
          <w:color w:val="595959" w:themeColor="text1" w:themeTint="A6"/>
          <w:sz w:val="18"/>
          <w:szCs w:val="18"/>
        </w:rPr>
        <w:t>особо охраняемые природные территории (ООПТ)</w:t>
      </w:r>
      <w:r w:rsidR="001642DA" w:rsidRPr="008804C2">
        <w:rPr>
          <w:color w:val="595959" w:themeColor="text1" w:themeTint="A6"/>
          <w:sz w:val="18"/>
          <w:szCs w:val="18"/>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8804C2" w:rsidRDefault="00A962BC"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10</w:t>
      </w:r>
      <w:r w:rsidR="001642DA" w:rsidRPr="008804C2">
        <w:rPr>
          <w:color w:val="595959" w:themeColor="text1" w:themeTint="A6"/>
          <w:sz w:val="18"/>
          <w:szCs w:val="18"/>
        </w:rPr>
        <w:t xml:space="preserve">) </w:t>
      </w:r>
      <w:r w:rsidR="001642DA" w:rsidRPr="008804C2">
        <w:rPr>
          <w:b/>
          <w:color w:val="595959" w:themeColor="text1" w:themeTint="A6"/>
          <w:sz w:val="18"/>
          <w:szCs w:val="18"/>
        </w:rPr>
        <w:t>озелененные территории</w:t>
      </w:r>
      <w:r w:rsidR="001642DA" w:rsidRPr="008804C2">
        <w:rPr>
          <w:color w:val="595959" w:themeColor="text1" w:themeTint="A6"/>
          <w:sz w:val="18"/>
          <w:szCs w:val="18"/>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r w:rsidR="00A962BC" w:rsidRPr="008804C2">
        <w:rPr>
          <w:color w:val="595959" w:themeColor="text1" w:themeTint="A6"/>
          <w:sz w:val="18"/>
          <w:szCs w:val="18"/>
        </w:rPr>
        <w:t>1</w:t>
      </w:r>
      <w:r w:rsidRPr="008804C2">
        <w:rPr>
          <w:color w:val="595959" w:themeColor="text1" w:themeTint="A6"/>
          <w:sz w:val="18"/>
          <w:szCs w:val="18"/>
        </w:rPr>
        <w:t xml:space="preserve">) </w:t>
      </w:r>
      <w:r w:rsidRPr="008804C2">
        <w:rPr>
          <w:b/>
          <w:color w:val="595959" w:themeColor="text1" w:themeTint="A6"/>
          <w:sz w:val="18"/>
          <w:szCs w:val="18"/>
        </w:rPr>
        <w:t>пешеходная зона</w:t>
      </w:r>
      <w:r w:rsidRPr="008804C2">
        <w:rPr>
          <w:color w:val="595959" w:themeColor="text1" w:themeTint="A6"/>
          <w:sz w:val="18"/>
          <w:szCs w:val="1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8804C2" w:rsidRDefault="00CF2C57"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r w:rsidR="00A962BC" w:rsidRPr="008804C2">
        <w:rPr>
          <w:color w:val="595959" w:themeColor="text1" w:themeTint="A6"/>
          <w:sz w:val="18"/>
          <w:szCs w:val="18"/>
        </w:rPr>
        <w:t>2</w:t>
      </w:r>
      <w:r w:rsidR="001642DA" w:rsidRPr="008804C2">
        <w:rPr>
          <w:color w:val="595959" w:themeColor="text1" w:themeTint="A6"/>
          <w:sz w:val="18"/>
          <w:szCs w:val="18"/>
        </w:rPr>
        <w:t xml:space="preserve">) </w:t>
      </w:r>
      <w:r w:rsidR="001642DA" w:rsidRPr="008804C2">
        <w:rPr>
          <w:b/>
          <w:color w:val="595959" w:themeColor="text1" w:themeTint="A6"/>
          <w:sz w:val="18"/>
          <w:szCs w:val="18"/>
        </w:rPr>
        <w:t>парковка</w:t>
      </w:r>
      <w:r w:rsidR="001642DA" w:rsidRPr="008804C2">
        <w:rPr>
          <w:color w:val="595959" w:themeColor="text1" w:themeTint="A6"/>
          <w:sz w:val="18"/>
          <w:szCs w:val="18"/>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r w:rsidR="00A962BC" w:rsidRPr="008804C2">
        <w:rPr>
          <w:color w:val="595959" w:themeColor="text1" w:themeTint="A6"/>
          <w:sz w:val="18"/>
          <w:szCs w:val="18"/>
        </w:rPr>
        <w:t>3</w:t>
      </w:r>
      <w:r w:rsidRPr="008804C2">
        <w:rPr>
          <w:color w:val="595959" w:themeColor="text1" w:themeTint="A6"/>
          <w:sz w:val="18"/>
          <w:szCs w:val="18"/>
        </w:rPr>
        <w:t xml:space="preserve">) </w:t>
      </w:r>
      <w:r w:rsidRPr="008804C2">
        <w:rPr>
          <w:b/>
          <w:color w:val="595959" w:themeColor="text1" w:themeTint="A6"/>
          <w:sz w:val="18"/>
          <w:szCs w:val="18"/>
        </w:rPr>
        <w:t>автостоянки</w:t>
      </w:r>
      <w:r w:rsidRPr="008804C2">
        <w:rPr>
          <w:color w:val="595959" w:themeColor="text1" w:themeTint="A6"/>
          <w:sz w:val="18"/>
          <w:szCs w:val="18"/>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r w:rsidR="00A962BC" w:rsidRPr="008804C2">
        <w:rPr>
          <w:color w:val="595959" w:themeColor="text1" w:themeTint="A6"/>
          <w:sz w:val="18"/>
          <w:szCs w:val="18"/>
        </w:rPr>
        <w:t>4</w:t>
      </w:r>
      <w:r w:rsidRPr="008804C2">
        <w:rPr>
          <w:color w:val="595959" w:themeColor="text1" w:themeTint="A6"/>
          <w:sz w:val="18"/>
          <w:szCs w:val="18"/>
        </w:rPr>
        <w:t xml:space="preserve">) </w:t>
      </w:r>
      <w:r w:rsidRPr="008804C2">
        <w:rPr>
          <w:b/>
          <w:color w:val="595959" w:themeColor="text1" w:themeTint="A6"/>
          <w:sz w:val="18"/>
          <w:szCs w:val="18"/>
        </w:rPr>
        <w:t>гостевые стоянки</w:t>
      </w:r>
      <w:r w:rsidRPr="008804C2">
        <w:rPr>
          <w:color w:val="595959" w:themeColor="text1" w:themeTint="A6"/>
          <w:sz w:val="18"/>
          <w:szCs w:val="18"/>
        </w:rPr>
        <w:t xml:space="preserve"> - открытые площадки, предназначенные для парковки легковых автомобилей посетителей жилых зон;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1</w:t>
      </w:r>
      <w:r w:rsidR="00A962BC" w:rsidRPr="008804C2">
        <w:rPr>
          <w:color w:val="595959" w:themeColor="text1" w:themeTint="A6"/>
          <w:sz w:val="18"/>
          <w:szCs w:val="18"/>
        </w:rPr>
        <w:t>5</w:t>
      </w:r>
      <w:r w:rsidRPr="008804C2">
        <w:rPr>
          <w:color w:val="595959" w:themeColor="text1" w:themeTint="A6"/>
          <w:sz w:val="18"/>
          <w:szCs w:val="18"/>
        </w:rPr>
        <w:t xml:space="preserve">) </w:t>
      </w:r>
      <w:r w:rsidRPr="008804C2">
        <w:rPr>
          <w:b/>
          <w:color w:val="595959" w:themeColor="text1" w:themeTint="A6"/>
          <w:sz w:val="18"/>
          <w:szCs w:val="18"/>
        </w:rPr>
        <w:t>гаражи-стоянки</w:t>
      </w:r>
      <w:r w:rsidRPr="008804C2">
        <w:rPr>
          <w:color w:val="595959" w:themeColor="text1" w:themeTint="A6"/>
          <w:sz w:val="18"/>
          <w:szCs w:val="18"/>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8804C2" w:rsidRDefault="00CF2C57"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r w:rsidR="00A962BC" w:rsidRPr="008804C2">
        <w:rPr>
          <w:color w:val="595959" w:themeColor="text1" w:themeTint="A6"/>
          <w:sz w:val="18"/>
          <w:szCs w:val="18"/>
        </w:rPr>
        <w:t>6</w:t>
      </w:r>
      <w:r w:rsidR="001642DA" w:rsidRPr="008804C2">
        <w:rPr>
          <w:color w:val="595959" w:themeColor="text1" w:themeTint="A6"/>
          <w:sz w:val="18"/>
          <w:szCs w:val="18"/>
        </w:rPr>
        <w:t xml:space="preserve">) </w:t>
      </w:r>
      <w:r w:rsidR="001642DA" w:rsidRPr="008804C2">
        <w:rPr>
          <w:b/>
          <w:color w:val="595959" w:themeColor="text1" w:themeTint="A6"/>
          <w:sz w:val="18"/>
          <w:szCs w:val="18"/>
        </w:rPr>
        <w:t>гаражи</w:t>
      </w:r>
      <w:r w:rsidR="001642DA" w:rsidRPr="008804C2">
        <w:rPr>
          <w:color w:val="595959" w:themeColor="text1" w:themeTint="A6"/>
          <w:sz w:val="18"/>
          <w:szCs w:val="18"/>
        </w:rPr>
        <w:t xml:space="preserve"> - здания, предназначенные для длительного хранения, парковки, технического обслуживания автомобилей; </w:t>
      </w:r>
    </w:p>
    <w:p w:rsidR="00CF2C57" w:rsidRPr="008804C2" w:rsidRDefault="00CF2C57"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r w:rsidR="00A962BC" w:rsidRPr="008804C2">
        <w:rPr>
          <w:color w:val="595959" w:themeColor="text1" w:themeTint="A6"/>
          <w:sz w:val="18"/>
          <w:szCs w:val="18"/>
        </w:rPr>
        <w:t>7</w:t>
      </w:r>
      <w:r w:rsidR="001642DA" w:rsidRPr="008804C2">
        <w:rPr>
          <w:color w:val="595959" w:themeColor="text1" w:themeTint="A6"/>
          <w:sz w:val="18"/>
          <w:szCs w:val="18"/>
        </w:rPr>
        <w:t xml:space="preserve">) </w:t>
      </w:r>
      <w:r w:rsidR="001642DA" w:rsidRPr="008804C2">
        <w:rPr>
          <w:b/>
          <w:color w:val="595959" w:themeColor="text1" w:themeTint="A6"/>
          <w:sz w:val="18"/>
          <w:szCs w:val="18"/>
        </w:rPr>
        <w:t>зоны с особыми условиями использования территорий</w:t>
      </w:r>
      <w:r w:rsidR="001642DA" w:rsidRPr="008804C2">
        <w:rPr>
          <w:color w:val="595959" w:themeColor="text1" w:themeTint="A6"/>
          <w:sz w:val="18"/>
          <w:szCs w:val="18"/>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8804C2" w:rsidRDefault="00CF2C57"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r w:rsidR="00A962BC" w:rsidRPr="008804C2">
        <w:rPr>
          <w:color w:val="595959" w:themeColor="text1" w:themeTint="A6"/>
          <w:sz w:val="18"/>
          <w:szCs w:val="18"/>
        </w:rPr>
        <w:t>8</w:t>
      </w:r>
      <w:r w:rsidR="001642DA" w:rsidRPr="008804C2">
        <w:rPr>
          <w:color w:val="595959" w:themeColor="text1" w:themeTint="A6"/>
          <w:sz w:val="18"/>
          <w:szCs w:val="18"/>
        </w:rPr>
        <w:t xml:space="preserve">) </w:t>
      </w:r>
      <w:r w:rsidR="001642DA" w:rsidRPr="008804C2">
        <w:rPr>
          <w:b/>
          <w:color w:val="595959" w:themeColor="text1" w:themeTint="A6"/>
          <w:sz w:val="18"/>
          <w:szCs w:val="18"/>
        </w:rPr>
        <w:t>зеленая зона</w:t>
      </w:r>
      <w:r w:rsidR="001642DA" w:rsidRPr="008804C2">
        <w:rPr>
          <w:color w:val="595959" w:themeColor="text1" w:themeTint="A6"/>
          <w:sz w:val="18"/>
          <w:szCs w:val="18"/>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Термины и определения, установленные другими нормативными документами: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 </w:t>
      </w:r>
      <w:r w:rsidRPr="008804C2">
        <w:rPr>
          <w:b/>
          <w:color w:val="595959" w:themeColor="text1" w:themeTint="A6"/>
          <w:sz w:val="18"/>
          <w:szCs w:val="18"/>
        </w:rPr>
        <w:t>санитарно-защитная зона (СЗЗ)</w:t>
      </w:r>
      <w:r w:rsidRPr="008804C2">
        <w:rPr>
          <w:color w:val="595959" w:themeColor="text1" w:themeTint="A6"/>
          <w:sz w:val="18"/>
          <w:szCs w:val="18"/>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w:t>
      </w:r>
      <w:r w:rsidRPr="008804C2">
        <w:rPr>
          <w:b/>
          <w:color w:val="595959" w:themeColor="text1" w:themeTint="A6"/>
          <w:sz w:val="18"/>
          <w:szCs w:val="18"/>
        </w:rPr>
        <w:t>градостроительный план земельного участка</w:t>
      </w:r>
      <w:r w:rsidRPr="008804C2">
        <w:rPr>
          <w:color w:val="595959" w:themeColor="text1" w:themeTint="A6"/>
          <w:sz w:val="18"/>
          <w:szCs w:val="18"/>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w:t>
      </w:r>
      <w:r w:rsidRPr="008804C2">
        <w:rPr>
          <w:b/>
          <w:color w:val="595959" w:themeColor="text1" w:themeTint="A6"/>
          <w:sz w:val="18"/>
          <w:szCs w:val="18"/>
        </w:rPr>
        <w:t>этаж надземный</w:t>
      </w:r>
      <w:r w:rsidRPr="008804C2">
        <w:rPr>
          <w:color w:val="595959" w:themeColor="text1" w:themeTint="A6"/>
          <w:sz w:val="18"/>
          <w:szCs w:val="18"/>
        </w:rPr>
        <w:t xml:space="preserve"> - этаж с отметкой пола помещений не ниже планировочной отметки земли. (Здания жилые многоквартирные СНиП 31-01-2003).</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4) </w:t>
      </w:r>
      <w:r w:rsidRPr="008804C2">
        <w:rPr>
          <w:b/>
          <w:color w:val="595959" w:themeColor="text1" w:themeTint="A6"/>
          <w:sz w:val="18"/>
          <w:szCs w:val="18"/>
        </w:rPr>
        <w:t>этаж первый</w:t>
      </w:r>
      <w:r w:rsidRPr="008804C2">
        <w:rPr>
          <w:color w:val="595959" w:themeColor="text1" w:themeTint="A6"/>
          <w:sz w:val="18"/>
          <w:szCs w:val="18"/>
        </w:rPr>
        <w:t xml:space="preserve"> - этаж нижний надземный этаж здания. (Здания жилые многоквартирные СНиП 31-01-2003);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5) </w:t>
      </w:r>
      <w:r w:rsidRPr="008804C2">
        <w:rPr>
          <w:b/>
          <w:color w:val="595959" w:themeColor="text1" w:themeTint="A6"/>
          <w:sz w:val="18"/>
          <w:szCs w:val="18"/>
        </w:rPr>
        <w:t>этаж подвальный</w:t>
      </w:r>
      <w:r w:rsidRPr="008804C2">
        <w:rPr>
          <w:color w:val="595959" w:themeColor="text1" w:themeTint="A6"/>
          <w:sz w:val="18"/>
          <w:szCs w:val="18"/>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6) </w:t>
      </w:r>
      <w:r w:rsidRPr="008804C2">
        <w:rPr>
          <w:b/>
          <w:color w:val="595959" w:themeColor="text1" w:themeTint="A6"/>
          <w:sz w:val="18"/>
          <w:szCs w:val="18"/>
        </w:rPr>
        <w:t>этаж подземный</w:t>
      </w:r>
      <w:r w:rsidRPr="008804C2">
        <w:rPr>
          <w:color w:val="595959" w:themeColor="text1" w:themeTint="A6"/>
          <w:sz w:val="18"/>
          <w:szCs w:val="18"/>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7) </w:t>
      </w:r>
      <w:r w:rsidRPr="008804C2">
        <w:rPr>
          <w:b/>
          <w:color w:val="595959" w:themeColor="text1" w:themeTint="A6"/>
          <w:sz w:val="18"/>
          <w:szCs w:val="18"/>
        </w:rPr>
        <w:t>этаж технический</w:t>
      </w:r>
      <w:r w:rsidRPr="008804C2">
        <w:rPr>
          <w:color w:val="595959" w:themeColor="text1" w:themeTint="A6"/>
          <w:sz w:val="18"/>
          <w:szCs w:val="1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8) </w:t>
      </w:r>
      <w:r w:rsidRPr="008804C2">
        <w:rPr>
          <w:b/>
          <w:color w:val="595959" w:themeColor="text1" w:themeTint="A6"/>
          <w:sz w:val="18"/>
          <w:szCs w:val="18"/>
        </w:rPr>
        <w:t>этаж цокольный</w:t>
      </w:r>
      <w:r w:rsidRPr="008804C2">
        <w:rPr>
          <w:color w:val="595959" w:themeColor="text1" w:themeTint="A6"/>
          <w:sz w:val="18"/>
          <w:szCs w:val="18"/>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9) </w:t>
      </w:r>
      <w:r w:rsidRPr="008804C2">
        <w:rPr>
          <w:b/>
          <w:color w:val="595959" w:themeColor="text1" w:themeTint="A6"/>
          <w:sz w:val="18"/>
          <w:szCs w:val="18"/>
        </w:rPr>
        <w:t>этажность жилых и общественных зданий</w:t>
      </w:r>
      <w:r w:rsidRPr="008804C2">
        <w:rPr>
          <w:color w:val="595959" w:themeColor="text1" w:themeTint="A6"/>
          <w:sz w:val="18"/>
          <w:szCs w:val="18"/>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sidRPr="008804C2">
        <w:rPr>
          <w:color w:val="595959" w:themeColor="text1" w:themeTint="A6"/>
          <w:sz w:val="18"/>
          <w:szCs w:val="18"/>
        </w:rPr>
        <w:t>гоквартирные СНиП 31-01-2003);</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10) </w:t>
      </w:r>
      <w:r w:rsidRPr="008804C2">
        <w:rPr>
          <w:b/>
          <w:color w:val="595959" w:themeColor="text1" w:themeTint="A6"/>
          <w:sz w:val="18"/>
          <w:szCs w:val="18"/>
        </w:rPr>
        <w:t>планировочный район</w:t>
      </w:r>
      <w:r w:rsidRPr="008804C2">
        <w:rPr>
          <w:color w:val="595959" w:themeColor="text1" w:themeTint="A6"/>
          <w:sz w:val="18"/>
          <w:szCs w:val="18"/>
        </w:rPr>
        <w:t xml:space="preserve"> - </w:t>
      </w:r>
      <w:r w:rsidR="00AA472A" w:rsidRPr="008804C2">
        <w:rPr>
          <w:color w:val="595959" w:themeColor="text1" w:themeTint="A6"/>
          <w:sz w:val="18"/>
          <w:szCs w:val="18"/>
        </w:rPr>
        <w:t xml:space="preserve">часть территории </w:t>
      </w:r>
      <w:r w:rsidR="00A962BC" w:rsidRPr="008804C2">
        <w:rPr>
          <w:color w:val="595959" w:themeColor="text1" w:themeTint="A6"/>
          <w:sz w:val="18"/>
          <w:szCs w:val="18"/>
        </w:rPr>
        <w:t>села</w:t>
      </w:r>
      <w:r w:rsidR="00AA472A" w:rsidRPr="008804C2">
        <w:rPr>
          <w:color w:val="595959" w:themeColor="text1" w:themeTint="A6"/>
          <w:sz w:val="18"/>
          <w:szCs w:val="18"/>
        </w:rPr>
        <w:t>,</w:t>
      </w:r>
      <w:r w:rsidRPr="008804C2">
        <w:rPr>
          <w:color w:val="595959" w:themeColor="text1" w:themeTint="A6"/>
          <w:sz w:val="18"/>
          <w:szCs w:val="18"/>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11) </w:t>
      </w:r>
      <w:r w:rsidRPr="008804C2">
        <w:rPr>
          <w:b/>
          <w:color w:val="595959" w:themeColor="text1" w:themeTint="A6"/>
          <w:sz w:val="18"/>
          <w:szCs w:val="18"/>
        </w:rPr>
        <w:t>площадь застройки здания</w:t>
      </w:r>
      <w:r w:rsidRPr="008804C2">
        <w:rPr>
          <w:color w:val="595959" w:themeColor="text1" w:themeTint="A6"/>
          <w:sz w:val="18"/>
          <w:szCs w:val="18"/>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12) </w:t>
      </w:r>
      <w:r w:rsidRPr="008804C2">
        <w:rPr>
          <w:b/>
          <w:color w:val="595959" w:themeColor="text1" w:themeTint="A6"/>
          <w:sz w:val="18"/>
          <w:szCs w:val="18"/>
        </w:rPr>
        <w:t>подземное пространство</w:t>
      </w:r>
      <w:r w:rsidRPr="008804C2">
        <w:rPr>
          <w:color w:val="595959" w:themeColor="text1" w:themeTint="A6"/>
          <w:sz w:val="18"/>
          <w:szCs w:val="18"/>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sidRPr="008804C2">
        <w:rPr>
          <w:color w:val="595959" w:themeColor="text1" w:themeTint="A6"/>
          <w:sz w:val="18"/>
          <w:szCs w:val="18"/>
        </w:rPr>
        <w:t>3330.2011 Градостроительство. П</w:t>
      </w:r>
      <w:r w:rsidRPr="008804C2">
        <w:rPr>
          <w:color w:val="595959" w:themeColor="text1" w:themeTint="A6"/>
          <w:sz w:val="18"/>
          <w:szCs w:val="18"/>
        </w:rPr>
        <w:t xml:space="preserve">ланировка и застройка городских и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Актуализированная редакция СНиП 2.07.01-89);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13) </w:t>
      </w:r>
      <w:r w:rsidRPr="008804C2">
        <w:rPr>
          <w:b/>
          <w:color w:val="595959" w:themeColor="text1" w:themeTint="A6"/>
          <w:sz w:val="18"/>
          <w:szCs w:val="18"/>
        </w:rPr>
        <w:t>переустройство жилого помещения</w:t>
      </w:r>
      <w:r w:rsidRPr="008804C2">
        <w:rPr>
          <w:color w:val="595959" w:themeColor="text1" w:themeTint="A6"/>
          <w:sz w:val="18"/>
          <w:szCs w:val="1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14) </w:t>
      </w:r>
      <w:r w:rsidRPr="008804C2">
        <w:rPr>
          <w:b/>
          <w:color w:val="595959" w:themeColor="text1" w:themeTint="A6"/>
          <w:sz w:val="18"/>
          <w:szCs w:val="18"/>
        </w:rPr>
        <w:t>перепланировка жилого помещения</w:t>
      </w:r>
      <w:r w:rsidRPr="008804C2">
        <w:rPr>
          <w:color w:val="595959" w:themeColor="text1" w:themeTint="A6"/>
          <w:sz w:val="18"/>
          <w:szCs w:val="18"/>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15) </w:t>
      </w:r>
      <w:r w:rsidRPr="008804C2">
        <w:rPr>
          <w:b/>
          <w:color w:val="595959" w:themeColor="text1" w:themeTint="A6"/>
          <w:sz w:val="18"/>
          <w:szCs w:val="18"/>
        </w:rPr>
        <w:t>полоса отвода железных дорог</w:t>
      </w:r>
      <w:r w:rsidRPr="008804C2">
        <w:rPr>
          <w:color w:val="595959" w:themeColor="text1" w:themeTint="A6"/>
          <w:sz w:val="18"/>
          <w:szCs w:val="18"/>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16) </w:t>
      </w:r>
      <w:r w:rsidRPr="008804C2">
        <w:rPr>
          <w:b/>
          <w:color w:val="595959" w:themeColor="text1" w:themeTint="A6"/>
          <w:sz w:val="18"/>
          <w:szCs w:val="18"/>
        </w:rPr>
        <w:t>приквартирный участок</w:t>
      </w:r>
      <w:r w:rsidRPr="008804C2">
        <w:rPr>
          <w:color w:val="595959" w:themeColor="text1" w:themeTint="A6"/>
          <w:sz w:val="18"/>
          <w:szCs w:val="18"/>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 xml:space="preserve">17) </w:t>
      </w:r>
      <w:r w:rsidRPr="008804C2">
        <w:rPr>
          <w:b/>
          <w:color w:val="595959" w:themeColor="text1" w:themeTint="A6"/>
          <w:sz w:val="18"/>
          <w:szCs w:val="18"/>
        </w:rPr>
        <w:t>процент застройки</w:t>
      </w:r>
      <w:r w:rsidRPr="008804C2">
        <w:rPr>
          <w:color w:val="595959" w:themeColor="text1" w:themeTint="A6"/>
          <w:sz w:val="18"/>
          <w:szCs w:val="18"/>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18) </w:t>
      </w:r>
      <w:r w:rsidRPr="008804C2">
        <w:rPr>
          <w:b/>
          <w:color w:val="595959" w:themeColor="text1" w:themeTint="A6"/>
          <w:sz w:val="18"/>
          <w:szCs w:val="18"/>
        </w:rPr>
        <w:t xml:space="preserve">сельское поселение </w:t>
      </w:r>
      <w:r w:rsidRPr="008804C2">
        <w:rPr>
          <w:color w:val="595959" w:themeColor="text1" w:themeTint="A6"/>
          <w:sz w:val="18"/>
          <w:szCs w:val="18"/>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19) </w:t>
      </w:r>
      <w:r w:rsidRPr="008804C2">
        <w:rPr>
          <w:b/>
          <w:color w:val="595959" w:themeColor="text1" w:themeTint="A6"/>
          <w:sz w:val="18"/>
          <w:szCs w:val="18"/>
        </w:rPr>
        <w:t>система расселения</w:t>
      </w:r>
      <w:r w:rsidRPr="008804C2">
        <w:rPr>
          <w:color w:val="595959" w:themeColor="text1" w:themeTint="A6"/>
          <w:sz w:val="18"/>
          <w:szCs w:val="18"/>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20) </w:t>
      </w:r>
      <w:r w:rsidRPr="008804C2">
        <w:rPr>
          <w:b/>
          <w:color w:val="595959" w:themeColor="text1" w:themeTint="A6"/>
          <w:sz w:val="18"/>
          <w:szCs w:val="18"/>
        </w:rPr>
        <w:t xml:space="preserve">жилой дом экономического класса </w:t>
      </w:r>
      <w:r w:rsidRPr="008804C2">
        <w:rPr>
          <w:color w:val="595959" w:themeColor="text1" w:themeTint="A6"/>
          <w:sz w:val="18"/>
          <w:szCs w:val="18"/>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sidRPr="008804C2">
        <w:rPr>
          <w:color w:val="595959" w:themeColor="text1" w:themeTint="A6"/>
          <w:sz w:val="18"/>
          <w:szCs w:val="18"/>
        </w:rPr>
        <w:t xml:space="preserve">14 ноября </w:t>
      </w:r>
      <w:r w:rsidRPr="008804C2">
        <w:rPr>
          <w:color w:val="595959" w:themeColor="text1" w:themeTint="A6"/>
          <w:sz w:val="18"/>
          <w:szCs w:val="18"/>
        </w:rPr>
        <w:t>201</w:t>
      </w:r>
      <w:r w:rsidR="000052F3" w:rsidRPr="008804C2">
        <w:rPr>
          <w:color w:val="595959" w:themeColor="text1" w:themeTint="A6"/>
          <w:sz w:val="18"/>
          <w:szCs w:val="18"/>
        </w:rPr>
        <w:t>6</w:t>
      </w:r>
      <w:r w:rsidRPr="008804C2">
        <w:rPr>
          <w:color w:val="595959" w:themeColor="text1" w:themeTint="A6"/>
          <w:sz w:val="18"/>
          <w:szCs w:val="18"/>
        </w:rPr>
        <w:t xml:space="preserve"> №</w:t>
      </w:r>
      <w:r w:rsidR="000052F3" w:rsidRPr="008804C2">
        <w:rPr>
          <w:color w:val="595959" w:themeColor="text1" w:themeTint="A6"/>
          <w:sz w:val="18"/>
          <w:szCs w:val="18"/>
        </w:rPr>
        <w:t>800</w:t>
      </w:r>
      <w:r w:rsidRPr="008804C2">
        <w:rPr>
          <w:color w:val="595959" w:themeColor="text1" w:themeTint="A6"/>
          <w:sz w:val="18"/>
          <w:szCs w:val="18"/>
        </w:rPr>
        <w:t xml:space="preserve">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21) </w:t>
      </w:r>
      <w:r w:rsidRPr="008804C2">
        <w:rPr>
          <w:b/>
          <w:color w:val="595959" w:themeColor="text1" w:themeTint="A6"/>
          <w:sz w:val="18"/>
          <w:szCs w:val="18"/>
        </w:rPr>
        <w:t>жилым домом признается</w:t>
      </w:r>
      <w:r w:rsidRPr="008804C2">
        <w:rPr>
          <w:color w:val="595959" w:themeColor="text1" w:themeTint="A6"/>
          <w:sz w:val="18"/>
          <w:szCs w:val="18"/>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22) </w:t>
      </w:r>
      <w:r w:rsidRPr="008804C2">
        <w:rPr>
          <w:b/>
          <w:color w:val="595959" w:themeColor="text1" w:themeTint="A6"/>
          <w:sz w:val="18"/>
          <w:szCs w:val="18"/>
        </w:rPr>
        <w:t>Жилая застройка малоэтажная</w:t>
      </w:r>
      <w:r w:rsidRPr="008804C2">
        <w:rPr>
          <w:color w:val="595959" w:themeColor="text1" w:themeTint="A6"/>
          <w:sz w:val="18"/>
          <w:szCs w:val="18"/>
        </w:rPr>
        <w:t xml:space="preserve"> - включает жилые дома этажностью не более трех. К малоэтажной застройке относятся:</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а) </w:t>
      </w:r>
      <w:r w:rsidRPr="008804C2">
        <w:rPr>
          <w:b/>
          <w:color w:val="595959" w:themeColor="text1" w:themeTint="A6"/>
          <w:sz w:val="18"/>
          <w:szCs w:val="18"/>
        </w:rPr>
        <w:t>индивидуальные жилые дома</w:t>
      </w:r>
      <w:r w:rsidRPr="008804C2">
        <w:rPr>
          <w:color w:val="595959" w:themeColor="text1" w:themeTint="A6"/>
          <w:sz w:val="18"/>
          <w:szCs w:val="18"/>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sidRPr="008804C2">
        <w:rPr>
          <w:color w:val="595959" w:themeColor="text1" w:themeTint="A6"/>
          <w:sz w:val="18"/>
          <w:szCs w:val="18"/>
        </w:rPr>
        <w:t>чены для проживания одной семьи</w:t>
      </w:r>
      <w:r w:rsidRPr="008804C2">
        <w:rPr>
          <w:color w:val="595959" w:themeColor="text1" w:themeTint="A6"/>
          <w:sz w:val="18"/>
          <w:szCs w:val="18"/>
        </w:rPr>
        <w:t xml:space="preserve"> (Градостроительный Кодекс РФ);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б) </w:t>
      </w:r>
      <w:r w:rsidRPr="008804C2">
        <w:rPr>
          <w:b/>
          <w:color w:val="595959" w:themeColor="text1" w:themeTint="A6"/>
          <w:sz w:val="18"/>
          <w:szCs w:val="18"/>
        </w:rPr>
        <w:t>жилые дома блокированной застройки</w:t>
      </w:r>
      <w:r w:rsidRPr="008804C2">
        <w:rPr>
          <w:color w:val="595959" w:themeColor="text1" w:themeTint="A6"/>
          <w:sz w:val="18"/>
          <w:szCs w:val="18"/>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sidRPr="008804C2">
        <w:rPr>
          <w:color w:val="595959" w:themeColor="text1" w:themeTint="A6"/>
          <w:sz w:val="18"/>
          <w:szCs w:val="18"/>
        </w:rPr>
        <w:t>а территорию общего пользования</w:t>
      </w:r>
      <w:r w:rsidRPr="008804C2">
        <w:rPr>
          <w:color w:val="595959" w:themeColor="text1" w:themeTint="A6"/>
          <w:sz w:val="18"/>
          <w:szCs w:val="18"/>
        </w:rPr>
        <w:t xml:space="preserve"> (Градостроительный Кодекс РФ); </w:t>
      </w:r>
    </w:p>
    <w:p w:rsidR="000052F3"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23) </w:t>
      </w:r>
      <w:r w:rsidRPr="008804C2">
        <w:rPr>
          <w:b/>
          <w:color w:val="595959" w:themeColor="text1" w:themeTint="A6"/>
          <w:sz w:val="18"/>
          <w:szCs w:val="18"/>
        </w:rPr>
        <w:t>вертикальное озеленение</w:t>
      </w:r>
      <w:r w:rsidRPr="008804C2">
        <w:rPr>
          <w:color w:val="595959" w:themeColor="text1" w:themeTint="A6"/>
          <w:sz w:val="18"/>
          <w:szCs w:val="1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sidRPr="008804C2">
        <w:rPr>
          <w:color w:val="595959" w:themeColor="text1" w:themeTint="A6"/>
          <w:sz w:val="18"/>
          <w:szCs w:val="18"/>
        </w:rPr>
        <w:t>;</w:t>
      </w:r>
      <w:r w:rsidRPr="008804C2">
        <w:rPr>
          <w:color w:val="595959" w:themeColor="text1" w:themeTint="A6"/>
          <w:sz w:val="18"/>
          <w:szCs w:val="18"/>
        </w:rPr>
        <w:t xml:space="preserve">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24) </w:t>
      </w:r>
      <w:r w:rsidRPr="008804C2">
        <w:rPr>
          <w:b/>
          <w:color w:val="595959" w:themeColor="text1" w:themeTint="A6"/>
          <w:sz w:val="18"/>
          <w:szCs w:val="18"/>
        </w:rPr>
        <w:t>хозяй</w:t>
      </w:r>
      <w:r w:rsidR="00B716D8" w:rsidRPr="008804C2">
        <w:rPr>
          <w:b/>
          <w:color w:val="595959" w:themeColor="text1" w:themeTint="A6"/>
          <w:sz w:val="18"/>
          <w:szCs w:val="18"/>
        </w:rPr>
        <w:t>ственные постройки и сооружения</w:t>
      </w:r>
      <w:r w:rsidRPr="008804C2">
        <w:rPr>
          <w:color w:val="595959" w:themeColor="text1" w:themeTint="A6"/>
          <w:sz w:val="18"/>
          <w:szCs w:val="18"/>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8804C2" w:rsidRDefault="00AA472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25</w:t>
      </w:r>
      <w:r w:rsidR="001642DA" w:rsidRPr="008804C2">
        <w:rPr>
          <w:color w:val="595959" w:themeColor="text1" w:themeTint="A6"/>
          <w:sz w:val="18"/>
          <w:szCs w:val="18"/>
        </w:rPr>
        <w:t xml:space="preserve">) </w:t>
      </w:r>
      <w:r w:rsidR="001642DA" w:rsidRPr="008804C2">
        <w:rPr>
          <w:b/>
          <w:color w:val="595959" w:themeColor="text1" w:themeTint="A6"/>
          <w:sz w:val="18"/>
          <w:szCs w:val="18"/>
        </w:rPr>
        <w:t>маломобильные группы населения (МГН)</w:t>
      </w:r>
      <w:r w:rsidR="001642DA" w:rsidRPr="008804C2">
        <w:rPr>
          <w:color w:val="595959" w:themeColor="text1" w:themeTint="A6"/>
          <w:sz w:val="18"/>
          <w:szCs w:val="1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w:t>
      </w:r>
      <w:r w:rsidR="00AA472A" w:rsidRPr="008804C2">
        <w:rPr>
          <w:color w:val="595959" w:themeColor="text1" w:themeTint="A6"/>
          <w:sz w:val="18"/>
          <w:szCs w:val="18"/>
        </w:rPr>
        <w:t>6</w:t>
      </w:r>
      <w:r w:rsidRPr="008804C2">
        <w:rPr>
          <w:color w:val="595959" w:themeColor="text1" w:themeTint="A6"/>
          <w:sz w:val="18"/>
          <w:szCs w:val="18"/>
        </w:rPr>
        <w:t xml:space="preserve">) </w:t>
      </w:r>
      <w:r w:rsidRPr="008804C2">
        <w:rPr>
          <w:b/>
          <w:color w:val="595959" w:themeColor="text1" w:themeTint="A6"/>
          <w:sz w:val="18"/>
          <w:szCs w:val="18"/>
        </w:rPr>
        <w:t>производственный объект</w:t>
      </w:r>
      <w:r w:rsidRPr="008804C2">
        <w:rPr>
          <w:color w:val="595959" w:themeColor="text1" w:themeTint="A6"/>
          <w:sz w:val="18"/>
          <w:szCs w:val="18"/>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8804C2">
        <w:rPr>
          <w:color w:val="595959" w:themeColor="text1" w:themeTint="A6"/>
          <w:sz w:val="18"/>
          <w:szCs w:val="18"/>
        </w:rPr>
        <w:t>й на едином земельном участке;</w:t>
      </w:r>
      <w:r w:rsidRPr="008804C2">
        <w:rPr>
          <w:color w:val="595959" w:themeColor="text1" w:themeTint="A6"/>
          <w:sz w:val="18"/>
          <w:szCs w:val="18"/>
        </w:rPr>
        <w:t xml:space="preserve"> </w:t>
      </w:r>
    </w:p>
    <w:p w:rsidR="00AA472A" w:rsidRPr="008804C2" w:rsidRDefault="001642D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w:t>
      </w:r>
      <w:r w:rsidR="00AA472A" w:rsidRPr="008804C2">
        <w:rPr>
          <w:color w:val="595959" w:themeColor="text1" w:themeTint="A6"/>
          <w:sz w:val="18"/>
          <w:szCs w:val="18"/>
        </w:rPr>
        <w:t>7</w:t>
      </w:r>
      <w:r w:rsidRPr="008804C2">
        <w:rPr>
          <w:color w:val="595959" w:themeColor="text1" w:themeTint="A6"/>
          <w:sz w:val="18"/>
          <w:szCs w:val="18"/>
        </w:rPr>
        <w:t xml:space="preserve">) </w:t>
      </w:r>
      <w:r w:rsidRPr="008804C2">
        <w:rPr>
          <w:b/>
          <w:color w:val="595959" w:themeColor="text1" w:themeTint="A6"/>
          <w:sz w:val="18"/>
          <w:szCs w:val="18"/>
        </w:rPr>
        <w:t xml:space="preserve">проект, схема планировочной организации земельного участка </w:t>
      </w:r>
      <w:r w:rsidRPr="008804C2">
        <w:rPr>
          <w:color w:val="595959" w:themeColor="text1" w:themeTint="A6"/>
          <w:sz w:val="18"/>
          <w:szCs w:val="18"/>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sidRPr="008804C2">
        <w:rPr>
          <w:color w:val="595959" w:themeColor="text1" w:themeTint="A6"/>
          <w:sz w:val="18"/>
          <w:szCs w:val="18"/>
        </w:rPr>
        <w:t>та, подъездов и проходов к нему.</w:t>
      </w:r>
      <w:r w:rsidRPr="008804C2">
        <w:rPr>
          <w:color w:val="595959" w:themeColor="text1" w:themeTint="A6"/>
          <w:sz w:val="18"/>
          <w:szCs w:val="18"/>
        </w:rPr>
        <w:t xml:space="preserve"> </w:t>
      </w:r>
    </w:p>
    <w:p w:rsidR="0059714B" w:rsidRPr="008804C2" w:rsidRDefault="0059714B" w:rsidP="0059714B">
      <w:pPr>
        <w:pStyle w:val="s1"/>
        <w:shd w:val="clear" w:color="auto" w:fill="FFFFFF"/>
        <w:spacing w:before="0" w:beforeAutospacing="0" w:after="0" w:afterAutospacing="0"/>
        <w:ind w:firstLine="709"/>
        <w:jc w:val="both"/>
        <w:rPr>
          <w:b/>
          <w:color w:val="595959" w:themeColor="text1" w:themeTint="A6"/>
          <w:sz w:val="18"/>
          <w:szCs w:val="18"/>
        </w:rPr>
      </w:pPr>
    </w:p>
    <w:p w:rsidR="00AA472A" w:rsidRPr="008804C2" w:rsidRDefault="00AA472A" w:rsidP="0059714B">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 xml:space="preserve">Раздел 2. Организация и зонирование территории </w:t>
      </w:r>
      <w:r w:rsidR="00D55226" w:rsidRPr="008804C2">
        <w:rPr>
          <w:b/>
          <w:color w:val="595959" w:themeColor="text1" w:themeTint="A6"/>
          <w:sz w:val="18"/>
          <w:szCs w:val="18"/>
        </w:rPr>
        <w:t>сельских населенных пунктов</w:t>
      </w:r>
    </w:p>
    <w:p w:rsidR="00AA472A" w:rsidRPr="008804C2" w:rsidRDefault="00AA472A" w:rsidP="0059714B">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 xml:space="preserve">2.1. Общая организация территории </w:t>
      </w:r>
      <w:r w:rsidR="00D55226" w:rsidRPr="008804C2">
        <w:rPr>
          <w:b/>
          <w:color w:val="595959" w:themeColor="text1" w:themeTint="A6"/>
          <w:sz w:val="18"/>
          <w:szCs w:val="18"/>
        </w:rPr>
        <w:t>сельских населенных пунктов</w:t>
      </w:r>
      <w:r w:rsidRPr="008804C2">
        <w:rPr>
          <w:b/>
          <w:color w:val="595959" w:themeColor="text1" w:themeTint="A6"/>
          <w:sz w:val="18"/>
          <w:szCs w:val="18"/>
        </w:rPr>
        <w:t xml:space="preserve"> </w:t>
      </w:r>
    </w:p>
    <w:p w:rsidR="00C02E8C" w:rsidRPr="008804C2" w:rsidRDefault="00AA472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 </w:t>
      </w:r>
      <w:r w:rsidR="00312603" w:rsidRPr="008804C2">
        <w:rPr>
          <w:color w:val="595959" w:themeColor="text1" w:themeTint="A6"/>
          <w:sz w:val="18"/>
          <w:szCs w:val="18"/>
        </w:rPr>
        <w:t>Заволжское</w:t>
      </w:r>
      <w:r w:rsidR="00A962BC" w:rsidRPr="008804C2">
        <w:rPr>
          <w:color w:val="595959" w:themeColor="text1" w:themeTint="A6"/>
          <w:sz w:val="18"/>
          <w:szCs w:val="18"/>
        </w:rPr>
        <w:t xml:space="preserve"> муниципальное образование Пугачевского муниципального района</w:t>
      </w:r>
      <w:r w:rsidRPr="008804C2">
        <w:rPr>
          <w:color w:val="595959" w:themeColor="text1" w:themeTint="A6"/>
          <w:sz w:val="18"/>
          <w:szCs w:val="18"/>
        </w:rPr>
        <w:t xml:space="preserve"> Саратовской области занимает территорию </w:t>
      </w:r>
      <w:r w:rsidR="00312603" w:rsidRPr="008804C2">
        <w:rPr>
          <w:color w:val="595959" w:themeColor="text1" w:themeTint="A6"/>
          <w:sz w:val="18"/>
          <w:szCs w:val="18"/>
        </w:rPr>
        <w:t>307,16</w:t>
      </w:r>
      <w:r w:rsidR="00EC4AC6" w:rsidRPr="008804C2">
        <w:rPr>
          <w:color w:val="595959" w:themeColor="text1" w:themeTint="A6"/>
          <w:sz w:val="18"/>
          <w:szCs w:val="18"/>
        </w:rPr>
        <w:t> км²</w:t>
      </w:r>
      <w:r w:rsidRPr="008804C2">
        <w:rPr>
          <w:color w:val="595959" w:themeColor="text1" w:themeTint="A6"/>
          <w:sz w:val="18"/>
          <w:szCs w:val="18"/>
        </w:rPr>
        <w:t>.</w:t>
      </w:r>
      <w:r w:rsidR="00A545F0" w:rsidRPr="008804C2">
        <w:rPr>
          <w:color w:val="595959" w:themeColor="text1" w:themeTint="A6"/>
          <w:sz w:val="18"/>
          <w:szCs w:val="18"/>
        </w:rPr>
        <w:t xml:space="preserve"> Административный ц</w:t>
      </w:r>
      <w:r w:rsidRPr="008804C2">
        <w:rPr>
          <w:color w:val="595959" w:themeColor="text1" w:themeTint="A6"/>
          <w:sz w:val="18"/>
          <w:szCs w:val="18"/>
        </w:rPr>
        <w:t>ентр</w:t>
      </w:r>
      <w:r w:rsidR="00A962BC" w:rsidRPr="008804C2">
        <w:rPr>
          <w:color w:val="595959" w:themeColor="text1" w:themeTint="A6"/>
          <w:sz w:val="18"/>
          <w:szCs w:val="18"/>
        </w:rPr>
        <w:t xml:space="preserve"> </w:t>
      </w:r>
      <w:r w:rsidR="008C2338" w:rsidRPr="008804C2">
        <w:rPr>
          <w:color w:val="595959" w:themeColor="text1" w:themeTint="A6"/>
          <w:sz w:val="18"/>
          <w:szCs w:val="18"/>
        </w:rPr>
        <w:t>-</w:t>
      </w:r>
      <w:r w:rsidRPr="008804C2">
        <w:rPr>
          <w:color w:val="595959" w:themeColor="text1" w:themeTint="A6"/>
          <w:sz w:val="18"/>
          <w:szCs w:val="18"/>
        </w:rPr>
        <w:t xml:space="preserve"> </w:t>
      </w:r>
      <w:r w:rsidR="00312603" w:rsidRPr="008804C2">
        <w:rPr>
          <w:color w:val="595959" w:themeColor="text1" w:themeTint="A6"/>
          <w:sz w:val="18"/>
          <w:szCs w:val="18"/>
        </w:rPr>
        <w:t>пос</w:t>
      </w:r>
      <w:r w:rsidR="00A545F0" w:rsidRPr="008804C2">
        <w:rPr>
          <w:color w:val="595959" w:themeColor="text1" w:themeTint="A6"/>
          <w:sz w:val="18"/>
          <w:szCs w:val="18"/>
        </w:rPr>
        <w:t>.</w:t>
      </w:r>
      <w:r w:rsidR="0059714B" w:rsidRPr="008804C2">
        <w:rPr>
          <w:color w:val="595959" w:themeColor="text1" w:themeTint="A6"/>
          <w:sz w:val="18"/>
          <w:szCs w:val="18"/>
        </w:rPr>
        <w:t xml:space="preserve"> </w:t>
      </w:r>
      <w:r w:rsidR="00312603" w:rsidRPr="008804C2">
        <w:rPr>
          <w:color w:val="595959" w:themeColor="text1" w:themeTint="A6"/>
          <w:sz w:val="18"/>
          <w:szCs w:val="18"/>
        </w:rPr>
        <w:t>Заволжский.</w:t>
      </w:r>
      <w:r w:rsidR="00A545F0" w:rsidRPr="008804C2">
        <w:rPr>
          <w:color w:val="595959" w:themeColor="text1" w:themeTint="A6"/>
          <w:sz w:val="18"/>
          <w:szCs w:val="18"/>
        </w:rPr>
        <w:t xml:space="preserve"> Включает </w:t>
      </w:r>
      <w:r w:rsidR="00312603" w:rsidRPr="008804C2">
        <w:rPr>
          <w:color w:val="595959" w:themeColor="text1" w:themeTint="A6"/>
          <w:sz w:val="18"/>
          <w:szCs w:val="18"/>
        </w:rPr>
        <w:t>5</w:t>
      </w:r>
      <w:r w:rsidR="004305E8" w:rsidRPr="008804C2">
        <w:rPr>
          <w:color w:val="595959" w:themeColor="text1" w:themeTint="A6"/>
          <w:sz w:val="18"/>
          <w:szCs w:val="18"/>
        </w:rPr>
        <w:t xml:space="preserve"> населенных пунктов.</w:t>
      </w:r>
      <w:r w:rsidR="00A545F0" w:rsidRPr="008804C2">
        <w:rPr>
          <w:color w:val="595959" w:themeColor="text1" w:themeTint="A6"/>
          <w:sz w:val="18"/>
          <w:szCs w:val="18"/>
        </w:rPr>
        <w:t xml:space="preserve"> </w:t>
      </w:r>
    </w:p>
    <w:p w:rsidR="001642DA" w:rsidRPr="008804C2" w:rsidRDefault="00AA472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w:t>
      </w:r>
      <w:r w:rsidR="00A962BC" w:rsidRPr="008804C2">
        <w:rPr>
          <w:color w:val="595959" w:themeColor="text1" w:themeTint="A6"/>
          <w:sz w:val="18"/>
          <w:szCs w:val="18"/>
        </w:rPr>
        <w:t>С</w:t>
      </w:r>
      <w:r w:rsidRPr="008804C2">
        <w:rPr>
          <w:color w:val="595959" w:themeColor="text1" w:themeTint="A6"/>
          <w:sz w:val="18"/>
          <w:szCs w:val="18"/>
        </w:rPr>
        <w:t xml:space="preserve">ельские </w:t>
      </w:r>
      <w:r w:rsidR="00312603" w:rsidRPr="008804C2">
        <w:rPr>
          <w:color w:val="595959" w:themeColor="text1" w:themeTint="A6"/>
          <w:sz w:val="18"/>
          <w:szCs w:val="18"/>
        </w:rPr>
        <w:t>населенные пункты</w:t>
      </w:r>
      <w:r w:rsidRPr="008804C2">
        <w:rPr>
          <w:color w:val="595959" w:themeColor="text1" w:themeTint="A6"/>
          <w:sz w:val="18"/>
          <w:szCs w:val="18"/>
        </w:rPr>
        <w:t xml:space="preserve"> </w:t>
      </w:r>
      <w:r w:rsidR="003E0021" w:rsidRPr="008804C2">
        <w:rPr>
          <w:color w:val="595959" w:themeColor="text1" w:themeTint="A6"/>
          <w:sz w:val="18"/>
          <w:szCs w:val="18"/>
        </w:rPr>
        <w:t>Заволжского</w:t>
      </w:r>
      <w:r w:rsidR="00A962BC" w:rsidRPr="008804C2">
        <w:rPr>
          <w:color w:val="595959" w:themeColor="text1" w:themeTint="A6"/>
          <w:sz w:val="18"/>
          <w:szCs w:val="18"/>
        </w:rPr>
        <w:t xml:space="preserve"> муниципального образования Пугачевского муниципального района</w:t>
      </w:r>
      <w:r w:rsidR="00C629FC" w:rsidRPr="008804C2">
        <w:rPr>
          <w:color w:val="595959" w:themeColor="text1" w:themeTint="A6"/>
          <w:sz w:val="18"/>
          <w:szCs w:val="18"/>
        </w:rPr>
        <w:t xml:space="preserve"> Саратовской области </w:t>
      </w:r>
      <w:r w:rsidRPr="008804C2">
        <w:rPr>
          <w:color w:val="595959" w:themeColor="text1" w:themeTint="A6"/>
          <w:sz w:val="18"/>
          <w:szCs w:val="18"/>
        </w:rPr>
        <w:t>в зависимости от численности населения подразделяются на группы в соответствии с таблицей 2.1</w:t>
      </w:r>
    </w:p>
    <w:p w:rsidR="0059714B" w:rsidRPr="008804C2" w:rsidRDefault="0059714B" w:rsidP="007D43A0">
      <w:pPr>
        <w:pStyle w:val="01"/>
        <w:ind w:firstLine="0"/>
        <w:jc w:val="left"/>
        <w:outlineLvl w:val="4"/>
        <w:rPr>
          <w:color w:val="595959" w:themeColor="text1" w:themeTint="A6"/>
          <w:sz w:val="18"/>
          <w:szCs w:val="18"/>
        </w:rPr>
      </w:pPr>
    </w:p>
    <w:p w:rsidR="0059714B" w:rsidRPr="008804C2" w:rsidRDefault="0059714B" w:rsidP="007D43A0">
      <w:pPr>
        <w:pStyle w:val="01"/>
        <w:ind w:firstLine="0"/>
        <w:jc w:val="left"/>
        <w:outlineLvl w:val="4"/>
        <w:rPr>
          <w:color w:val="595959" w:themeColor="text1" w:themeTint="A6"/>
          <w:sz w:val="18"/>
          <w:szCs w:val="18"/>
        </w:rPr>
      </w:pPr>
    </w:p>
    <w:p w:rsidR="0062097B" w:rsidRPr="008804C2" w:rsidRDefault="0062097B" w:rsidP="007D43A0">
      <w:pPr>
        <w:pStyle w:val="01"/>
        <w:ind w:firstLine="0"/>
        <w:jc w:val="left"/>
        <w:outlineLvl w:val="4"/>
        <w:rPr>
          <w:color w:val="595959" w:themeColor="text1" w:themeTint="A6"/>
          <w:sz w:val="18"/>
          <w:szCs w:val="18"/>
        </w:rPr>
      </w:pPr>
      <w:r w:rsidRPr="008804C2">
        <w:rPr>
          <w:color w:val="595959" w:themeColor="text1" w:themeTint="A6"/>
          <w:sz w:val="18"/>
          <w:szCs w:val="18"/>
        </w:rPr>
        <w:t>Таблица 2.1</w:t>
      </w:r>
    </w:p>
    <w:tbl>
      <w:tblPr>
        <w:tblW w:w="8920" w:type="dxa"/>
        <w:tblInd w:w="-5" w:type="dxa"/>
        <w:tblLayout w:type="fixed"/>
        <w:tblLook w:val="00A0"/>
      </w:tblPr>
      <w:tblGrid>
        <w:gridCol w:w="4745"/>
        <w:gridCol w:w="1458"/>
        <w:gridCol w:w="1342"/>
        <w:gridCol w:w="1375"/>
      </w:tblGrid>
      <w:tr w:rsidR="004A7A95" w:rsidRPr="008804C2"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8804C2" w:rsidRDefault="0062097B" w:rsidP="007D43A0">
            <w:pPr>
              <w:suppressAutoHyphens/>
              <w:spacing w:after="0" w:line="276" w:lineRule="auto"/>
              <w:rPr>
                <w:rFonts w:ascii="Times New Roman" w:hAnsi="Times New Roman" w:cs="Times New Roman"/>
                <w:color w:val="595959" w:themeColor="text1" w:themeTint="A6"/>
                <w:sz w:val="18"/>
                <w:szCs w:val="18"/>
                <w:lang w:eastAsia="ar-SA"/>
              </w:rPr>
            </w:pPr>
            <w:r w:rsidRPr="008804C2">
              <w:rPr>
                <w:rFonts w:ascii="Times New Roman" w:hAnsi="Times New Roman" w:cs="Times New Roman"/>
                <w:color w:val="595959" w:themeColor="text1" w:themeTint="A6"/>
                <w:sz w:val="18"/>
                <w:szCs w:val="18"/>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8804C2" w:rsidRDefault="0062097B" w:rsidP="007D43A0">
            <w:pPr>
              <w:suppressAutoHyphens/>
              <w:snapToGrid w:val="0"/>
              <w:spacing w:after="0" w:line="276" w:lineRule="auto"/>
              <w:rPr>
                <w:rFonts w:ascii="Times New Roman" w:hAnsi="Times New Roman" w:cs="Times New Roman"/>
                <w:color w:val="595959" w:themeColor="text1" w:themeTint="A6"/>
                <w:sz w:val="18"/>
                <w:szCs w:val="18"/>
                <w:lang w:eastAsia="ar-SA"/>
              </w:rPr>
            </w:pPr>
            <w:r w:rsidRPr="008804C2">
              <w:rPr>
                <w:rFonts w:ascii="Times New Roman" w:hAnsi="Times New Roman" w:cs="Times New Roman"/>
                <w:color w:val="595959" w:themeColor="text1" w:themeTint="A6"/>
                <w:sz w:val="18"/>
                <w:szCs w:val="18"/>
              </w:rPr>
              <w:t>Классификация населенных пунктов по численности населения, тыс. чел.</w:t>
            </w:r>
          </w:p>
        </w:tc>
      </w:tr>
      <w:tr w:rsidR="004A7A95" w:rsidRPr="008804C2" w:rsidTr="0059714B">
        <w:trPr>
          <w:cantSplit/>
          <w:trHeight w:val="241"/>
        </w:trPr>
        <w:tc>
          <w:tcPr>
            <w:tcW w:w="4745" w:type="dxa"/>
            <w:vMerge/>
            <w:tcBorders>
              <w:top w:val="single" w:sz="4" w:space="0" w:color="000000"/>
              <w:left w:val="single" w:sz="4" w:space="0" w:color="000000"/>
              <w:bottom w:val="single" w:sz="4" w:space="0" w:color="000000"/>
              <w:right w:val="nil"/>
            </w:tcBorders>
            <w:vAlign w:val="center"/>
            <w:hideMark/>
          </w:tcPr>
          <w:p w:rsidR="0062097B" w:rsidRPr="008804C2" w:rsidRDefault="0062097B" w:rsidP="007D43A0">
            <w:pPr>
              <w:spacing w:after="0"/>
              <w:rPr>
                <w:rFonts w:ascii="Times New Roman" w:hAnsi="Times New Roman" w:cs="Times New Roman"/>
                <w:color w:val="595959" w:themeColor="text1" w:themeTint="A6"/>
                <w:sz w:val="18"/>
                <w:szCs w:val="18"/>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8804C2" w:rsidRDefault="0062097B" w:rsidP="007D43A0">
            <w:pPr>
              <w:suppressAutoHyphens/>
              <w:snapToGrid w:val="0"/>
              <w:spacing w:after="0" w:line="276" w:lineRule="auto"/>
              <w:rPr>
                <w:rFonts w:ascii="Times New Roman" w:hAnsi="Times New Roman" w:cs="Times New Roman"/>
                <w:color w:val="595959" w:themeColor="text1" w:themeTint="A6"/>
                <w:sz w:val="18"/>
                <w:szCs w:val="18"/>
                <w:lang w:eastAsia="ar-SA"/>
              </w:rPr>
            </w:pPr>
            <w:r w:rsidRPr="008804C2">
              <w:rPr>
                <w:rFonts w:ascii="Times New Roman" w:hAnsi="Times New Roman" w:cs="Times New Roman"/>
                <w:color w:val="595959" w:themeColor="text1" w:themeTint="A6"/>
                <w:sz w:val="18"/>
                <w:szCs w:val="18"/>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8804C2" w:rsidRDefault="0062097B" w:rsidP="007D43A0">
            <w:pPr>
              <w:suppressAutoHyphens/>
              <w:snapToGrid w:val="0"/>
              <w:spacing w:after="0" w:line="276" w:lineRule="auto"/>
              <w:rPr>
                <w:rFonts w:ascii="Times New Roman" w:hAnsi="Times New Roman" w:cs="Times New Roman"/>
                <w:color w:val="595959" w:themeColor="text1" w:themeTint="A6"/>
                <w:sz w:val="18"/>
                <w:szCs w:val="18"/>
                <w:lang w:eastAsia="ar-SA"/>
              </w:rPr>
            </w:pPr>
            <w:r w:rsidRPr="008804C2">
              <w:rPr>
                <w:rFonts w:ascii="Times New Roman" w:hAnsi="Times New Roman" w:cs="Times New Roman"/>
                <w:color w:val="595959" w:themeColor="text1" w:themeTint="A6"/>
                <w:sz w:val="18"/>
                <w:szCs w:val="18"/>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8804C2" w:rsidRDefault="0062097B" w:rsidP="007D43A0">
            <w:pPr>
              <w:suppressAutoHyphens/>
              <w:snapToGrid w:val="0"/>
              <w:spacing w:after="0" w:line="276" w:lineRule="auto"/>
              <w:rPr>
                <w:rFonts w:ascii="Times New Roman" w:hAnsi="Times New Roman" w:cs="Times New Roman"/>
                <w:color w:val="595959" w:themeColor="text1" w:themeTint="A6"/>
                <w:sz w:val="18"/>
                <w:szCs w:val="18"/>
                <w:lang w:eastAsia="ar-SA"/>
              </w:rPr>
            </w:pPr>
            <w:r w:rsidRPr="008804C2">
              <w:rPr>
                <w:rFonts w:ascii="Times New Roman" w:hAnsi="Times New Roman" w:cs="Times New Roman"/>
                <w:color w:val="595959" w:themeColor="text1" w:themeTint="A6"/>
                <w:sz w:val="18"/>
                <w:szCs w:val="18"/>
              </w:rPr>
              <w:t>малые</w:t>
            </w:r>
          </w:p>
        </w:tc>
      </w:tr>
      <w:tr w:rsidR="004A7A95" w:rsidRPr="008804C2" w:rsidTr="004A7A95">
        <w:trPr>
          <w:trHeight w:val="384"/>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8804C2" w:rsidRDefault="0062097B" w:rsidP="0059714B">
            <w:pPr>
              <w:suppressAutoHyphens/>
              <w:snapToGrid w:val="0"/>
              <w:spacing w:after="0" w:line="276" w:lineRule="auto"/>
              <w:jc w:val="center"/>
              <w:rPr>
                <w:rFonts w:ascii="Times New Roman" w:hAnsi="Times New Roman" w:cs="Times New Roman"/>
                <w:color w:val="595959" w:themeColor="text1" w:themeTint="A6"/>
                <w:sz w:val="18"/>
                <w:szCs w:val="18"/>
                <w:lang w:eastAsia="ar-SA"/>
              </w:rPr>
            </w:pPr>
            <w:r w:rsidRPr="008804C2">
              <w:rPr>
                <w:rFonts w:ascii="Times New Roman" w:hAnsi="Times New Roman" w:cs="Times New Roman"/>
                <w:color w:val="595959" w:themeColor="text1" w:themeTint="A6"/>
                <w:sz w:val="18"/>
                <w:szCs w:val="18"/>
              </w:rPr>
              <w:t>СЕЛЬСКИЕ НАСЕЛЕННЫЕ ПУНКТЫ</w:t>
            </w:r>
          </w:p>
        </w:tc>
      </w:tr>
      <w:tr w:rsidR="004A7A95" w:rsidRPr="008804C2" w:rsidTr="0059714B">
        <w:trPr>
          <w:trHeight w:val="306"/>
        </w:trPr>
        <w:tc>
          <w:tcPr>
            <w:tcW w:w="4745" w:type="dxa"/>
            <w:tcBorders>
              <w:top w:val="single" w:sz="4" w:space="0" w:color="000000"/>
              <w:left w:val="single" w:sz="4" w:space="0" w:color="000000"/>
              <w:bottom w:val="single" w:sz="4" w:space="0" w:color="000000"/>
              <w:right w:val="nil"/>
            </w:tcBorders>
            <w:hideMark/>
          </w:tcPr>
          <w:p w:rsidR="0062097B" w:rsidRPr="008804C2" w:rsidRDefault="0062097B" w:rsidP="007D43A0">
            <w:pPr>
              <w:suppressAutoHyphens/>
              <w:snapToGrid w:val="0"/>
              <w:spacing w:after="0" w:line="276" w:lineRule="auto"/>
              <w:rPr>
                <w:rFonts w:ascii="Times New Roman" w:hAnsi="Times New Roman" w:cs="Times New Roman"/>
                <w:color w:val="595959" w:themeColor="text1" w:themeTint="A6"/>
                <w:sz w:val="18"/>
                <w:szCs w:val="18"/>
                <w:lang w:eastAsia="ar-SA"/>
              </w:rPr>
            </w:pPr>
            <w:r w:rsidRPr="008804C2">
              <w:rPr>
                <w:rFonts w:ascii="Times New Roman" w:hAnsi="Times New Roman" w:cs="Times New Roman"/>
                <w:color w:val="595959" w:themeColor="text1" w:themeTint="A6"/>
                <w:sz w:val="18"/>
                <w:szCs w:val="18"/>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8804C2" w:rsidRDefault="0062097B" w:rsidP="007D43A0">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8804C2">
              <w:rPr>
                <w:rFonts w:ascii="Times New Roman" w:hAnsi="Times New Roman" w:cs="Times New Roman"/>
                <w:b/>
                <w:bCs/>
                <w:color w:val="595959" w:themeColor="text1" w:themeTint="A6"/>
                <w:sz w:val="18"/>
                <w:szCs w:val="18"/>
              </w:rPr>
              <w:t>3-5</w:t>
            </w:r>
          </w:p>
        </w:tc>
        <w:tc>
          <w:tcPr>
            <w:tcW w:w="1342" w:type="dxa"/>
            <w:tcBorders>
              <w:top w:val="single" w:sz="4" w:space="0" w:color="000000"/>
              <w:left w:val="single" w:sz="4" w:space="0" w:color="000000"/>
              <w:bottom w:val="single" w:sz="4" w:space="0" w:color="000000"/>
              <w:right w:val="nil"/>
            </w:tcBorders>
            <w:hideMark/>
          </w:tcPr>
          <w:p w:rsidR="0062097B" w:rsidRPr="008804C2" w:rsidRDefault="0062097B" w:rsidP="007D43A0">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8804C2">
              <w:rPr>
                <w:rFonts w:ascii="Times New Roman" w:hAnsi="Times New Roman" w:cs="Times New Roman"/>
                <w:b/>
                <w:bCs/>
                <w:color w:val="595959" w:themeColor="text1" w:themeTint="A6"/>
                <w:sz w:val="18"/>
                <w:szCs w:val="18"/>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8804C2" w:rsidRDefault="0062097B" w:rsidP="007D43A0">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8804C2">
              <w:rPr>
                <w:rFonts w:ascii="Times New Roman" w:hAnsi="Times New Roman" w:cs="Times New Roman"/>
                <w:b/>
                <w:bCs/>
                <w:color w:val="595959" w:themeColor="text1" w:themeTint="A6"/>
                <w:sz w:val="18"/>
                <w:szCs w:val="18"/>
              </w:rPr>
              <w:t>до 1</w:t>
            </w:r>
          </w:p>
        </w:tc>
      </w:tr>
      <w:tr w:rsidR="004A7A95" w:rsidRPr="008804C2" w:rsidTr="0059714B">
        <w:trPr>
          <w:trHeight w:val="281"/>
        </w:trPr>
        <w:tc>
          <w:tcPr>
            <w:tcW w:w="4745" w:type="dxa"/>
            <w:tcBorders>
              <w:top w:val="single" w:sz="4" w:space="0" w:color="000000"/>
              <w:left w:val="single" w:sz="4" w:space="0" w:color="000000"/>
              <w:bottom w:val="single" w:sz="4" w:space="0" w:color="000000"/>
              <w:right w:val="nil"/>
            </w:tcBorders>
            <w:hideMark/>
          </w:tcPr>
          <w:p w:rsidR="0062097B" w:rsidRPr="008804C2" w:rsidRDefault="0062097B" w:rsidP="007D43A0">
            <w:pPr>
              <w:suppressAutoHyphens/>
              <w:snapToGrid w:val="0"/>
              <w:spacing w:after="0" w:line="276" w:lineRule="auto"/>
              <w:rPr>
                <w:rFonts w:ascii="Times New Roman" w:hAnsi="Times New Roman" w:cs="Times New Roman"/>
                <w:color w:val="595959" w:themeColor="text1" w:themeTint="A6"/>
                <w:sz w:val="18"/>
                <w:szCs w:val="18"/>
                <w:lang w:eastAsia="ar-SA"/>
              </w:rPr>
            </w:pPr>
            <w:r w:rsidRPr="008804C2">
              <w:rPr>
                <w:rFonts w:ascii="Times New Roman" w:hAnsi="Times New Roman" w:cs="Times New Roman"/>
                <w:color w:val="595959" w:themeColor="text1" w:themeTint="A6"/>
                <w:sz w:val="18"/>
                <w:szCs w:val="18"/>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8804C2" w:rsidRDefault="0062097B" w:rsidP="007D43A0">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8804C2">
              <w:rPr>
                <w:rFonts w:ascii="Times New Roman" w:hAnsi="Times New Roman" w:cs="Times New Roman"/>
                <w:b/>
                <w:bCs/>
                <w:color w:val="595959" w:themeColor="text1" w:themeTint="A6"/>
                <w:sz w:val="18"/>
                <w:szCs w:val="18"/>
              </w:rPr>
              <w:t>1-3</w:t>
            </w:r>
          </w:p>
        </w:tc>
        <w:tc>
          <w:tcPr>
            <w:tcW w:w="1342" w:type="dxa"/>
            <w:tcBorders>
              <w:top w:val="single" w:sz="4" w:space="0" w:color="000000"/>
              <w:left w:val="single" w:sz="4" w:space="0" w:color="000000"/>
              <w:bottom w:val="single" w:sz="4" w:space="0" w:color="000000"/>
              <w:right w:val="nil"/>
            </w:tcBorders>
            <w:hideMark/>
          </w:tcPr>
          <w:p w:rsidR="0062097B" w:rsidRPr="008804C2" w:rsidRDefault="0062097B" w:rsidP="007D43A0">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8804C2">
              <w:rPr>
                <w:rFonts w:ascii="Times New Roman" w:hAnsi="Times New Roman" w:cs="Times New Roman"/>
                <w:b/>
                <w:bCs/>
                <w:color w:val="595959" w:themeColor="text1" w:themeTint="A6"/>
                <w:sz w:val="18"/>
                <w:szCs w:val="18"/>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8804C2" w:rsidRDefault="0062097B" w:rsidP="007D43A0">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8804C2">
              <w:rPr>
                <w:rFonts w:ascii="Times New Roman" w:hAnsi="Times New Roman" w:cs="Times New Roman"/>
                <w:b/>
                <w:bCs/>
                <w:color w:val="595959" w:themeColor="text1" w:themeTint="A6"/>
                <w:sz w:val="18"/>
                <w:szCs w:val="18"/>
              </w:rPr>
              <w:t>0,05-0,2</w:t>
            </w:r>
          </w:p>
        </w:tc>
      </w:tr>
      <w:tr w:rsidR="004A7A95" w:rsidRPr="008804C2" w:rsidTr="0059714B">
        <w:trPr>
          <w:trHeight w:val="272"/>
        </w:trPr>
        <w:tc>
          <w:tcPr>
            <w:tcW w:w="4745" w:type="dxa"/>
            <w:tcBorders>
              <w:top w:val="single" w:sz="4" w:space="0" w:color="000000"/>
              <w:left w:val="single" w:sz="4" w:space="0" w:color="000000"/>
              <w:bottom w:val="single" w:sz="4" w:space="0" w:color="000000"/>
              <w:right w:val="nil"/>
            </w:tcBorders>
            <w:hideMark/>
          </w:tcPr>
          <w:p w:rsidR="0062097B" w:rsidRPr="008804C2" w:rsidRDefault="0062097B" w:rsidP="007D43A0">
            <w:pPr>
              <w:suppressAutoHyphens/>
              <w:snapToGrid w:val="0"/>
              <w:spacing w:after="0" w:line="276" w:lineRule="auto"/>
              <w:rPr>
                <w:rFonts w:ascii="Times New Roman" w:hAnsi="Times New Roman" w:cs="Times New Roman"/>
                <w:color w:val="595959" w:themeColor="text1" w:themeTint="A6"/>
                <w:sz w:val="18"/>
                <w:szCs w:val="18"/>
                <w:lang w:eastAsia="ar-SA"/>
              </w:rPr>
            </w:pPr>
            <w:r w:rsidRPr="008804C2">
              <w:rPr>
                <w:rFonts w:ascii="Times New Roman" w:hAnsi="Times New Roman" w:cs="Times New Roman"/>
                <w:color w:val="595959" w:themeColor="text1" w:themeTint="A6"/>
                <w:sz w:val="18"/>
                <w:szCs w:val="18"/>
              </w:rPr>
              <w:t>Деревня</w:t>
            </w:r>
          </w:p>
        </w:tc>
        <w:tc>
          <w:tcPr>
            <w:tcW w:w="1458" w:type="dxa"/>
            <w:tcBorders>
              <w:top w:val="single" w:sz="4" w:space="0" w:color="000000"/>
              <w:left w:val="single" w:sz="4" w:space="0" w:color="000000"/>
              <w:bottom w:val="single" w:sz="4" w:space="0" w:color="000000"/>
              <w:right w:val="nil"/>
            </w:tcBorders>
            <w:hideMark/>
          </w:tcPr>
          <w:p w:rsidR="0062097B" w:rsidRPr="008804C2" w:rsidRDefault="0062097B" w:rsidP="007D43A0">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8804C2">
              <w:rPr>
                <w:rFonts w:ascii="Times New Roman" w:hAnsi="Times New Roman" w:cs="Times New Roman"/>
                <w:b/>
                <w:bCs/>
                <w:color w:val="595959" w:themeColor="text1" w:themeTint="A6"/>
                <w:sz w:val="18"/>
                <w:szCs w:val="18"/>
              </w:rPr>
              <w:t>-</w:t>
            </w:r>
          </w:p>
        </w:tc>
        <w:tc>
          <w:tcPr>
            <w:tcW w:w="1342" w:type="dxa"/>
            <w:tcBorders>
              <w:top w:val="single" w:sz="4" w:space="0" w:color="000000"/>
              <w:left w:val="single" w:sz="4" w:space="0" w:color="000000"/>
              <w:bottom w:val="single" w:sz="4" w:space="0" w:color="000000"/>
              <w:right w:val="nil"/>
            </w:tcBorders>
            <w:hideMark/>
          </w:tcPr>
          <w:p w:rsidR="0062097B" w:rsidRPr="008804C2" w:rsidRDefault="0062097B" w:rsidP="007D43A0">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8804C2">
              <w:rPr>
                <w:rFonts w:ascii="Times New Roman" w:hAnsi="Times New Roman" w:cs="Times New Roman"/>
                <w:b/>
                <w:bCs/>
                <w:color w:val="595959" w:themeColor="text1" w:themeTint="A6"/>
                <w:sz w:val="18"/>
                <w:szCs w:val="18"/>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8804C2" w:rsidRDefault="0062097B" w:rsidP="007D43A0">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8804C2">
              <w:rPr>
                <w:rFonts w:ascii="Times New Roman" w:hAnsi="Times New Roman" w:cs="Times New Roman"/>
                <w:b/>
                <w:bCs/>
                <w:color w:val="595959" w:themeColor="text1" w:themeTint="A6"/>
                <w:sz w:val="18"/>
                <w:szCs w:val="18"/>
              </w:rPr>
              <w:t>до 0,05</w:t>
            </w:r>
          </w:p>
        </w:tc>
      </w:tr>
    </w:tbl>
    <w:p w:rsidR="00B76522" w:rsidRPr="008804C2" w:rsidRDefault="001919B7"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w:t>
      </w:r>
      <w:r w:rsidR="0062097B" w:rsidRPr="008804C2">
        <w:rPr>
          <w:color w:val="595959" w:themeColor="text1" w:themeTint="A6"/>
          <w:sz w:val="18"/>
          <w:szCs w:val="18"/>
        </w:rPr>
        <w:t xml:space="preserve">. Общая потребность в территориях для развития </w:t>
      </w:r>
      <w:r w:rsidR="00D55226" w:rsidRPr="008804C2">
        <w:rPr>
          <w:color w:val="595959" w:themeColor="text1" w:themeTint="A6"/>
          <w:sz w:val="18"/>
          <w:szCs w:val="18"/>
        </w:rPr>
        <w:t>сельских населенных пунктов</w:t>
      </w:r>
      <w:r w:rsidR="0062097B" w:rsidRPr="008804C2">
        <w:rPr>
          <w:color w:val="595959" w:themeColor="text1" w:themeTint="A6"/>
          <w:sz w:val="18"/>
          <w:szCs w:val="18"/>
        </w:rPr>
        <w:t xml:space="preserve"> определяется на основе документов территориального планирования </w:t>
      </w:r>
      <w:r w:rsidR="0062097B" w:rsidRPr="008804C2">
        <w:rPr>
          <w:color w:val="595959" w:themeColor="text1" w:themeTint="A6"/>
          <w:sz w:val="18"/>
          <w:szCs w:val="18"/>
        </w:rPr>
        <w:noBreakHyphen/>
        <w:t xml:space="preserve"> Схемы территориального планирования </w:t>
      </w:r>
      <w:r w:rsidR="00A962BC" w:rsidRPr="008804C2">
        <w:rPr>
          <w:color w:val="595959" w:themeColor="text1" w:themeTint="A6"/>
          <w:sz w:val="18"/>
          <w:szCs w:val="18"/>
        </w:rPr>
        <w:t>Пугачевского муниципального района</w:t>
      </w:r>
      <w:r w:rsidR="0062097B" w:rsidRPr="008804C2">
        <w:rPr>
          <w:color w:val="595959" w:themeColor="text1" w:themeTint="A6"/>
          <w:sz w:val="18"/>
          <w:szCs w:val="18"/>
        </w:rPr>
        <w:t xml:space="preserve"> Саратовской области, правил землепользования и застройки поселений.</w:t>
      </w:r>
      <w:r w:rsidR="00B76522" w:rsidRPr="008804C2">
        <w:rPr>
          <w:color w:val="595959" w:themeColor="text1" w:themeTint="A6"/>
          <w:sz w:val="18"/>
          <w:szCs w:val="18"/>
        </w:rPr>
        <w:t xml:space="preserve"> </w:t>
      </w:r>
    </w:p>
    <w:p w:rsidR="0062097B" w:rsidRPr="008804C2" w:rsidRDefault="001919B7"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w:t>
      </w:r>
      <w:r w:rsidR="00B76522" w:rsidRPr="008804C2">
        <w:rPr>
          <w:color w:val="595959" w:themeColor="text1" w:themeTint="A6"/>
          <w:sz w:val="18"/>
          <w:szCs w:val="18"/>
        </w:rPr>
        <w:t xml:space="preserve">. Порядок предоставления земельных участков и изменения границ населенных пунктов, </w:t>
      </w:r>
      <w:r w:rsidR="00D55226" w:rsidRPr="008804C2">
        <w:rPr>
          <w:color w:val="595959" w:themeColor="text1" w:themeTint="A6"/>
          <w:sz w:val="18"/>
          <w:szCs w:val="18"/>
        </w:rPr>
        <w:t>сельских населенных пунктов</w:t>
      </w:r>
      <w:r w:rsidR="00B76522" w:rsidRPr="008804C2">
        <w:rPr>
          <w:color w:val="595959" w:themeColor="text1" w:themeTint="A6"/>
          <w:sz w:val="18"/>
          <w:szCs w:val="18"/>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8804C2" w:rsidRDefault="001919B7"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4</w:t>
      </w:r>
      <w:r w:rsidR="00B76522" w:rsidRPr="008804C2">
        <w:rPr>
          <w:color w:val="595959" w:themeColor="text1" w:themeTint="A6"/>
          <w:sz w:val="18"/>
          <w:szCs w:val="18"/>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Pr="008804C2" w:rsidRDefault="001919B7"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5</w:t>
      </w:r>
      <w:r w:rsidR="00B76522" w:rsidRPr="008804C2">
        <w:rPr>
          <w:color w:val="595959" w:themeColor="text1" w:themeTint="A6"/>
          <w:sz w:val="18"/>
          <w:szCs w:val="18"/>
        </w:rPr>
        <w:t xml:space="preserve">. Общая организация территории </w:t>
      </w:r>
      <w:r w:rsidR="00D55226" w:rsidRPr="008804C2">
        <w:rPr>
          <w:color w:val="595959" w:themeColor="text1" w:themeTint="A6"/>
          <w:sz w:val="18"/>
          <w:szCs w:val="18"/>
        </w:rPr>
        <w:t>сельских населенных пунктов</w:t>
      </w:r>
      <w:r w:rsidR="00B76522" w:rsidRPr="008804C2">
        <w:rPr>
          <w:color w:val="595959" w:themeColor="text1" w:themeTint="A6"/>
          <w:sz w:val="18"/>
          <w:szCs w:val="18"/>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Pr="008804C2" w:rsidRDefault="00441DC4" w:rsidP="0059714B">
      <w:pPr>
        <w:pStyle w:val="s1"/>
        <w:shd w:val="clear" w:color="auto" w:fill="FFFFFF"/>
        <w:spacing w:before="0" w:beforeAutospacing="0" w:after="0" w:afterAutospacing="0"/>
        <w:ind w:firstLine="709"/>
        <w:jc w:val="both"/>
        <w:rPr>
          <w:b/>
          <w:color w:val="595959" w:themeColor="text1" w:themeTint="A6"/>
          <w:sz w:val="18"/>
          <w:szCs w:val="18"/>
        </w:rPr>
      </w:pPr>
      <w:bookmarkStart w:id="0" w:name="_Toc348703216"/>
      <w:bookmarkStart w:id="1" w:name="_Toc348706505"/>
      <w:bookmarkStart w:id="2" w:name="_Toc349044320"/>
    </w:p>
    <w:p w:rsidR="00B76522" w:rsidRPr="008804C2" w:rsidRDefault="00B76522" w:rsidP="0059714B">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 xml:space="preserve">2.2. Зонирование территории </w:t>
      </w:r>
      <w:r w:rsidR="00D55226" w:rsidRPr="008804C2">
        <w:rPr>
          <w:b/>
          <w:color w:val="595959" w:themeColor="text1" w:themeTint="A6"/>
          <w:sz w:val="18"/>
          <w:szCs w:val="18"/>
        </w:rPr>
        <w:t>сельских населенных пунктов</w:t>
      </w:r>
      <w:bookmarkEnd w:id="0"/>
      <w:bookmarkEnd w:id="1"/>
      <w:bookmarkEnd w:id="2"/>
    </w:p>
    <w:p w:rsidR="00B76522" w:rsidRPr="008804C2" w:rsidRDefault="00B76522"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 При планировке и застройке населенных пунктов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8804C2" w:rsidRDefault="00B76522"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 Виды территориальных зон</w:t>
      </w:r>
    </w:p>
    <w:p w:rsidR="00B76522" w:rsidRPr="008804C2" w:rsidRDefault="00B76522"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2.1. По функциональному использованию территории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подразделяются на следующие территориальные зоны:</w:t>
      </w:r>
    </w:p>
    <w:p w:rsidR="00B76522" w:rsidRPr="008804C2" w:rsidRDefault="00B76522" w:rsidP="0059714B">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жилые;</w:t>
      </w:r>
    </w:p>
    <w:p w:rsidR="00B76522" w:rsidRPr="008804C2" w:rsidRDefault="00B76522" w:rsidP="0059714B">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общественно-деловые;</w:t>
      </w:r>
    </w:p>
    <w:p w:rsidR="00B76522" w:rsidRPr="008804C2" w:rsidRDefault="00B76522" w:rsidP="0059714B">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производственные;</w:t>
      </w:r>
    </w:p>
    <w:p w:rsidR="00B76522" w:rsidRPr="008804C2" w:rsidRDefault="00B76522" w:rsidP="0059714B">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смешанные;</w:t>
      </w:r>
    </w:p>
    <w:p w:rsidR="00B76522" w:rsidRPr="008804C2" w:rsidRDefault="00B76522" w:rsidP="0059714B">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инженерной инфраструктуры;</w:t>
      </w:r>
    </w:p>
    <w:p w:rsidR="00B76522" w:rsidRPr="008804C2" w:rsidRDefault="00B76522" w:rsidP="0059714B">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транспортной инфраструктуры;</w:t>
      </w:r>
    </w:p>
    <w:p w:rsidR="00B76522" w:rsidRPr="008804C2" w:rsidRDefault="00B76522" w:rsidP="0059714B">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сельскохозяйственного использования;</w:t>
      </w:r>
    </w:p>
    <w:p w:rsidR="00B76522" w:rsidRPr="008804C2" w:rsidRDefault="00B76522" w:rsidP="0059714B">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рекреационного назначения;</w:t>
      </w:r>
    </w:p>
    <w:p w:rsidR="00B76522" w:rsidRPr="008804C2" w:rsidRDefault="00B76522" w:rsidP="0059714B">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особо охраняемых территорий;</w:t>
      </w:r>
    </w:p>
    <w:p w:rsidR="00B76522" w:rsidRPr="008804C2" w:rsidRDefault="00B76522" w:rsidP="0059714B">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специального назначения;</w:t>
      </w:r>
    </w:p>
    <w:p w:rsidR="00B76522" w:rsidRPr="008804C2" w:rsidRDefault="00B76522" w:rsidP="0059714B">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размещения военных и иных режимных объектов, в том числе пограничные зоны;</w:t>
      </w:r>
    </w:p>
    <w:p w:rsidR="00B76522" w:rsidRPr="008804C2" w:rsidRDefault="00B76522" w:rsidP="0059714B">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с особыми условиями использования территорий;</w:t>
      </w:r>
    </w:p>
    <w:p w:rsidR="00B76522" w:rsidRPr="008804C2" w:rsidRDefault="00B76522" w:rsidP="0059714B">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 xml:space="preserve">иные виды территориальных зон. </w:t>
      </w:r>
    </w:p>
    <w:p w:rsidR="00B76522" w:rsidRPr="008804C2" w:rsidRDefault="00B76522"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 Состав территориальных зон</w:t>
      </w:r>
    </w:p>
    <w:p w:rsidR="00B76522" w:rsidRPr="008804C2" w:rsidRDefault="00B76522"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8804C2" w:rsidRDefault="00B76522"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8804C2" w:rsidRDefault="00B76522"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8804C2" w:rsidRDefault="00B76522"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8804C2" w:rsidRDefault="00B76522"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3.4. Смешанные зоны могут включать в себя жилую, общественно-деловую и производственную застройки, в которую</w:t>
      </w:r>
      <w:r w:rsidRPr="008804C2">
        <w:rPr>
          <w:b/>
          <w:bCs/>
          <w:color w:val="595959" w:themeColor="text1" w:themeTint="A6"/>
          <w:sz w:val="18"/>
          <w:szCs w:val="18"/>
        </w:rPr>
        <w:t xml:space="preserve"> </w:t>
      </w:r>
      <w:r w:rsidRPr="008804C2">
        <w:rPr>
          <w:color w:val="595959" w:themeColor="text1" w:themeTint="A6"/>
          <w:sz w:val="18"/>
          <w:szCs w:val="18"/>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8804C2" w:rsidRDefault="00B76522"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3.5. В состав зон сельскохозяйственного использования включаются: </w:t>
      </w:r>
    </w:p>
    <w:p w:rsidR="00B76522" w:rsidRPr="008804C2" w:rsidRDefault="00B76522" w:rsidP="0059714B">
      <w:pPr>
        <w:pStyle w:val="s1"/>
        <w:numPr>
          <w:ilvl w:val="0"/>
          <w:numId w:val="3"/>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8804C2" w:rsidRDefault="00B76522"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3.9. Для зон размещения военных объектов, пограничных зон и иных зон специального назначения устанавливается особый режим.</w:t>
      </w:r>
      <w:r w:rsidRPr="008804C2">
        <w:rPr>
          <w:b/>
          <w:bCs/>
          <w:color w:val="595959" w:themeColor="text1" w:themeTint="A6"/>
          <w:sz w:val="18"/>
          <w:szCs w:val="18"/>
        </w:rPr>
        <w:t xml:space="preserve"> </w:t>
      </w:r>
      <w:r w:rsidRPr="008804C2">
        <w:rPr>
          <w:color w:val="595959" w:themeColor="text1" w:themeTint="A6"/>
          <w:sz w:val="18"/>
          <w:szCs w:val="18"/>
        </w:rPr>
        <w:t xml:space="preserve">Порядок использования территорий указанных зон устанавливается федеральным </w:t>
      </w:r>
      <w:r w:rsidRPr="008804C2">
        <w:rPr>
          <w:color w:val="595959" w:themeColor="text1" w:themeTint="A6"/>
          <w:sz w:val="18"/>
          <w:szCs w:val="18"/>
        </w:rPr>
        <w:lastRenderedPageBreak/>
        <w:t>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4. Границы территориальных зон </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4.1. Границы территориальных зон устанавливаются с учетом:</w:t>
      </w:r>
    </w:p>
    <w:p w:rsidR="001111CA" w:rsidRPr="008804C2" w:rsidRDefault="001111CA" w:rsidP="0059714B">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8804C2" w:rsidRDefault="001111CA" w:rsidP="0059714B">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 xml:space="preserve">сложившейся планировки территории и существующего землепользования; </w:t>
      </w:r>
    </w:p>
    <w:p w:rsidR="001111CA" w:rsidRPr="008804C2" w:rsidRDefault="001111CA" w:rsidP="0059714B">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8804C2" w:rsidRDefault="001111CA" w:rsidP="0059714B">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 xml:space="preserve">предотвращения возможности причинения вреда объектам капитального строительства. </w:t>
      </w:r>
    </w:p>
    <w:p w:rsidR="001111CA" w:rsidRPr="008804C2" w:rsidRDefault="001111CA" w:rsidP="0059714B">
      <w:pPr>
        <w:pStyle w:val="s1"/>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 xml:space="preserve">4.2. Границы территориальных зон устанавливаются по: </w:t>
      </w:r>
    </w:p>
    <w:p w:rsidR="001111CA" w:rsidRPr="008804C2" w:rsidRDefault="001111CA" w:rsidP="0059714B">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 xml:space="preserve">линиям магистралей, улиц, проездов, разделяющим транспортные потоки противоположных направлений; </w:t>
      </w:r>
    </w:p>
    <w:p w:rsidR="001111CA" w:rsidRPr="008804C2" w:rsidRDefault="001111CA" w:rsidP="0059714B">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 xml:space="preserve">границам земельных участков; </w:t>
      </w:r>
    </w:p>
    <w:p w:rsidR="001111CA" w:rsidRPr="008804C2" w:rsidRDefault="001111CA" w:rsidP="0059714B">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 xml:space="preserve">границам населенных пунктов в пределах муниципальных образований; </w:t>
      </w:r>
    </w:p>
    <w:p w:rsidR="001111CA" w:rsidRPr="008804C2" w:rsidRDefault="001111CA" w:rsidP="0059714B">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 xml:space="preserve">границам муниципальных образований; </w:t>
      </w:r>
    </w:p>
    <w:p w:rsidR="001111CA" w:rsidRPr="008804C2" w:rsidRDefault="001111CA" w:rsidP="0059714B">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 xml:space="preserve">естественным границам природных объектов; </w:t>
      </w:r>
    </w:p>
    <w:p w:rsidR="001111CA" w:rsidRPr="008804C2" w:rsidRDefault="001111CA" w:rsidP="0059714B">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8804C2">
        <w:rPr>
          <w:color w:val="595959" w:themeColor="text1" w:themeTint="A6"/>
          <w:sz w:val="18"/>
          <w:szCs w:val="18"/>
        </w:rPr>
        <w:t xml:space="preserve">иным границам. </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9714B" w:rsidRPr="008804C2" w:rsidRDefault="0059714B" w:rsidP="0059714B">
      <w:pPr>
        <w:pStyle w:val="s1"/>
        <w:shd w:val="clear" w:color="auto" w:fill="FFFFFF"/>
        <w:spacing w:before="0" w:beforeAutospacing="0" w:after="0" w:afterAutospacing="0"/>
        <w:ind w:firstLine="709"/>
        <w:jc w:val="both"/>
        <w:rPr>
          <w:b/>
          <w:color w:val="595959" w:themeColor="text1" w:themeTint="A6"/>
          <w:sz w:val="18"/>
          <w:szCs w:val="18"/>
        </w:rPr>
      </w:pPr>
    </w:p>
    <w:p w:rsidR="001111CA" w:rsidRPr="008804C2" w:rsidRDefault="001111CA" w:rsidP="0059714B">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Раздел 3. Планировка территорий</w:t>
      </w:r>
    </w:p>
    <w:p w:rsidR="001111CA" w:rsidRPr="008804C2" w:rsidRDefault="001111CA" w:rsidP="0059714B">
      <w:pPr>
        <w:pStyle w:val="s1"/>
        <w:shd w:val="clear" w:color="auto" w:fill="FFFFFF"/>
        <w:spacing w:before="0" w:beforeAutospacing="0" w:after="0" w:afterAutospacing="0"/>
        <w:ind w:firstLine="709"/>
        <w:jc w:val="both"/>
        <w:rPr>
          <w:b/>
          <w:color w:val="595959" w:themeColor="text1" w:themeTint="A6"/>
          <w:sz w:val="18"/>
          <w:szCs w:val="18"/>
        </w:rPr>
      </w:pPr>
      <w:bookmarkStart w:id="3" w:name="_Toc348703218"/>
      <w:bookmarkStart w:id="4" w:name="_Toc348706507"/>
      <w:bookmarkStart w:id="5" w:name="_Toc349044322"/>
      <w:r w:rsidRPr="008804C2">
        <w:rPr>
          <w:b/>
          <w:color w:val="595959" w:themeColor="text1" w:themeTint="A6"/>
          <w:sz w:val="18"/>
          <w:szCs w:val="18"/>
        </w:rPr>
        <w:t>3.1. Общие положения о планировке территорий</w:t>
      </w:r>
      <w:bookmarkEnd w:id="3"/>
      <w:bookmarkEnd w:id="4"/>
      <w:bookmarkEnd w:id="5"/>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 Планировочное структурное членение территории поселений должно предусматривать:</w:t>
      </w:r>
    </w:p>
    <w:p w:rsidR="001111CA" w:rsidRPr="008804C2" w:rsidRDefault="001111CA" w:rsidP="0059714B">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8804C2" w:rsidRDefault="001111CA" w:rsidP="0059714B">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 xml:space="preserve">доступность объектов, расположенных на территориях населенных пунктов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8804C2" w:rsidRDefault="001111CA" w:rsidP="0059714B">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8804C2" w:rsidRDefault="001111CA" w:rsidP="0059714B">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 xml:space="preserve">организацию системы общественных центров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в увязке с инженерной и транспортной инфраструктурами;</w:t>
      </w:r>
    </w:p>
    <w:p w:rsidR="001111CA" w:rsidRPr="008804C2" w:rsidRDefault="001111CA" w:rsidP="0059714B">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сохранение объектов культурного наследия и исторической планировки и застройки;</w:t>
      </w:r>
    </w:p>
    <w:p w:rsidR="001111CA" w:rsidRPr="008804C2" w:rsidRDefault="001111CA" w:rsidP="0059714B">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 xml:space="preserve">сохранение и развитие природного комплекса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1111CA" w:rsidRPr="008804C2" w:rsidRDefault="001111CA" w:rsidP="0059714B">
      <w:pPr>
        <w:pStyle w:val="s1"/>
        <w:shd w:val="clear" w:color="auto" w:fill="FFFFFF"/>
        <w:spacing w:before="0" w:beforeAutospacing="0" w:after="0" w:afterAutospacing="0"/>
        <w:ind w:firstLine="709"/>
        <w:jc w:val="both"/>
        <w:rPr>
          <w:b/>
          <w:color w:val="595959" w:themeColor="text1" w:themeTint="A6"/>
          <w:sz w:val="18"/>
          <w:szCs w:val="18"/>
        </w:rPr>
      </w:pPr>
      <w:bookmarkStart w:id="6" w:name="_Toc349044325"/>
      <w:r w:rsidRPr="008804C2">
        <w:rPr>
          <w:b/>
          <w:color w:val="595959" w:themeColor="text1" w:themeTint="A6"/>
          <w:sz w:val="18"/>
          <w:szCs w:val="18"/>
        </w:rPr>
        <w:t>3.2. Развитие застроенных территорий</w:t>
      </w:r>
      <w:bookmarkEnd w:id="6"/>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8804C2">
        <w:rPr>
          <w:color w:val="595959" w:themeColor="text1" w:themeTint="A6"/>
          <w:sz w:val="18"/>
          <w:szCs w:val="18"/>
        </w:rPr>
        <w:t>нижних этажей,</w:t>
      </w:r>
      <w:r w:rsidRPr="008804C2">
        <w:rPr>
          <w:color w:val="595959" w:themeColor="text1" w:themeTint="A6"/>
          <w:sz w:val="18"/>
          <w:szCs w:val="18"/>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8804C2">
        <w:rPr>
          <w:color w:val="595959" w:themeColor="text1" w:themeTint="A6"/>
          <w:sz w:val="18"/>
          <w:szCs w:val="18"/>
        </w:rPr>
        <w:t>также</w:t>
      </w:r>
      <w:r w:rsidRPr="008804C2">
        <w:rPr>
          <w:color w:val="595959" w:themeColor="text1" w:themeTint="A6"/>
          <w:sz w:val="18"/>
          <w:szCs w:val="18"/>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1111CA" w:rsidRPr="008804C2" w:rsidRDefault="001111CA" w:rsidP="0059714B">
      <w:pPr>
        <w:pStyle w:val="s1"/>
        <w:shd w:val="clear" w:color="auto" w:fill="FFFFFF"/>
        <w:spacing w:before="0" w:beforeAutospacing="0" w:after="0" w:afterAutospacing="0"/>
        <w:ind w:firstLine="709"/>
        <w:jc w:val="both"/>
        <w:rPr>
          <w:b/>
          <w:color w:val="595959" w:themeColor="text1" w:themeTint="A6"/>
          <w:sz w:val="18"/>
          <w:szCs w:val="18"/>
        </w:rPr>
      </w:pPr>
      <w:bookmarkStart w:id="7" w:name="_Toc348703221"/>
      <w:bookmarkStart w:id="8" w:name="_Toc348706510"/>
      <w:bookmarkStart w:id="9" w:name="_Toc349044326"/>
      <w:r w:rsidRPr="008804C2">
        <w:rPr>
          <w:b/>
          <w:color w:val="595959" w:themeColor="text1" w:themeTint="A6"/>
          <w:sz w:val="18"/>
          <w:szCs w:val="18"/>
        </w:rPr>
        <w:t>3.3. Планировка жилых территорий</w:t>
      </w:r>
      <w:bookmarkEnd w:id="7"/>
      <w:bookmarkEnd w:id="8"/>
      <w:bookmarkEnd w:id="9"/>
    </w:p>
    <w:p w:rsidR="001111CA" w:rsidRPr="008804C2" w:rsidRDefault="001111CA" w:rsidP="0059714B">
      <w:pPr>
        <w:pStyle w:val="s1"/>
        <w:shd w:val="clear" w:color="auto" w:fill="FFFFFF"/>
        <w:spacing w:before="0" w:beforeAutospacing="0" w:after="0" w:afterAutospacing="0"/>
        <w:ind w:firstLine="709"/>
        <w:jc w:val="both"/>
        <w:rPr>
          <w:bCs/>
          <w:color w:val="595959" w:themeColor="text1" w:themeTint="A6"/>
          <w:sz w:val="18"/>
          <w:szCs w:val="18"/>
        </w:rPr>
      </w:pPr>
      <w:r w:rsidRPr="008804C2">
        <w:rPr>
          <w:color w:val="595959" w:themeColor="text1" w:themeTint="A6"/>
          <w:sz w:val="18"/>
          <w:szCs w:val="18"/>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r w:rsidRPr="008804C2">
        <w:rPr>
          <w:bCs/>
          <w:color w:val="595959" w:themeColor="text1" w:themeTint="A6"/>
          <w:sz w:val="18"/>
          <w:szCs w:val="18"/>
        </w:rPr>
        <w:t xml:space="preserve"> </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D55226" w:rsidRPr="008804C2">
        <w:rPr>
          <w:color w:val="595959" w:themeColor="text1" w:themeTint="A6"/>
          <w:sz w:val="18"/>
          <w:szCs w:val="18"/>
        </w:rPr>
        <w:t>сельских населенных пунктах</w:t>
      </w:r>
      <w:r w:rsidRPr="008804C2">
        <w:rPr>
          <w:color w:val="595959" w:themeColor="text1" w:themeTint="A6"/>
          <w:sz w:val="18"/>
          <w:szCs w:val="18"/>
        </w:rPr>
        <w:t xml:space="preserve"> с преимущественно усадебной застройкой до 40 га.</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индивидуальными жилыми домами, домами усадебного типа с участками при доме (квартире) в соответствии с показателями таблицы 3.1.</w:t>
      </w:r>
    </w:p>
    <w:p w:rsidR="0059714B" w:rsidRPr="008804C2" w:rsidRDefault="0059714B" w:rsidP="007D43A0">
      <w:pPr>
        <w:pStyle w:val="s1"/>
        <w:shd w:val="clear" w:color="auto" w:fill="FFFFFF"/>
        <w:spacing w:before="0" w:beforeAutospacing="0" w:after="0" w:afterAutospacing="0"/>
        <w:rPr>
          <w:color w:val="595959" w:themeColor="text1" w:themeTint="A6"/>
          <w:sz w:val="18"/>
          <w:szCs w:val="18"/>
        </w:rPr>
      </w:pPr>
    </w:p>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8804C2"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Площадь жилой территории, га</w:t>
            </w:r>
          </w:p>
        </w:tc>
      </w:tr>
      <w:tr w:rsidR="001111CA" w:rsidRPr="008804C2" w:rsidTr="00D27048">
        <w:trPr>
          <w:tblCellSpacing w:w="5" w:type="nil"/>
        </w:trPr>
        <w:tc>
          <w:tcPr>
            <w:tcW w:w="420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2000</w:t>
            </w:r>
          </w:p>
        </w:tc>
        <w:tc>
          <w:tcPr>
            <w:tcW w:w="353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0,25-0,27</w:t>
            </w:r>
          </w:p>
        </w:tc>
      </w:tr>
      <w:tr w:rsidR="001111CA" w:rsidRPr="008804C2" w:rsidTr="00D27048">
        <w:trPr>
          <w:tblCellSpacing w:w="5" w:type="nil"/>
        </w:trPr>
        <w:tc>
          <w:tcPr>
            <w:tcW w:w="420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1500</w:t>
            </w:r>
          </w:p>
        </w:tc>
        <w:tc>
          <w:tcPr>
            <w:tcW w:w="353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0,21-0,23</w:t>
            </w:r>
          </w:p>
        </w:tc>
      </w:tr>
      <w:tr w:rsidR="001111CA" w:rsidRPr="008804C2" w:rsidTr="00D27048">
        <w:trPr>
          <w:tblCellSpacing w:w="5" w:type="nil"/>
        </w:trPr>
        <w:tc>
          <w:tcPr>
            <w:tcW w:w="420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1200</w:t>
            </w:r>
          </w:p>
        </w:tc>
        <w:tc>
          <w:tcPr>
            <w:tcW w:w="353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0,17-0,20</w:t>
            </w:r>
          </w:p>
        </w:tc>
      </w:tr>
      <w:tr w:rsidR="001111CA" w:rsidRPr="008804C2" w:rsidTr="00D27048">
        <w:trPr>
          <w:tblCellSpacing w:w="5" w:type="nil"/>
        </w:trPr>
        <w:tc>
          <w:tcPr>
            <w:tcW w:w="420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1000</w:t>
            </w:r>
          </w:p>
        </w:tc>
        <w:tc>
          <w:tcPr>
            <w:tcW w:w="353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0,15-0,17</w:t>
            </w:r>
          </w:p>
        </w:tc>
      </w:tr>
      <w:tr w:rsidR="001111CA" w:rsidRPr="008804C2" w:rsidTr="00D27048">
        <w:trPr>
          <w:tblCellSpacing w:w="5" w:type="nil"/>
        </w:trPr>
        <w:tc>
          <w:tcPr>
            <w:tcW w:w="420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800</w:t>
            </w:r>
          </w:p>
        </w:tc>
        <w:tc>
          <w:tcPr>
            <w:tcW w:w="353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0,13-0,15</w:t>
            </w:r>
          </w:p>
        </w:tc>
      </w:tr>
      <w:tr w:rsidR="001111CA" w:rsidRPr="008804C2" w:rsidTr="00D27048">
        <w:trPr>
          <w:tblCellSpacing w:w="5" w:type="nil"/>
        </w:trPr>
        <w:tc>
          <w:tcPr>
            <w:tcW w:w="420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600</w:t>
            </w:r>
          </w:p>
        </w:tc>
        <w:tc>
          <w:tcPr>
            <w:tcW w:w="353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0,11-0,13</w:t>
            </w:r>
          </w:p>
        </w:tc>
      </w:tr>
      <w:tr w:rsidR="001111CA" w:rsidRPr="008804C2" w:rsidTr="00D27048">
        <w:trPr>
          <w:tblCellSpacing w:w="5" w:type="nil"/>
        </w:trPr>
        <w:tc>
          <w:tcPr>
            <w:tcW w:w="420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400</w:t>
            </w:r>
          </w:p>
        </w:tc>
        <w:tc>
          <w:tcPr>
            <w:tcW w:w="3530"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0,08-0,11</w:t>
            </w:r>
          </w:p>
        </w:tc>
      </w:tr>
    </w:tbl>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секционными и блокированными домами без участков при квартире – в соответствии с показателями таблицы 3.2.</w:t>
      </w:r>
    </w:p>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bookmarkStart w:id="10" w:name="Par306"/>
      <w:bookmarkStart w:id="11" w:name="Par326"/>
      <w:bookmarkEnd w:id="10"/>
      <w:bookmarkEnd w:id="11"/>
      <w:r w:rsidRPr="008804C2">
        <w:rPr>
          <w:color w:val="595959" w:themeColor="text1" w:themeTint="A6"/>
          <w:sz w:val="18"/>
          <w:szCs w:val="18"/>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8804C2"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Площадь жилой территории, га</w:t>
            </w:r>
          </w:p>
        </w:tc>
      </w:tr>
      <w:tr w:rsidR="001111CA" w:rsidRPr="008804C2"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4703"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0,04</w:t>
            </w:r>
          </w:p>
        </w:tc>
      </w:tr>
      <w:tr w:rsidR="001111CA" w:rsidRPr="008804C2"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c>
          <w:tcPr>
            <w:tcW w:w="4703"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0,03</w:t>
            </w:r>
          </w:p>
        </w:tc>
      </w:tr>
      <w:tr w:rsidR="001111CA" w:rsidRPr="008804C2"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w:t>
            </w:r>
          </w:p>
        </w:tc>
        <w:tc>
          <w:tcPr>
            <w:tcW w:w="4703" w:type="dxa"/>
            <w:tcBorders>
              <w:left w:val="single" w:sz="4" w:space="0" w:color="auto"/>
              <w:bottom w:val="single" w:sz="4" w:space="0" w:color="auto"/>
              <w:right w:val="single" w:sz="4" w:space="0" w:color="auto"/>
            </w:tcBorders>
          </w:tcPr>
          <w:p w:rsidR="001111CA" w:rsidRPr="008804C2" w:rsidRDefault="001111CA"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0,02</w:t>
            </w:r>
          </w:p>
        </w:tc>
      </w:tr>
    </w:tbl>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5. В состав жилых зон могут включаться:</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зона застройки малоэтажными многоквартирными жилыми домами (до 4 этажей, включая мансардный);</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зона застройки блокированными жилыми домами; </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зона застройки индивидуальными отдельно стоящими жилыми домами с приусадебными земельными участками.</w:t>
      </w:r>
    </w:p>
    <w:p w:rsidR="001111CA" w:rsidRPr="008804C2" w:rsidRDefault="001111CA"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8804C2" w:rsidRDefault="00303540"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Pr="008804C2" w:rsidRDefault="00303540"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Ориентировочная структура жилищного фонда, дифференцированного по уровню комфорта</w:t>
      </w:r>
    </w:p>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8804C2" w:rsidTr="000F6B3B">
        <w:trPr>
          <w:trHeight w:val="267"/>
          <w:jc w:val="center"/>
        </w:trPr>
        <w:tc>
          <w:tcPr>
            <w:tcW w:w="2870"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Тип жилого дома и квартиры по уровню комфорта</w:t>
            </w:r>
          </w:p>
        </w:tc>
        <w:tc>
          <w:tcPr>
            <w:tcW w:w="3195"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Норма площади жилого дома (квартиры) в расчете на одного человека, м</w:t>
            </w:r>
            <w:r w:rsidRPr="008804C2">
              <w:rPr>
                <w:color w:val="595959" w:themeColor="text1" w:themeTint="A6"/>
                <w:sz w:val="18"/>
                <w:szCs w:val="18"/>
                <w:vertAlign w:val="superscript"/>
              </w:rPr>
              <w:t>2</w:t>
            </w:r>
          </w:p>
        </w:tc>
        <w:tc>
          <w:tcPr>
            <w:tcW w:w="2600"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Формула заселения жилого дома и квартиры</w:t>
            </w:r>
          </w:p>
        </w:tc>
      </w:tr>
      <w:tr w:rsidR="00303540" w:rsidRPr="008804C2" w:rsidTr="000F6B3B">
        <w:trPr>
          <w:trHeight w:val="189"/>
          <w:jc w:val="center"/>
        </w:trPr>
        <w:tc>
          <w:tcPr>
            <w:tcW w:w="2870"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Престижный</w:t>
            </w:r>
          </w:p>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(бизнес – класс)</w:t>
            </w:r>
          </w:p>
        </w:tc>
        <w:tc>
          <w:tcPr>
            <w:tcW w:w="3195"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40 - 45</w:t>
            </w:r>
          </w:p>
        </w:tc>
        <w:tc>
          <w:tcPr>
            <w:tcW w:w="2600"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lang w:val="en-US"/>
              </w:rPr>
            </w:pPr>
            <w:r w:rsidRPr="008804C2">
              <w:rPr>
                <w:color w:val="595959" w:themeColor="text1" w:themeTint="A6"/>
                <w:sz w:val="18"/>
                <w:szCs w:val="18"/>
              </w:rPr>
              <w:t>k = n +1</w:t>
            </w:r>
          </w:p>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k = n + 2</w:t>
            </w:r>
          </w:p>
        </w:tc>
      </w:tr>
      <w:tr w:rsidR="00303540" w:rsidRPr="008804C2" w:rsidTr="000F6B3B">
        <w:trPr>
          <w:trHeight w:val="190"/>
          <w:jc w:val="center"/>
        </w:trPr>
        <w:tc>
          <w:tcPr>
            <w:tcW w:w="2870"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Массовый</w:t>
            </w:r>
          </w:p>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(эконом – класс)</w:t>
            </w:r>
          </w:p>
        </w:tc>
        <w:tc>
          <w:tcPr>
            <w:tcW w:w="3195"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w:t>
            </w:r>
          </w:p>
        </w:tc>
        <w:tc>
          <w:tcPr>
            <w:tcW w:w="2600"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lang w:val="en-US"/>
              </w:rPr>
            </w:pPr>
            <w:r w:rsidRPr="008804C2">
              <w:rPr>
                <w:color w:val="595959" w:themeColor="text1" w:themeTint="A6"/>
                <w:sz w:val="18"/>
                <w:szCs w:val="18"/>
              </w:rPr>
              <w:t>k = n</w:t>
            </w:r>
          </w:p>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k = n + 1</w:t>
            </w:r>
          </w:p>
        </w:tc>
      </w:tr>
      <w:tr w:rsidR="00303540" w:rsidRPr="008804C2" w:rsidTr="000F6B3B">
        <w:trPr>
          <w:trHeight w:val="190"/>
          <w:jc w:val="center"/>
        </w:trPr>
        <w:tc>
          <w:tcPr>
            <w:tcW w:w="2870"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Социальный (муниципальное  жилище) для расчетов в проектах</w:t>
            </w:r>
          </w:p>
        </w:tc>
        <w:tc>
          <w:tcPr>
            <w:tcW w:w="3195"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18</w:t>
            </w:r>
          </w:p>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на перспективу в соответствии с изменением законодательства</w:t>
            </w:r>
          </w:p>
        </w:tc>
        <w:tc>
          <w:tcPr>
            <w:tcW w:w="2600"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lang w:val="en-US"/>
              </w:rPr>
            </w:pPr>
            <w:r w:rsidRPr="008804C2">
              <w:rPr>
                <w:color w:val="595959" w:themeColor="text1" w:themeTint="A6"/>
                <w:sz w:val="18"/>
                <w:szCs w:val="18"/>
              </w:rPr>
              <w:t>k = n – 1</w:t>
            </w:r>
          </w:p>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k = n</w:t>
            </w:r>
          </w:p>
        </w:tc>
      </w:tr>
      <w:tr w:rsidR="00303540" w:rsidRPr="008804C2" w:rsidTr="000F6B3B">
        <w:trPr>
          <w:trHeight w:val="303"/>
          <w:jc w:val="center"/>
        </w:trPr>
        <w:tc>
          <w:tcPr>
            <w:tcW w:w="2870"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Специализированный</w:t>
            </w:r>
          </w:p>
        </w:tc>
        <w:tc>
          <w:tcPr>
            <w:tcW w:w="3195"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В соответствии со специальными нормами и правилами</w:t>
            </w:r>
          </w:p>
        </w:tc>
        <w:tc>
          <w:tcPr>
            <w:tcW w:w="2600" w:type="dxa"/>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i/>
                <w:iCs/>
                <w:color w:val="595959" w:themeColor="text1" w:themeTint="A6"/>
                <w:sz w:val="18"/>
                <w:szCs w:val="18"/>
              </w:rPr>
              <w:t xml:space="preserve">k </w:t>
            </w:r>
            <w:r w:rsidRPr="008804C2">
              <w:rPr>
                <w:color w:val="595959" w:themeColor="text1" w:themeTint="A6"/>
                <w:sz w:val="18"/>
                <w:szCs w:val="18"/>
              </w:rPr>
              <w:t xml:space="preserve">= </w:t>
            </w:r>
            <w:r w:rsidRPr="008804C2">
              <w:rPr>
                <w:i/>
                <w:iCs/>
                <w:color w:val="595959" w:themeColor="text1" w:themeTint="A6"/>
                <w:sz w:val="18"/>
                <w:szCs w:val="18"/>
              </w:rPr>
              <w:t xml:space="preserve">n </w:t>
            </w:r>
            <w:r w:rsidRPr="008804C2">
              <w:rPr>
                <w:color w:val="595959" w:themeColor="text1" w:themeTint="A6"/>
                <w:sz w:val="18"/>
                <w:szCs w:val="18"/>
              </w:rPr>
              <w:t xml:space="preserve">– 2 </w:t>
            </w:r>
            <w:r w:rsidRPr="008804C2">
              <w:rPr>
                <w:i/>
                <w:iCs/>
                <w:color w:val="595959" w:themeColor="text1" w:themeTint="A6"/>
                <w:sz w:val="18"/>
                <w:szCs w:val="18"/>
              </w:rPr>
              <w:t xml:space="preserve">k </w:t>
            </w:r>
            <w:r w:rsidRPr="008804C2">
              <w:rPr>
                <w:color w:val="595959" w:themeColor="text1" w:themeTint="A6"/>
                <w:sz w:val="18"/>
                <w:szCs w:val="18"/>
              </w:rPr>
              <w:t xml:space="preserve">= </w:t>
            </w:r>
            <w:r w:rsidRPr="008804C2">
              <w:rPr>
                <w:i/>
                <w:iCs/>
                <w:color w:val="595959" w:themeColor="text1" w:themeTint="A6"/>
                <w:sz w:val="18"/>
                <w:szCs w:val="18"/>
              </w:rPr>
              <w:t xml:space="preserve">n </w:t>
            </w:r>
            <w:r w:rsidRPr="008804C2">
              <w:rPr>
                <w:color w:val="595959" w:themeColor="text1" w:themeTint="A6"/>
                <w:sz w:val="18"/>
                <w:szCs w:val="18"/>
              </w:rPr>
              <w:t>– 1</w:t>
            </w:r>
          </w:p>
        </w:tc>
      </w:tr>
    </w:tbl>
    <w:p w:rsidR="00671723" w:rsidRPr="008804C2" w:rsidRDefault="00671723" w:rsidP="007D43A0">
      <w:pPr>
        <w:pStyle w:val="s1"/>
        <w:shd w:val="clear" w:color="auto" w:fill="FFFFFF"/>
        <w:spacing w:before="0" w:beforeAutospacing="0" w:after="0" w:afterAutospacing="0"/>
        <w:jc w:val="both"/>
        <w:rPr>
          <w:i/>
          <w:color w:val="595959" w:themeColor="text1" w:themeTint="A6"/>
          <w:spacing w:val="2"/>
          <w:sz w:val="18"/>
          <w:szCs w:val="18"/>
          <w:shd w:val="clear" w:color="auto" w:fill="FFFFFF"/>
        </w:rPr>
      </w:pPr>
      <w:r w:rsidRPr="008804C2">
        <w:rPr>
          <w:i/>
          <w:color w:val="595959" w:themeColor="text1" w:themeTint="A6"/>
          <w:spacing w:val="2"/>
          <w:sz w:val="18"/>
          <w:szCs w:val="18"/>
          <w:shd w:val="clear" w:color="auto" w:fill="FFFFFF"/>
        </w:rPr>
        <w:t>Примечание:</w:t>
      </w:r>
    </w:p>
    <w:p w:rsidR="00303540" w:rsidRPr="008804C2" w:rsidRDefault="00671723"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pacing w:val="2"/>
          <w:sz w:val="18"/>
          <w:szCs w:val="18"/>
          <w:shd w:val="clear" w:color="auto" w:fill="FFFFFF"/>
        </w:rPr>
        <w:t>Общее число жилых комнат в квартире или доме</w:t>
      </w:r>
      <w:r w:rsidRPr="008804C2">
        <w:rPr>
          <w:rStyle w:val="apple-converted-space"/>
          <w:i/>
          <w:color w:val="595959" w:themeColor="text1" w:themeTint="A6"/>
          <w:spacing w:val="2"/>
          <w:sz w:val="18"/>
          <w:szCs w:val="18"/>
          <w:shd w:val="clear" w:color="auto" w:fill="FFFFFF"/>
        </w:rPr>
        <w:t> «К» </w:t>
      </w:r>
      <w:r w:rsidRPr="008804C2">
        <w:rPr>
          <w:i/>
          <w:color w:val="595959" w:themeColor="text1" w:themeTint="A6"/>
          <w:spacing w:val="2"/>
          <w:sz w:val="18"/>
          <w:szCs w:val="18"/>
          <w:shd w:val="clear" w:color="auto" w:fill="FFFFFF"/>
        </w:rPr>
        <w:t>и численность проживающих людей</w:t>
      </w:r>
      <w:r w:rsidRPr="008804C2">
        <w:rPr>
          <w:rStyle w:val="apple-converted-space"/>
          <w:i/>
          <w:color w:val="595959" w:themeColor="text1" w:themeTint="A6"/>
          <w:spacing w:val="2"/>
          <w:sz w:val="18"/>
          <w:szCs w:val="18"/>
          <w:shd w:val="clear" w:color="auto" w:fill="FFFFFF"/>
        </w:rPr>
        <w:t> «</w:t>
      </w:r>
      <w:r w:rsidRPr="008804C2">
        <w:rPr>
          <w:rStyle w:val="apple-converted-space"/>
          <w:i/>
          <w:color w:val="595959" w:themeColor="text1" w:themeTint="A6"/>
          <w:spacing w:val="2"/>
          <w:sz w:val="18"/>
          <w:szCs w:val="18"/>
          <w:shd w:val="clear" w:color="auto" w:fill="FFFFFF"/>
          <w:lang w:val="en-US"/>
        </w:rPr>
        <w:t>n</w:t>
      </w:r>
      <w:r w:rsidRPr="008804C2">
        <w:rPr>
          <w:rStyle w:val="apple-converted-space"/>
          <w:i/>
          <w:color w:val="595959" w:themeColor="text1" w:themeTint="A6"/>
          <w:spacing w:val="2"/>
          <w:sz w:val="18"/>
          <w:szCs w:val="18"/>
          <w:shd w:val="clear" w:color="auto" w:fill="FFFFFF"/>
        </w:rPr>
        <w:t>»</w:t>
      </w:r>
      <w:r w:rsidRPr="008804C2">
        <w:rPr>
          <w:i/>
          <w:color w:val="595959" w:themeColor="text1" w:themeTint="A6"/>
          <w:spacing w:val="2"/>
          <w:sz w:val="18"/>
          <w:szCs w:val="18"/>
          <w:shd w:val="clear" w:color="auto" w:fill="FFFFFF"/>
        </w:rPr>
        <w:t>.</w:t>
      </w:r>
      <w:r w:rsidR="00303540" w:rsidRPr="008804C2">
        <w:rPr>
          <w:i/>
          <w:color w:val="595959" w:themeColor="text1" w:themeTint="A6"/>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8804C2" w:rsidRDefault="00303540"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Запрещается размещение жилых помещений в цокольных и подвальных этажах.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8804C2">
        <w:rPr>
          <w:bCs/>
          <w:color w:val="595959" w:themeColor="text1" w:themeTint="A6"/>
          <w:sz w:val="18"/>
          <w:szCs w:val="18"/>
        </w:rPr>
        <w:t xml:space="preserve"> </w:t>
      </w:r>
      <w:r w:rsidRPr="008804C2">
        <w:rPr>
          <w:bCs/>
          <w:iCs/>
          <w:color w:val="595959" w:themeColor="text1" w:themeTint="A6"/>
          <w:sz w:val="18"/>
          <w:szCs w:val="18"/>
        </w:rPr>
        <w:t>с</w:t>
      </w:r>
      <w:r w:rsidRPr="008804C2">
        <w:rPr>
          <w:bCs/>
          <w:color w:val="595959" w:themeColor="text1" w:themeTint="A6"/>
          <w:sz w:val="18"/>
          <w:szCs w:val="18"/>
        </w:rPr>
        <w:t xml:space="preserve"> </w:t>
      </w:r>
      <w:r w:rsidRPr="008804C2">
        <w:rPr>
          <w:bCs/>
          <w:iCs/>
          <w:color w:val="595959" w:themeColor="text1" w:themeTint="A6"/>
          <w:sz w:val="18"/>
          <w:szCs w:val="18"/>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8804C2" w:rsidRDefault="00303540"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8. В жилых зданиях не допускается размещать:</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специализированные рыбные магазины;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все предприятия, а также магазины с режимом функционирования после 23 ч;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8804C2">
        <w:rPr>
          <w:bCs/>
          <w:iCs/>
          <w:color w:val="595959" w:themeColor="text1" w:themeTint="A6"/>
          <w:sz w:val="18"/>
          <w:szCs w:val="18"/>
          <w:vertAlign w:val="superscript"/>
        </w:rPr>
        <w:t>2</w:t>
      </w:r>
      <w:r w:rsidRPr="008804C2">
        <w:rPr>
          <w:bCs/>
          <w:iCs/>
          <w:color w:val="595959" w:themeColor="text1" w:themeTint="A6"/>
          <w:sz w:val="18"/>
          <w:szCs w:val="18"/>
        </w:rPr>
        <w:t xml:space="preserve">);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бани;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предприятия питания и досуга с числом мест более 50, общей площадью более 250 м</w:t>
      </w:r>
      <w:r w:rsidRPr="008804C2">
        <w:rPr>
          <w:bCs/>
          <w:iCs/>
          <w:color w:val="595959" w:themeColor="text1" w:themeTint="A6"/>
          <w:sz w:val="18"/>
          <w:szCs w:val="18"/>
          <w:vertAlign w:val="superscript"/>
        </w:rPr>
        <w:t>2</w:t>
      </w:r>
      <w:r w:rsidRPr="008804C2">
        <w:rPr>
          <w:bCs/>
          <w:iCs/>
          <w:color w:val="595959" w:themeColor="text1" w:themeTint="A6"/>
          <w:sz w:val="18"/>
          <w:szCs w:val="18"/>
        </w:rPr>
        <w:t xml:space="preserve">, все предприятия, функционирующие с музыкальным сопровождением, в том числе дискотеки, танцевальные студии, театры.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прачечные и химчистки (кроме приемных пунктов и прачечных самообслуживания производительностью до 75 кг в смену);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автоматические телефонные станции общей площадью более 100 м</w:t>
      </w:r>
      <w:r w:rsidRPr="008804C2">
        <w:rPr>
          <w:bCs/>
          <w:iCs/>
          <w:color w:val="595959" w:themeColor="text1" w:themeTint="A6"/>
          <w:sz w:val="18"/>
          <w:szCs w:val="18"/>
          <w:vertAlign w:val="superscript"/>
        </w:rPr>
        <w:t>2</w:t>
      </w:r>
      <w:r w:rsidRPr="008804C2">
        <w:rPr>
          <w:bCs/>
          <w:iCs/>
          <w:color w:val="595959" w:themeColor="text1" w:themeTint="A6"/>
          <w:sz w:val="18"/>
          <w:szCs w:val="18"/>
        </w:rPr>
        <w:t xml:space="preserve">;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общественные туалеты, учреждения и магазины ритуальных услуг;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встроенные и пристроенные трансформаторные подстанции;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зуботехнические лаборатории, клинико-диагностические и бактериологические лаборатории; </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 xml:space="preserve">диспансеры всех типов; </w:t>
      </w:r>
    </w:p>
    <w:p w:rsidR="00303540" w:rsidRPr="008804C2" w:rsidRDefault="00303540"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bCs/>
          <w:iCs/>
          <w:color w:val="595959" w:themeColor="text1" w:themeTint="A6"/>
          <w:sz w:val="18"/>
          <w:szCs w:val="18"/>
        </w:rPr>
        <w:t>дневные стационары диспансеров и стационары частных клиник: травмопункты, подстанции скорой и неотложной медицинской помощи;</w:t>
      </w:r>
    </w:p>
    <w:p w:rsidR="00303540" w:rsidRPr="008804C2" w:rsidRDefault="00303540"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bCs/>
          <w:iCs/>
          <w:color w:val="595959" w:themeColor="text1" w:themeTint="A6"/>
          <w:sz w:val="18"/>
          <w:szCs w:val="18"/>
        </w:rPr>
        <w:t xml:space="preserve">дерматовенерологические, психиатрические, инфекционные и фтизиатрические кабинеты врачебного приема; </w:t>
      </w:r>
    </w:p>
    <w:p w:rsidR="00303540" w:rsidRPr="008804C2" w:rsidRDefault="00303540"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bCs/>
          <w:iCs/>
          <w:color w:val="595959" w:themeColor="text1" w:themeTint="A6"/>
          <w:sz w:val="18"/>
          <w:szCs w:val="18"/>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8804C2" w:rsidRDefault="00303540" w:rsidP="0059714B">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lastRenderedPageBreak/>
        <w:t>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8804C2">
        <w:rPr>
          <w:bCs/>
          <w:iCs/>
          <w:color w:val="595959" w:themeColor="text1" w:themeTint="A6"/>
          <w:sz w:val="18"/>
          <w:szCs w:val="18"/>
          <w:vertAlign w:val="superscript"/>
        </w:rPr>
        <w:t>2</w:t>
      </w:r>
      <w:r w:rsidRPr="008804C2">
        <w:rPr>
          <w:bCs/>
          <w:iCs/>
          <w:color w:val="595959" w:themeColor="text1" w:themeTint="A6"/>
          <w:sz w:val="18"/>
          <w:szCs w:val="18"/>
        </w:rPr>
        <w:t xml:space="preserve">. </w:t>
      </w:r>
    </w:p>
    <w:p w:rsidR="00303540" w:rsidRPr="008804C2" w:rsidRDefault="00303540"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bCs/>
          <w:iCs/>
          <w:color w:val="595959" w:themeColor="text1" w:themeTint="A6"/>
          <w:sz w:val="18"/>
          <w:szCs w:val="18"/>
        </w:rPr>
        <w:t>10. На верхнем (последнем) этаже жилых зданий допускается размещать мастерские для художников и архитекторов, а также конторские (офисные) помещения с численностью раб</w:t>
      </w:r>
      <w:r w:rsidR="004305E8" w:rsidRPr="008804C2">
        <w:rPr>
          <w:bCs/>
          <w:iCs/>
          <w:color w:val="595959" w:themeColor="text1" w:themeTint="A6"/>
          <w:sz w:val="18"/>
          <w:szCs w:val="18"/>
        </w:rPr>
        <w:t>отающих в каждом не более 5 человек</w:t>
      </w:r>
      <w:r w:rsidRPr="008804C2">
        <w:rPr>
          <w:bCs/>
          <w:iCs/>
          <w:color w:val="595959" w:themeColor="text1" w:themeTint="A6"/>
          <w:sz w:val="18"/>
          <w:szCs w:val="18"/>
        </w:rPr>
        <w:t>, при этом следует учитывать противопожарные требования. Размещать конторские помещения в надстраиваемых 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8804C2" w:rsidRDefault="00303540" w:rsidP="0059714B">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8804C2" w:rsidRDefault="00303540"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8804C2" w:rsidRDefault="00303540"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sidRPr="008804C2">
        <w:rPr>
          <w:color w:val="595959" w:themeColor="text1" w:themeTint="A6"/>
          <w:sz w:val="18"/>
          <w:szCs w:val="18"/>
        </w:rPr>
        <w:t xml:space="preserve"> 3.4</w:t>
      </w:r>
    </w:p>
    <w:p w:rsidR="00800221" w:rsidRPr="008804C2" w:rsidRDefault="00800221" w:rsidP="0059714B">
      <w:pPr>
        <w:pStyle w:val="s1"/>
        <w:shd w:val="clear" w:color="auto" w:fill="FFFFFF"/>
        <w:spacing w:before="0" w:beforeAutospacing="0" w:after="0" w:afterAutospacing="0"/>
        <w:ind w:firstLine="709"/>
        <w:rPr>
          <w:color w:val="595959" w:themeColor="text1" w:themeTint="A6"/>
          <w:sz w:val="18"/>
          <w:szCs w:val="18"/>
        </w:rPr>
      </w:pPr>
    </w:p>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3.4</w:t>
      </w:r>
    </w:p>
    <w:tbl>
      <w:tblPr>
        <w:tblW w:w="0" w:type="auto"/>
        <w:tblInd w:w="108" w:type="dxa"/>
        <w:tblLayout w:type="fixed"/>
        <w:tblLook w:val="00A0"/>
      </w:tblPr>
      <w:tblGrid>
        <w:gridCol w:w="4504"/>
        <w:gridCol w:w="1973"/>
        <w:gridCol w:w="1974"/>
      </w:tblGrid>
      <w:tr w:rsidR="00303540" w:rsidRPr="008804C2"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Размеры земельных участков, га</w:t>
            </w:r>
          </w:p>
        </w:tc>
      </w:tr>
      <w:tr w:rsidR="00303540" w:rsidRPr="008804C2"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p>
        </w:tc>
        <w:tc>
          <w:tcPr>
            <w:tcW w:w="1973" w:type="dxa"/>
            <w:tcBorders>
              <w:top w:val="single" w:sz="4" w:space="0" w:color="000000"/>
              <w:left w:val="single" w:sz="4" w:space="0" w:color="000000"/>
              <w:bottom w:val="single" w:sz="4" w:space="0" w:color="000000"/>
              <w:right w:val="nil"/>
            </w:tcBorders>
            <w:vAlign w:val="center"/>
            <w:hideMark/>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максимальные</w:t>
            </w:r>
          </w:p>
        </w:tc>
      </w:tr>
      <w:tr w:rsidR="00303540" w:rsidRPr="008804C2"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8804C2" w:rsidRDefault="00303540" w:rsidP="007D43A0">
            <w:pPr>
              <w:pStyle w:val="s1"/>
              <w:shd w:val="clear" w:color="auto" w:fill="FFFFFF"/>
              <w:spacing w:before="0" w:beforeAutospacing="0" w:after="0" w:afterAutospacing="0"/>
              <w:rPr>
                <w:b/>
                <w:bCs/>
                <w:color w:val="595959" w:themeColor="text1" w:themeTint="A6"/>
                <w:sz w:val="18"/>
                <w:szCs w:val="18"/>
              </w:rPr>
            </w:pPr>
            <w:r w:rsidRPr="008804C2">
              <w:rPr>
                <w:b/>
                <w:bCs/>
                <w:color w:val="595959" w:themeColor="text1" w:themeTint="A6"/>
                <w:sz w:val="18"/>
                <w:szCs w:val="18"/>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8804C2" w:rsidRDefault="00303540" w:rsidP="007D43A0">
            <w:pPr>
              <w:pStyle w:val="s1"/>
              <w:shd w:val="clear" w:color="auto" w:fill="FFFFFF"/>
              <w:spacing w:before="0" w:beforeAutospacing="0" w:after="0" w:afterAutospacing="0"/>
              <w:rPr>
                <w:b/>
                <w:bCs/>
                <w:color w:val="595959" w:themeColor="text1" w:themeTint="A6"/>
                <w:sz w:val="18"/>
                <w:szCs w:val="18"/>
              </w:rPr>
            </w:pPr>
            <w:r w:rsidRPr="008804C2">
              <w:rPr>
                <w:b/>
                <w:bCs/>
                <w:color w:val="595959" w:themeColor="text1" w:themeTint="A6"/>
                <w:sz w:val="18"/>
                <w:szCs w:val="18"/>
              </w:rPr>
              <w:t>0,25</w:t>
            </w:r>
          </w:p>
        </w:tc>
      </w:tr>
      <w:tr w:rsidR="00303540" w:rsidRPr="008804C2"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8804C2" w:rsidRDefault="00303540"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8804C2" w:rsidRDefault="00303540" w:rsidP="007D43A0">
            <w:pPr>
              <w:pStyle w:val="s1"/>
              <w:shd w:val="clear" w:color="auto" w:fill="FFFFFF"/>
              <w:spacing w:before="0" w:beforeAutospacing="0" w:after="0" w:afterAutospacing="0"/>
              <w:rPr>
                <w:b/>
                <w:bCs/>
                <w:color w:val="595959" w:themeColor="text1" w:themeTint="A6"/>
                <w:sz w:val="18"/>
                <w:szCs w:val="18"/>
              </w:rPr>
            </w:pPr>
            <w:r w:rsidRPr="008804C2">
              <w:rPr>
                <w:b/>
                <w:bCs/>
                <w:color w:val="595959" w:themeColor="text1" w:themeTint="A6"/>
                <w:sz w:val="18"/>
                <w:szCs w:val="18"/>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8804C2" w:rsidRDefault="00303540" w:rsidP="007D43A0">
            <w:pPr>
              <w:pStyle w:val="s1"/>
              <w:shd w:val="clear" w:color="auto" w:fill="FFFFFF"/>
              <w:spacing w:before="0" w:beforeAutospacing="0" w:after="0" w:afterAutospacing="0"/>
              <w:rPr>
                <w:b/>
                <w:bCs/>
                <w:color w:val="595959" w:themeColor="text1" w:themeTint="A6"/>
                <w:sz w:val="18"/>
                <w:szCs w:val="18"/>
              </w:rPr>
            </w:pPr>
            <w:r w:rsidRPr="008804C2">
              <w:rPr>
                <w:b/>
                <w:bCs/>
                <w:color w:val="595959" w:themeColor="text1" w:themeTint="A6"/>
                <w:sz w:val="18"/>
                <w:szCs w:val="18"/>
              </w:rPr>
              <w:t>0,50</w:t>
            </w:r>
          </w:p>
        </w:tc>
      </w:tr>
    </w:tbl>
    <w:p w:rsidR="0059714B" w:rsidRPr="008804C2" w:rsidRDefault="0059714B" w:rsidP="007D43A0">
      <w:pPr>
        <w:pStyle w:val="s1"/>
        <w:shd w:val="clear" w:color="auto" w:fill="FFFFFF"/>
        <w:spacing w:before="0" w:beforeAutospacing="0" w:after="0" w:afterAutospacing="0"/>
        <w:jc w:val="both"/>
        <w:rPr>
          <w:color w:val="595959" w:themeColor="text1" w:themeTint="A6"/>
          <w:sz w:val="18"/>
          <w:szCs w:val="18"/>
        </w:rPr>
      </w:pPr>
    </w:p>
    <w:p w:rsidR="00303540" w:rsidRPr="008804C2" w:rsidRDefault="00303540"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D55226" w:rsidRPr="008804C2">
        <w:rPr>
          <w:color w:val="595959" w:themeColor="text1" w:themeTint="A6"/>
          <w:sz w:val="18"/>
          <w:szCs w:val="18"/>
        </w:rPr>
        <w:t>сельских населенных пунктах</w:t>
      </w:r>
      <w:r w:rsidRPr="008804C2">
        <w:rPr>
          <w:color w:val="595959" w:themeColor="text1" w:themeTint="A6"/>
          <w:sz w:val="18"/>
          <w:szCs w:val="18"/>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8804C2" w:rsidRDefault="00303540" w:rsidP="0059714B">
      <w:pPr>
        <w:pStyle w:val="s1"/>
        <w:shd w:val="clear" w:color="auto" w:fill="FFFFFF"/>
        <w:spacing w:before="0" w:beforeAutospacing="0" w:after="0" w:afterAutospacing="0"/>
        <w:ind w:firstLine="709"/>
        <w:jc w:val="both"/>
        <w:rPr>
          <w:color w:val="595959" w:themeColor="text1" w:themeTint="A6"/>
          <w:sz w:val="18"/>
          <w:szCs w:val="18"/>
        </w:rPr>
      </w:pPr>
      <w:bookmarkStart w:id="12" w:name="_Toc348703222"/>
      <w:bookmarkStart w:id="13" w:name="_Toc348706511"/>
      <w:bookmarkStart w:id="14" w:name="_Toc349044327"/>
      <w:r w:rsidRPr="008804C2">
        <w:rPr>
          <w:b/>
          <w:color w:val="595959" w:themeColor="text1" w:themeTint="A6"/>
          <w:sz w:val="18"/>
          <w:szCs w:val="18"/>
        </w:rPr>
        <w:t>3.3.1.</w:t>
      </w:r>
      <w:r w:rsidRPr="008804C2">
        <w:rPr>
          <w:color w:val="595959" w:themeColor="text1" w:themeTint="A6"/>
          <w:sz w:val="18"/>
          <w:szCs w:val="18"/>
        </w:rPr>
        <w:t xml:space="preserve"> </w:t>
      </w:r>
      <w:r w:rsidRPr="008804C2">
        <w:rPr>
          <w:b/>
          <w:color w:val="595959" w:themeColor="text1" w:themeTint="A6"/>
          <w:sz w:val="18"/>
          <w:szCs w:val="18"/>
        </w:rPr>
        <w:t>Нормативные параметры жилой застройки</w:t>
      </w:r>
      <w:bookmarkEnd w:id="12"/>
      <w:bookmarkEnd w:id="13"/>
      <w:bookmarkEnd w:id="14"/>
    </w:p>
    <w:p w:rsidR="00303540" w:rsidRPr="008804C2" w:rsidRDefault="00303540"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8804C2" w:rsidRDefault="00D27048" w:rsidP="0059714B">
      <w:pPr>
        <w:pStyle w:val="s1"/>
        <w:shd w:val="clear" w:color="auto" w:fill="FFFFFF"/>
        <w:spacing w:before="0" w:beforeAutospacing="0" w:after="0" w:afterAutospacing="0"/>
        <w:ind w:firstLine="709"/>
        <w:jc w:val="both"/>
        <w:rPr>
          <w:b/>
          <w:color w:val="595959" w:themeColor="text1" w:themeTint="A6"/>
          <w:sz w:val="18"/>
          <w:szCs w:val="18"/>
        </w:rPr>
      </w:pPr>
      <w:r w:rsidRPr="008804C2">
        <w:rPr>
          <w:color w:val="595959" w:themeColor="text1" w:themeTint="A6"/>
          <w:sz w:val="18"/>
          <w:szCs w:val="18"/>
        </w:rPr>
        <w:t> </w:t>
      </w:r>
      <w:r w:rsidR="00365B9D" w:rsidRPr="008804C2">
        <w:rPr>
          <w:b/>
          <w:color w:val="595959" w:themeColor="text1" w:themeTint="A6"/>
          <w:sz w:val="18"/>
          <w:szCs w:val="18"/>
        </w:rPr>
        <w:t>3.3.2.Особенности планировки территории малоэтажного жилищного строительства</w:t>
      </w:r>
    </w:p>
    <w:p w:rsidR="00365B9D"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 Малоэтажной жилой застройкой считается застройка:</w:t>
      </w:r>
    </w:p>
    <w:p w:rsidR="00365B9D" w:rsidRPr="008804C2" w:rsidRDefault="00365B9D" w:rsidP="0059714B">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8804C2" w:rsidRDefault="00365B9D" w:rsidP="0059714B">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8804C2" w:rsidRDefault="00365B9D" w:rsidP="0059714B">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5B9D"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Допускается применение домов секционного и блокированного типа (высотой до 4 этажей) при технико-экономическом обосновании.</w:t>
      </w:r>
    </w:p>
    <w:p w:rsidR="00365B9D"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8804C2">
        <w:rPr>
          <w:color w:val="595959" w:themeColor="text1" w:themeTint="A6"/>
          <w:sz w:val="18"/>
          <w:szCs w:val="18"/>
          <w:vertAlign w:val="superscript"/>
        </w:rPr>
        <w:t>2</w:t>
      </w:r>
      <w:r w:rsidRPr="008804C2">
        <w:rPr>
          <w:color w:val="595959" w:themeColor="text1" w:themeTint="A6"/>
          <w:sz w:val="18"/>
          <w:szCs w:val="18"/>
        </w:rPr>
        <w:t>. Расчетные показатели жилищной обеспеченности для малоэтажных жилых домов, находящихся в частной собственности, не нормируются.</w:t>
      </w:r>
    </w:p>
    <w:p w:rsidR="00365B9D"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8804C2">
        <w:rPr>
          <w:color w:val="595959" w:themeColor="text1" w:themeTint="A6"/>
          <w:sz w:val="18"/>
          <w:szCs w:val="18"/>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отдельных случаях допускается размещение жилых домов усадебного типа по красной линии улиц в условиях сложившейся застройки.</w:t>
      </w:r>
    </w:p>
    <w:p w:rsidR="00365B9D"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4. На территории малоэтажной застройки принимаются следующие типы жилых зданий:</w:t>
      </w:r>
    </w:p>
    <w:p w:rsidR="00365B9D" w:rsidRPr="008804C2" w:rsidRDefault="00365B9D" w:rsidP="0059714B">
      <w:pPr>
        <w:pStyle w:val="s1"/>
        <w:numPr>
          <w:ilvl w:val="0"/>
          <w:numId w:val="8"/>
        </w:numPr>
        <w:shd w:val="clear" w:color="auto" w:fill="FFFFFF"/>
        <w:tabs>
          <w:tab w:val="clear" w:pos="126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индивидуальные жилые дома (усадебный тип);</w:t>
      </w:r>
    </w:p>
    <w:p w:rsidR="00365B9D" w:rsidRPr="008804C2" w:rsidRDefault="00365B9D" w:rsidP="0059714B">
      <w:pPr>
        <w:pStyle w:val="s1"/>
        <w:numPr>
          <w:ilvl w:val="0"/>
          <w:numId w:val="8"/>
        </w:numPr>
        <w:shd w:val="clear" w:color="auto" w:fill="FFFFFF"/>
        <w:tabs>
          <w:tab w:val="clear" w:pos="126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малоэтажные (блокированные, секционные и коттеджного типа).</w:t>
      </w:r>
    </w:p>
    <w:p w:rsidR="00365B9D"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5. В индивидуальном строительстве основной тип дома </w:t>
      </w:r>
      <w:r w:rsidRPr="008804C2">
        <w:rPr>
          <w:color w:val="595959" w:themeColor="text1" w:themeTint="A6"/>
          <w:sz w:val="18"/>
          <w:szCs w:val="18"/>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sidRPr="008804C2">
        <w:rPr>
          <w:color w:val="595959" w:themeColor="text1" w:themeTint="A6"/>
          <w:sz w:val="18"/>
          <w:szCs w:val="18"/>
        </w:rPr>
        <w:t>вших свою материальную ценность.</w:t>
      </w:r>
    </w:p>
    <w:p w:rsidR="008359AB"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sidRPr="008804C2">
        <w:rPr>
          <w:color w:val="595959" w:themeColor="text1" w:themeTint="A6"/>
          <w:sz w:val="18"/>
          <w:szCs w:val="18"/>
        </w:rPr>
        <w:t xml:space="preserve"> типа</w:t>
      </w:r>
      <w:r w:rsidR="008359AB" w:rsidRPr="008804C2">
        <w:rPr>
          <w:color w:val="595959" w:themeColor="text1" w:themeTint="A6"/>
          <w:sz w:val="18"/>
          <w:szCs w:val="18"/>
        </w:rPr>
        <w:t>.</w:t>
      </w:r>
    </w:p>
    <w:p w:rsidR="00C3552A" w:rsidRPr="008804C2" w:rsidRDefault="008359AB"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r w:rsidR="00C3552A" w:rsidRPr="008804C2">
        <w:rPr>
          <w:color w:val="595959" w:themeColor="text1" w:themeTint="A6"/>
          <w:sz w:val="18"/>
          <w:szCs w:val="18"/>
        </w:rPr>
        <w:t>:</w:t>
      </w:r>
    </w:p>
    <w:p w:rsidR="008359AB" w:rsidRPr="008804C2" w:rsidRDefault="008359AB"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400-600 м</w:t>
      </w:r>
      <w:r w:rsidR="00306636" w:rsidRPr="008804C2">
        <w:rPr>
          <w:noProof/>
          <w:color w:val="595959" w:themeColor="text1" w:themeTint="A6"/>
          <w:sz w:val="18"/>
          <w:szCs w:val="18"/>
        </w:rPr>
      </w:r>
      <w:r w:rsidR="00306636" w:rsidRPr="008804C2">
        <w:rPr>
          <w:noProof/>
          <w:color w:val="595959" w:themeColor="text1" w:themeTint="A6"/>
          <w:sz w:val="18"/>
          <w:szCs w:val="18"/>
        </w:rPr>
        <w:pict>
          <v:rect id="Прямоугольник 25" o:spid="_x0000_s1027"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8804C2">
        <w:rPr>
          <w:color w:val="595959" w:themeColor="text1" w:themeTint="A6"/>
          <w:sz w:val="18"/>
          <w:szCs w:val="18"/>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r w:rsidRPr="008804C2">
        <w:rPr>
          <w:color w:val="595959" w:themeColor="text1" w:themeTint="A6"/>
          <w:sz w:val="18"/>
          <w:szCs w:val="18"/>
        </w:rPr>
        <w:br/>
      </w:r>
      <w:r w:rsidRPr="008804C2">
        <w:rPr>
          <w:color w:val="595959" w:themeColor="text1" w:themeTint="A6"/>
          <w:sz w:val="18"/>
          <w:szCs w:val="18"/>
        </w:rPr>
        <w:br/>
        <w:t>200-400 м</w:t>
      </w:r>
      <w:r w:rsidR="00306636" w:rsidRPr="008804C2">
        <w:rPr>
          <w:noProof/>
          <w:color w:val="595959" w:themeColor="text1" w:themeTint="A6"/>
          <w:sz w:val="18"/>
          <w:szCs w:val="18"/>
        </w:rPr>
      </w:r>
      <w:r w:rsidR="00306636" w:rsidRPr="008804C2">
        <w:rPr>
          <w:noProof/>
          <w:color w:val="595959" w:themeColor="text1" w:themeTint="A6"/>
          <w:sz w:val="18"/>
          <w:szCs w:val="18"/>
        </w:rPr>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wrap type="none"/>
            <w10:anchorlock/>
          </v:rect>
        </w:pict>
      </w:r>
      <w:r w:rsidRPr="008804C2">
        <w:rPr>
          <w:color w:val="595959" w:themeColor="text1" w:themeTint="A6"/>
          <w:sz w:val="18"/>
          <w:szCs w:val="18"/>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sidRPr="008804C2">
        <w:rPr>
          <w:color w:val="595959" w:themeColor="text1" w:themeTint="A6"/>
          <w:sz w:val="18"/>
          <w:szCs w:val="18"/>
        </w:rPr>
        <w:t>ной зоне городов любой величины.</w:t>
      </w:r>
      <w:r w:rsidR="00800221" w:rsidRPr="008804C2">
        <w:rPr>
          <w:color w:val="595959" w:themeColor="text1" w:themeTint="A6"/>
          <w:sz w:val="18"/>
          <w:szCs w:val="18"/>
        </w:rPr>
        <w:t xml:space="preserve"> </w:t>
      </w:r>
    </w:p>
    <w:p w:rsidR="00800221" w:rsidRPr="008804C2" w:rsidRDefault="00365B9D" w:rsidP="0059714B">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3.10</w:t>
      </w:r>
    </w:p>
    <w:tbl>
      <w:tblPr>
        <w:tblW w:w="4740" w:type="pct"/>
        <w:jc w:val="center"/>
        <w:tblCellMar>
          <w:left w:w="70" w:type="dxa"/>
          <w:right w:w="70" w:type="dxa"/>
        </w:tblCellMar>
        <w:tblLook w:val="0000"/>
      </w:tblPr>
      <w:tblGrid>
        <w:gridCol w:w="2515"/>
        <w:gridCol w:w="2176"/>
        <w:gridCol w:w="1436"/>
        <w:gridCol w:w="2873"/>
      </w:tblGrid>
      <w:tr w:rsidR="00D5261D" w:rsidRPr="008804C2"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Типы жилых домов </w:t>
            </w:r>
            <w:r w:rsidRPr="008804C2">
              <w:rPr>
                <w:color w:val="595959" w:themeColor="text1" w:themeTint="A6"/>
                <w:sz w:val="18"/>
                <w:szCs w:val="18"/>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Функционально-типологические признаки участка (кроме проживания)</w:t>
            </w:r>
          </w:p>
        </w:tc>
      </w:tr>
      <w:tr w:rsidR="00D5261D" w:rsidRPr="008804C2" w:rsidTr="00C3552A">
        <w:trPr>
          <w:cantSplit/>
          <w:trHeight w:val="212"/>
          <w:jc w:val="center"/>
        </w:trPr>
        <w:tc>
          <w:tcPr>
            <w:tcW w:w="1397" w:type="pct"/>
            <w:vMerge/>
            <w:tcBorders>
              <w:top w:val="nil"/>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p>
        </w:tc>
        <w:tc>
          <w:tcPr>
            <w:tcW w:w="1209" w:type="pct"/>
            <w:vMerge/>
            <w:tcBorders>
              <w:top w:val="nil"/>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не менее</w:t>
            </w:r>
          </w:p>
        </w:tc>
        <w:tc>
          <w:tcPr>
            <w:tcW w:w="1596" w:type="pct"/>
            <w:vMerge/>
            <w:tcBorders>
              <w:top w:val="nil"/>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1209" w:type="pct"/>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798" w:type="pct"/>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c>
          <w:tcPr>
            <w:tcW w:w="1596" w:type="pct"/>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r>
      <w:tr w:rsidR="00D5261D" w:rsidRPr="008804C2"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8804C2" w:rsidRDefault="00A962BC"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А</w:t>
            </w:r>
            <w:r w:rsidR="00365B9D" w:rsidRPr="008804C2">
              <w:rPr>
                <w:color w:val="595959" w:themeColor="text1" w:themeTint="A6"/>
                <w:sz w:val="18"/>
                <w:szCs w:val="18"/>
              </w:rPr>
              <w:t xml:space="preserve">. Жилые образования </w:t>
            </w:r>
            <w:r w:rsidR="00D55226" w:rsidRPr="008804C2">
              <w:rPr>
                <w:color w:val="595959" w:themeColor="text1" w:themeTint="A6"/>
                <w:sz w:val="18"/>
                <w:szCs w:val="18"/>
              </w:rPr>
              <w:t>сельских населенных пунктов</w:t>
            </w:r>
            <w:r w:rsidR="00365B9D" w:rsidRPr="008804C2">
              <w:rPr>
                <w:color w:val="595959" w:themeColor="text1" w:themeTint="A6"/>
                <w:sz w:val="18"/>
                <w:szCs w:val="18"/>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0,15</w:t>
            </w:r>
          </w:p>
        </w:tc>
        <w:tc>
          <w:tcPr>
            <w:tcW w:w="1596" w:type="pct"/>
            <w:vMerge w:val="restart"/>
            <w:tcBorders>
              <w:top w:val="single" w:sz="6" w:space="0" w:color="auto"/>
              <w:left w:val="single" w:sz="6" w:space="0" w:color="auto"/>
              <w:bottom w:val="nil"/>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8804C2"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p>
        </w:tc>
        <w:tc>
          <w:tcPr>
            <w:tcW w:w="1209" w:type="pct"/>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0,1</w:t>
            </w:r>
          </w:p>
        </w:tc>
        <w:tc>
          <w:tcPr>
            <w:tcW w:w="1596" w:type="pct"/>
            <w:vMerge/>
            <w:tcBorders>
              <w:top w:val="nil"/>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p>
        </w:tc>
        <w:tc>
          <w:tcPr>
            <w:tcW w:w="1209" w:type="pct"/>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0,04</w:t>
            </w:r>
          </w:p>
        </w:tc>
        <w:tc>
          <w:tcPr>
            <w:tcW w:w="1596" w:type="pct"/>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введение ограниченного личного подсобного хозяйства, садоводство, огородничество, игры детей, отдых</w:t>
            </w:r>
          </w:p>
        </w:tc>
      </w:tr>
    </w:tbl>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9. Нормативные параметры малоэтажной жилой застройки.</w:t>
      </w:r>
    </w:p>
    <w:p w:rsidR="008359AB"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Рекомендуемые предельно допустимые показатели застройки (Кз и Кпз) земельного участка на территории жилой зоны при малоэтажной застр</w:t>
      </w:r>
      <w:r w:rsidR="008359AB" w:rsidRPr="008804C2">
        <w:rPr>
          <w:color w:val="595959" w:themeColor="text1" w:themeTint="A6"/>
          <w:sz w:val="18"/>
          <w:szCs w:val="18"/>
        </w:rPr>
        <w:t xml:space="preserve">ойке приведены в таблице 3.11. </w:t>
      </w:r>
    </w:p>
    <w:p w:rsidR="0087385B" w:rsidRPr="008804C2" w:rsidRDefault="0087385B" w:rsidP="007D43A0">
      <w:pPr>
        <w:pStyle w:val="s1"/>
        <w:shd w:val="clear" w:color="auto" w:fill="FFFFFF"/>
        <w:spacing w:before="0" w:beforeAutospacing="0" w:after="0" w:afterAutospacing="0"/>
        <w:jc w:val="both"/>
        <w:rPr>
          <w:color w:val="595959" w:themeColor="text1" w:themeTint="A6"/>
          <w:sz w:val="18"/>
          <w:szCs w:val="18"/>
        </w:rPr>
      </w:pPr>
    </w:p>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8804C2"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vertAlign w:val="superscript"/>
              </w:rPr>
            </w:pPr>
            <w:r w:rsidRPr="008804C2">
              <w:rPr>
                <w:color w:val="595959" w:themeColor="text1" w:themeTint="A6"/>
                <w:sz w:val="18"/>
                <w:szCs w:val="18"/>
              </w:rPr>
              <w:t>Размер земельного участка, м</w:t>
            </w:r>
            <w:r w:rsidRPr="008804C2">
              <w:rPr>
                <w:color w:val="595959" w:themeColor="text1" w:themeTint="A6"/>
                <w:sz w:val="18"/>
                <w:szCs w:val="18"/>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Площадь жилого дома, м</w:t>
            </w:r>
            <w:r w:rsidRPr="008804C2">
              <w:rPr>
                <w:color w:val="595959" w:themeColor="text1" w:themeTint="A6"/>
                <w:sz w:val="18"/>
                <w:szCs w:val="18"/>
                <w:vertAlign w:val="superscript"/>
              </w:rPr>
              <w:t>2</w:t>
            </w:r>
            <w:r w:rsidRPr="008804C2">
              <w:rPr>
                <w:color w:val="595959" w:themeColor="text1" w:themeTint="A6"/>
                <w:sz w:val="18"/>
                <w:szCs w:val="18"/>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Коэффициент плотности застройки Кпз</w:t>
            </w:r>
          </w:p>
        </w:tc>
      </w:tr>
      <w:tr w:rsidR="00365B9D" w:rsidRPr="008804C2"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а</w:t>
            </w: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1200 и более</w:t>
            </w: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480</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0,2</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r>
      <w:tr w:rsidR="00365B9D" w:rsidRPr="008804C2"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1000</w:t>
            </w: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400</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0,2</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r>
      <w:tr w:rsidR="00365B9D" w:rsidRPr="008804C2"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б</w:t>
            </w: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800</w:t>
            </w: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480</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0,6</w:t>
            </w:r>
          </w:p>
        </w:tc>
      </w:tr>
      <w:tr w:rsidR="00365B9D" w:rsidRPr="008804C2"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600</w:t>
            </w: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360</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0,6</w:t>
            </w:r>
          </w:p>
        </w:tc>
      </w:tr>
      <w:tr w:rsidR="00365B9D" w:rsidRPr="008804C2"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500</w:t>
            </w: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300</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0,6</w:t>
            </w:r>
          </w:p>
        </w:tc>
      </w:tr>
      <w:tr w:rsidR="00365B9D" w:rsidRPr="008804C2"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400</w:t>
            </w: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240</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0,6</w:t>
            </w:r>
          </w:p>
        </w:tc>
      </w:tr>
      <w:tr w:rsidR="00365B9D" w:rsidRPr="008804C2"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300</w:t>
            </w: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240</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0,8</w:t>
            </w:r>
          </w:p>
        </w:tc>
      </w:tr>
      <w:tr w:rsidR="00365B9D" w:rsidRPr="008804C2"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в</w:t>
            </w: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200</w:t>
            </w:r>
          </w:p>
        </w:tc>
        <w:tc>
          <w:tcPr>
            <w:tcW w:w="204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160</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c>
          <w:tcPr>
            <w:tcW w:w="1614" w:type="dxa"/>
            <w:tcBorders>
              <w:left w:val="single" w:sz="4" w:space="0" w:color="auto"/>
              <w:bottom w:val="single" w:sz="4" w:space="0" w:color="auto"/>
              <w:right w:val="single" w:sz="4"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0,8</w:t>
            </w:r>
          </w:p>
        </w:tc>
      </w:tr>
    </w:tbl>
    <w:p w:rsidR="00365B9D" w:rsidRPr="008804C2" w:rsidRDefault="00365B9D" w:rsidP="007D43A0">
      <w:pPr>
        <w:pStyle w:val="s1"/>
        <w:shd w:val="clear" w:color="auto" w:fill="FFFFFF"/>
        <w:spacing w:before="0" w:beforeAutospacing="0" w:after="0" w:afterAutospacing="0"/>
        <w:jc w:val="both"/>
        <w:rPr>
          <w:b/>
          <w:bCs/>
          <w:i/>
          <w:iCs/>
          <w:color w:val="595959" w:themeColor="text1" w:themeTint="A6"/>
          <w:sz w:val="18"/>
          <w:szCs w:val="18"/>
        </w:rPr>
      </w:pPr>
      <w:r w:rsidRPr="008804C2">
        <w:rPr>
          <w:b/>
          <w:bCs/>
          <w:i/>
          <w:iCs/>
          <w:color w:val="595959" w:themeColor="text1" w:themeTint="A6"/>
          <w:sz w:val="18"/>
          <w:szCs w:val="18"/>
        </w:rPr>
        <w:t>Примечания:</w:t>
      </w:r>
    </w:p>
    <w:p w:rsidR="00365B9D" w:rsidRPr="008804C2" w:rsidRDefault="00365B9D"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1. Типы застроек:</w:t>
      </w:r>
    </w:p>
    <w:p w:rsidR="00FE2CFA" w:rsidRPr="008804C2" w:rsidRDefault="00365B9D"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lastRenderedPageBreak/>
        <w:t xml:space="preserve">а </w:t>
      </w:r>
      <w:r w:rsidRPr="008804C2">
        <w:rPr>
          <w:i/>
          <w:color w:val="595959" w:themeColor="text1" w:themeTint="A6"/>
          <w:sz w:val="18"/>
          <w:szCs w:val="18"/>
        </w:rPr>
        <w:noBreakHyphen/>
        <w:t xml:space="preserve"> усадебная застройка одно-, двухквартирными домами с земельными участками размером 1000-1200 м</w:t>
      </w:r>
      <w:r w:rsidRPr="008804C2">
        <w:rPr>
          <w:i/>
          <w:color w:val="595959" w:themeColor="text1" w:themeTint="A6"/>
          <w:sz w:val="18"/>
          <w:szCs w:val="18"/>
          <w:vertAlign w:val="superscript"/>
        </w:rPr>
        <w:t>2</w:t>
      </w:r>
      <w:r w:rsidRPr="008804C2">
        <w:rPr>
          <w:i/>
          <w:color w:val="595959" w:themeColor="text1" w:themeTint="A6"/>
          <w:sz w:val="18"/>
          <w:szCs w:val="18"/>
        </w:rPr>
        <w:t xml:space="preserve"> и более с развитой хозяйственной частью;</w:t>
      </w:r>
    </w:p>
    <w:p w:rsidR="00365B9D" w:rsidRPr="008804C2" w:rsidRDefault="00365B9D"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 xml:space="preserve">б </w:t>
      </w:r>
      <w:r w:rsidRPr="008804C2">
        <w:rPr>
          <w:i/>
          <w:color w:val="595959" w:themeColor="text1" w:themeTint="A6"/>
          <w:sz w:val="18"/>
          <w:szCs w:val="18"/>
        </w:rPr>
        <w:noBreakHyphen/>
        <w:t xml:space="preserve"> застройка блокированными 2-4-квартирными домами с земельными участками размером от 300 до 800 м</w:t>
      </w:r>
      <w:r w:rsidRPr="008804C2">
        <w:rPr>
          <w:i/>
          <w:color w:val="595959" w:themeColor="text1" w:themeTint="A6"/>
          <w:sz w:val="18"/>
          <w:szCs w:val="18"/>
          <w:vertAlign w:val="superscript"/>
        </w:rPr>
        <w:t>2</w:t>
      </w:r>
      <w:r w:rsidRPr="008804C2">
        <w:rPr>
          <w:i/>
          <w:color w:val="595959" w:themeColor="text1" w:themeTint="A6"/>
          <w:sz w:val="18"/>
          <w:szCs w:val="18"/>
        </w:rPr>
        <w:t xml:space="preserve"> с минимальной хозяйственной частью;</w:t>
      </w:r>
    </w:p>
    <w:p w:rsidR="00365B9D" w:rsidRPr="008804C2" w:rsidRDefault="00365B9D"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 xml:space="preserve">в </w:t>
      </w:r>
      <w:r w:rsidRPr="008804C2">
        <w:rPr>
          <w:i/>
          <w:color w:val="595959" w:themeColor="text1" w:themeTint="A6"/>
          <w:sz w:val="18"/>
          <w:szCs w:val="18"/>
        </w:rPr>
        <w:noBreakHyphen/>
        <w:t xml:space="preserve"> многоквартирная застройка блокированного типа с земельными участками размером 200 м</w:t>
      </w:r>
      <w:r w:rsidRPr="008804C2">
        <w:rPr>
          <w:i/>
          <w:color w:val="595959" w:themeColor="text1" w:themeTint="A6"/>
          <w:sz w:val="18"/>
          <w:szCs w:val="18"/>
          <w:vertAlign w:val="superscript"/>
        </w:rPr>
        <w:t>2</w:t>
      </w:r>
      <w:r w:rsidRPr="008804C2">
        <w:rPr>
          <w:i/>
          <w:color w:val="595959" w:themeColor="text1" w:themeTint="A6"/>
          <w:sz w:val="18"/>
          <w:szCs w:val="18"/>
        </w:rPr>
        <w:t>.</w:t>
      </w:r>
    </w:p>
    <w:p w:rsidR="00365B9D" w:rsidRPr="008804C2" w:rsidRDefault="00365B9D"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2. При размерах приквартирных земельных участков менее 200 м</w:t>
      </w:r>
      <w:r w:rsidRPr="008804C2">
        <w:rPr>
          <w:i/>
          <w:color w:val="595959" w:themeColor="text1" w:themeTint="A6"/>
          <w:sz w:val="18"/>
          <w:szCs w:val="18"/>
          <w:vertAlign w:val="superscript"/>
        </w:rPr>
        <w:t>2</w:t>
      </w:r>
      <w:r w:rsidRPr="008804C2">
        <w:rPr>
          <w:i/>
          <w:color w:val="595959" w:themeColor="text1" w:themeTint="A6"/>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sidRPr="008804C2">
        <w:rPr>
          <w:color w:val="595959" w:themeColor="text1" w:themeTint="A6"/>
          <w:sz w:val="18"/>
          <w:szCs w:val="18"/>
        </w:rPr>
        <w:t xml:space="preserve"> среды и СанПиН 42-128-4690-88 «</w:t>
      </w:r>
      <w:r w:rsidRPr="008804C2">
        <w:rPr>
          <w:color w:val="595959" w:themeColor="text1" w:themeTint="A6"/>
          <w:sz w:val="18"/>
          <w:szCs w:val="18"/>
        </w:rPr>
        <w:t>Санитарные правила содерж</w:t>
      </w:r>
      <w:r w:rsidR="004305E8" w:rsidRPr="008804C2">
        <w:rPr>
          <w:color w:val="595959" w:themeColor="text1" w:themeTint="A6"/>
          <w:sz w:val="18"/>
          <w:szCs w:val="18"/>
        </w:rPr>
        <w:t>ания территории населенных мест»</w:t>
      </w:r>
      <w:r w:rsidRPr="008804C2">
        <w:rPr>
          <w:color w:val="595959" w:themeColor="text1" w:themeTint="A6"/>
          <w:sz w:val="18"/>
          <w:szCs w:val="18"/>
        </w:rPr>
        <w:t>.</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8804C2">
        <w:rPr>
          <w:color w:val="595959" w:themeColor="text1" w:themeTint="A6"/>
          <w:sz w:val="18"/>
          <w:szCs w:val="18"/>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8804C2">
        <w:rPr>
          <w:color w:val="595959" w:themeColor="text1" w:themeTint="A6"/>
          <w:sz w:val="18"/>
          <w:szCs w:val="18"/>
        </w:rPr>
        <w:noBreakHyphen/>
        <w:t xml:space="preserve"> в соответствии с требованиями пожарной безопасности.</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усадебного, одно-двухквартирного и блокированного дома </w:t>
      </w:r>
      <w:r w:rsidRPr="008804C2">
        <w:rPr>
          <w:color w:val="595959" w:themeColor="text1" w:themeTint="A6"/>
          <w:sz w:val="18"/>
          <w:szCs w:val="18"/>
        </w:rPr>
        <w:noBreakHyphen/>
        <w:t>3м;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постройки для содержания скота и птицы </w:t>
      </w:r>
      <w:r w:rsidRPr="008804C2">
        <w:rPr>
          <w:color w:val="595959" w:themeColor="text1" w:themeTint="A6"/>
          <w:sz w:val="18"/>
          <w:szCs w:val="18"/>
        </w:rPr>
        <w:noBreakHyphen/>
        <w:t xml:space="preserve"> 4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других построек (бани, автостоянки и др.) </w:t>
      </w:r>
      <w:r w:rsidRPr="008804C2">
        <w:rPr>
          <w:color w:val="595959" w:themeColor="text1" w:themeTint="A6"/>
          <w:sz w:val="18"/>
          <w:szCs w:val="18"/>
        </w:rPr>
        <w:noBreakHyphen/>
        <w:t xml:space="preserve"> 1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стволов высокорослых деревьев </w:t>
      </w:r>
      <w:r w:rsidRPr="008804C2">
        <w:rPr>
          <w:color w:val="595959" w:themeColor="text1" w:themeTint="A6"/>
          <w:sz w:val="18"/>
          <w:szCs w:val="18"/>
        </w:rPr>
        <w:noBreakHyphen/>
        <w:t xml:space="preserve"> 4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стволов среднерослых деревьев </w:t>
      </w:r>
      <w:r w:rsidRPr="008804C2">
        <w:rPr>
          <w:color w:val="595959" w:themeColor="text1" w:themeTint="A6"/>
          <w:sz w:val="18"/>
          <w:szCs w:val="18"/>
        </w:rPr>
        <w:noBreakHyphen/>
        <w:t xml:space="preserve"> 2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кустарника </w:t>
      </w:r>
      <w:r w:rsidRPr="008804C2">
        <w:rPr>
          <w:color w:val="595959" w:themeColor="text1" w:themeTint="A6"/>
          <w:sz w:val="18"/>
          <w:szCs w:val="18"/>
        </w:rPr>
        <w:noBreakHyphen/>
        <w:t xml:space="preserve"> 1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Вспомогательные строения, за исключением автостоянок, размещать со стороны улиц не допускается.</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8804C2" w:rsidRDefault="0087385B" w:rsidP="00C3552A">
      <w:pPr>
        <w:pStyle w:val="s1"/>
        <w:shd w:val="clear" w:color="auto" w:fill="FFFFFF"/>
        <w:spacing w:before="0" w:beforeAutospacing="0" w:after="0" w:afterAutospacing="0"/>
        <w:ind w:firstLine="709"/>
        <w:jc w:val="both"/>
        <w:rPr>
          <w:color w:val="595959" w:themeColor="text1" w:themeTint="A6"/>
          <w:sz w:val="18"/>
          <w:szCs w:val="18"/>
        </w:rPr>
      </w:pPr>
    </w:p>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8804C2"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N </w:t>
            </w:r>
            <w:r w:rsidRPr="008804C2">
              <w:rPr>
                <w:color w:val="595959" w:themeColor="text1" w:themeTint="A6"/>
                <w:sz w:val="18"/>
                <w:szCs w:val="18"/>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Удельная площадь, м</w:t>
            </w:r>
            <w:r w:rsidRPr="008804C2">
              <w:rPr>
                <w:color w:val="595959" w:themeColor="text1" w:themeTint="A6"/>
                <w:sz w:val="18"/>
                <w:szCs w:val="18"/>
                <w:vertAlign w:val="superscript"/>
              </w:rPr>
              <w:t>2</w:t>
            </w:r>
            <w:r w:rsidRPr="008804C2">
              <w:rPr>
                <w:color w:val="595959" w:themeColor="text1" w:themeTint="A6"/>
                <w:sz w:val="18"/>
                <w:szCs w:val="18"/>
              </w:rPr>
              <w:t>/чел., не менее</w:t>
            </w:r>
          </w:p>
        </w:tc>
      </w:tr>
      <w:tr w:rsidR="00365B9D" w:rsidRPr="008804C2"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br/>
            </w:r>
            <w:r w:rsidRPr="008804C2">
              <w:rPr>
                <w:color w:val="595959" w:themeColor="text1" w:themeTint="A6"/>
                <w:sz w:val="18"/>
                <w:szCs w:val="18"/>
              </w:rPr>
              <w:br/>
              <w:t>1.</w:t>
            </w:r>
          </w:p>
        </w:tc>
        <w:tc>
          <w:tcPr>
            <w:tcW w:w="4579" w:type="dxa"/>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Территория - всего           </w:t>
            </w:r>
            <w:r w:rsidRPr="008804C2">
              <w:rPr>
                <w:color w:val="595959" w:themeColor="text1" w:themeTint="A6"/>
                <w:sz w:val="18"/>
                <w:szCs w:val="18"/>
              </w:rPr>
              <w:br/>
              <w:t xml:space="preserve">в том числе:           </w:t>
            </w:r>
            <w:r w:rsidRPr="008804C2">
              <w:rPr>
                <w:color w:val="595959" w:themeColor="text1" w:themeTint="A6"/>
                <w:sz w:val="18"/>
                <w:szCs w:val="18"/>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10,0           </w:t>
            </w:r>
            <w:r w:rsidRPr="008804C2">
              <w:rPr>
                <w:color w:val="595959" w:themeColor="text1" w:themeTint="A6"/>
                <w:sz w:val="18"/>
                <w:szCs w:val="18"/>
              </w:rPr>
              <w:br/>
            </w:r>
            <w:r w:rsidRPr="008804C2">
              <w:rPr>
                <w:color w:val="595959" w:themeColor="text1" w:themeTint="A6"/>
                <w:sz w:val="18"/>
                <w:szCs w:val="18"/>
              </w:rPr>
              <w:br/>
              <w:t>1,8</w:t>
            </w:r>
          </w:p>
        </w:tc>
      </w:tr>
      <w:tr w:rsidR="00365B9D" w:rsidRPr="008804C2"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4579" w:type="dxa"/>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1,4</w:t>
            </w:r>
          </w:p>
        </w:tc>
      </w:tr>
      <w:tr w:rsidR="00365B9D" w:rsidRPr="008804C2"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c>
          <w:tcPr>
            <w:tcW w:w="4579" w:type="dxa"/>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0,8</w:t>
            </w:r>
          </w:p>
        </w:tc>
      </w:tr>
      <w:tr w:rsidR="00365B9D" w:rsidRPr="008804C2"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w:t>
            </w:r>
          </w:p>
        </w:tc>
        <w:tc>
          <w:tcPr>
            <w:tcW w:w="4579" w:type="dxa"/>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6,0</w:t>
            </w:r>
          </w:p>
        </w:tc>
      </w:tr>
    </w:tbl>
    <w:p w:rsidR="0087385B" w:rsidRPr="008804C2" w:rsidRDefault="0087385B" w:rsidP="007D43A0">
      <w:pPr>
        <w:pStyle w:val="s1"/>
        <w:shd w:val="clear" w:color="auto" w:fill="FFFFFF"/>
        <w:spacing w:before="0" w:beforeAutospacing="0" w:after="0" w:afterAutospacing="0"/>
        <w:jc w:val="both"/>
        <w:rPr>
          <w:b/>
          <w:color w:val="595959" w:themeColor="text1" w:themeTint="A6"/>
          <w:sz w:val="18"/>
          <w:szCs w:val="18"/>
        </w:rPr>
      </w:pPr>
      <w:bookmarkStart w:id="15" w:name="_Toc349044329"/>
    </w:p>
    <w:p w:rsidR="00365B9D" w:rsidRPr="008804C2" w:rsidRDefault="00365B9D" w:rsidP="00C3552A">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3.3.3. Особенности планировки территории коттеджной застройки</w:t>
      </w:r>
      <w:bookmarkEnd w:id="15"/>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8804C2">
        <w:rPr>
          <w:color w:val="595959" w:themeColor="text1" w:themeTint="A6"/>
          <w:sz w:val="18"/>
          <w:szCs w:val="18"/>
          <w:vertAlign w:val="superscript"/>
        </w:rPr>
        <w:t>2</w:t>
      </w:r>
      <w:r w:rsidRPr="008804C2">
        <w:rPr>
          <w:color w:val="595959" w:themeColor="text1" w:themeTint="A6"/>
          <w:sz w:val="18"/>
          <w:szCs w:val="18"/>
        </w:rPr>
        <w:t xml:space="preserve"> площади коттеджа (квартиры блокированн</w:t>
      </w:r>
      <w:r w:rsidR="008359AB" w:rsidRPr="008804C2">
        <w:rPr>
          <w:color w:val="595959" w:themeColor="text1" w:themeTint="A6"/>
          <w:sz w:val="18"/>
          <w:szCs w:val="18"/>
        </w:rPr>
        <w:t>ого жилого дома) на 1 человека.</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 Оптимальный процент застроенности участков: для коттеджной застройки – 20-30%, для блок</w:t>
      </w:r>
      <w:r w:rsidR="008359AB" w:rsidRPr="008804C2">
        <w:rPr>
          <w:color w:val="595959" w:themeColor="text1" w:themeTint="A6"/>
          <w:sz w:val="18"/>
          <w:szCs w:val="18"/>
        </w:rPr>
        <w:t>ированных жилых домов – 35-50%.</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Тупиковые проезды должны заканчиваться разворотными площадками размером 12x12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8804C2">
        <w:rPr>
          <w:color w:val="595959" w:themeColor="text1" w:themeTint="A6"/>
          <w:sz w:val="18"/>
          <w:szCs w:val="18"/>
        </w:rPr>
        <w:noBreakHyphen/>
        <w:t xml:space="preserve"> не далее чем через 200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усадебного, одно-двухквартирного и блокированного дома </w:t>
      </w:r>
      <w:r w:rsidRPr="008804C2">
        <w:rPr>
          <w:color w:val="595959" w:themeColor="text1" w:themeTint="A6"/>
          <w:sz w:val="18"/>
          <w:szCs w:val="18"/>
        </w:rPr>
        <w:noBreakHyphen/>
        <w:t>3м;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постройки для содержания скота и птицы </w:t>
      </w:r>
      <w:r w:rsidRPr="008804C2">
        <w:rPr>
          <w:color w:val="595959" w:themeColor="text1" w:themeTint="A6"/>
          <w:sz w:val="18"/>
          <w:szCs w:val="18"/>
        </w:rPr>
        <w:noBreakHyphen/>
        <w:t xml:space="preserve"> 4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других построек (бани, автостоянки и др.) </w:t>
      </w:r>
      <w:r w:rsidRPr="008804C2">
        <w:rPr>
          <w:color w:val="595959" w:themeColor="text1" w:themeTint="A6"/>
          <w:sz w:val="18"/>
          <w:szCs w:val="18"/>
        </w:rPr>
        <w:noBreakHyphen/>
        <w:t xml:space="preserve"> 1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стволов высокорослых деревьев </w:t>
      </w:r>
      <w:r w:rsidRPr="008804C2">
        <w:rPr>
          <w:color w:val="595959" w:themeColor="text1" w:themeTint="A6"/>
          <w:sz w:val="18"/>
          <w:szCs w:val="18"/>
        </w:rPr>
        <w:noBreakHyphen/>
        <w:t xml:space="preserve"> 4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стволов среднерослых деревьев </w:t>
      </w:r>
      <w:r w:rsidRPr="008804C2">
        <w:rPr>
          <w:color w:val="595959" w:themeColor="text1" w:themeTint="A6"/>
          <w:sz w:val="18"/>
          <w:szCs w:val="18"/>
        </w:rPr>
        <w:noBreakHyphen/>
        <w:t xml:space="preserve"> 2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кустарника </w:t>
      </w:r>
      <w:r w:rsidRPr="008804C2">
        <w:rPr>
          <w:color w:val="595959" w:themeColor="text1" w:themeTint="A6"/>
          <w:sz w:val="18"/>
          <w:szCs w:val="18"/>
        </w:rPr>
        <w:noBreakHyphen/>
        <w:t xml:space="preserve"> 1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Вспомогательные строения, за исключением автостоянок, размещать со стороны улиц не допускается.</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6. При проектировании территории коттеджной застройки следует принимать следующие расстояния:</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8804C2">
        <w:rPr>
          <w:color w:val="595959" w:themeColor="text1" w:themeTint="A6"/>
          <w:sz w:val="18"/>
          <w:szCs w:val="18"/>
        </w:rPr>
        <w:noBreakHyphen/>
        <w:t xml:space="preserve"> не менее 6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магистральных улиц и железной дороги до границ участков жилой застройки </w:t>
      </w:r>
      <w:r w:rsidRPr="008804C2">
        <w:rPr>
          <w:color w:val="595959" w:themeColor="text1" w:themeTint="A6"/>
          <w:sz w:val="18"/>
          <w:szCs w:val="18"/>
        </w:rPr>
        <w:noBreakHyphen/>
        <w:t xml:space="preserve"> на основании расчета уровня шума при соблюдении норм санитарно-гигиенической безопасности населения;</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от газорегуляторных пунктов до границ участков жилых домов – не менее 15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от трансформаторных подстанций до границ участков жилых домов </w:t>
      </w:r>
      <w:r w:rsidRPr="008804C2">
        <w:rPr>
          <w:color w:val="595959" w:themeColor="text1" w:themeTint="A6"/>
          <w:sz w:val="18"/>
          <w:szCs w:val="18"/>
        </w:rPr>
        <w:noBreakHyphen/>
        <w:t xml:space="preserve"> не менее 10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7. Хозяйственные площадки на территории коттеджной застройки проектируются на приусадебных участках.</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9. Для парковки легковых автомобилей посетителей коттеджной застройки следует предусматривать гостевые автостоянки из расчета:</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при застройке блокированными домами </w:t>
      </w:r>
      <w:r w:rsidRPr="008804C2">
        <w:rPr>
          <w:color w:val="595959" w:themeColor="text1" w:themeTint="A6"/>
          <w:sz w:val="18"/>
          <w:szCs w:val="18"/>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w:t>
      </w:r>
      <w:r w:rsidRPr="008804C2">
        <w:rPr>
          <w:color w:val="595959" w:themeColor="text1" w:themeTint="A6"/>
          <w:sz w:val="18"/>
          <w:szCs w:val="18"/>
        </w:rPr>
        <w:lastRenderedPageBreak/>
        <w:t>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при застройке одноквартирными коттеджами </w:t>
      </w:r>
      <w:r w:rsidRPr="008804C2">
        <w:rPr>
          <w:color w:val="595959" w:themeColor="text1" w:themeTint="A6"/>
          <w:sz w:val="18"/>
          <w:szCs w:val="18"/>
        </w:rPr>
        <w:noBreakHyphen/>
        <w:t xml:space="preserve"> не менее 1 машино-места на 1 коттедж с размещением в пределах придомовых участков.</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11. Гостевые автостоянки следует устраивать, как правило, в виде открытых площадок.</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bookmarkStart w:id="16" w:name="_Toc348703225"/>
      <w:bookmarkStart w:id="17" w:name="_Toc348706514"/>
      <w:bookmarkStart w:id="18" w:name="_Toc349044330"/>
      <w:r w:rsidRPr="008804C2">
        <w:rPr>
          <w:b/>
          <w:color w:val="595959" w:themeColor="text1" w:themeTint="A6"/>
          <w:sz w:val="18"/>
          <w:szCs w:val="18"/>
        </w:rPr>
        <w:t>3.3.4. Особенности планировки</w:t>
      </w:r>
      <w:r w:rsidRPr="008804C2">
        <w:rPr>
          <w:color w:val="595959" w:themeColor="text1" w:themeTint="A6"/>
          <w:sz w:val="18"/>
          <w:szCs w:val="18"/>
        </w:rPr>
        <w:t xml:space="preserve"> </w:t>
      </w:r>
      <w:r w:rsidRPr="008804C2">
        <w:rPr>
          <w:b/>
          <w:color w:val="595959" w:themeColor="text1" w:themeTint="A6"/>
          <w:sz w:val="18"/>
          <w:szCs w:val="18"/>
        </w:rPr>
        <w:t xml:space="preserve">жилой зоны </w:t>
      </w:r>
      <w:r w:rsidR="00D55226" w:rsidRPr="008804C2">
        <w:rPr>
          <w:b/>
          <w:color w:val="595959" w:themeColor="text1" w:themeTint="A6"/>
          <w:sz w:val="18"/>
          <w:szCs w:val="18"/>
        </w:rPr>
        <w:t>сельских населенных пунктов</w:t>
      </w:r>
      <w:bookmarkEnd w:id="16"/>
      <w:bookmarkEnd w:id="17"/>
      <w:bookmarkEnd w:id="18"/>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Преимущественным типом застройки в </w:t>
      </w:r>
      <w:r w:rsidR="00D55226" w:rsidRPr="008804C2">
        <w:rPr>
          <w:color w:val="595959" w:themeColor="text1" w:themeTint="A6"/>
          <w:sz w:val="18"/>
          <w:szCs w:val="18"/>
        </w:rPr>
        <w:t>сельских населенных пунктах</w:t>
      </w:r>
      <w:r w:rsidRPr="008804C2">
        <w:rPr>
          <w:color w:val="595959" w:themeColor="text1" w:themeTint="A6"/>
          <w:sz w:val="18"/>
          <w:szCs w:val="18"/>
        </w:rPr>
        <w:t xml:space="preserve"> являются жилые дома усадебного типа (одноквартирные и двухквартирные блокированные).</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Предельные размеры земельных участков для индивидуального жилищного строительства и личного подсобного хозяйства в </w:t>
      </w:r>
      <w:r w:rsidR="00D55226" w:rsidRPr="008804C2">
        <w:rPr>
          <w:color w:val="595959" w:themeColor="text1" w:themeTint="A6"/>
          <w:sz w:val="18"/>
          <w:szCs w:val="18"/>
        </w:rPr>
        <w:t>сельских населенных пунктах</w:t>
      </w:r>
      <w:r w:rsidR="008359AB" w:rsidRPr="008804C2">
        <w:rPr>
          <w:color w:val="595959" w:themeColor="text1" w:themeTint="A6"/>
          <w:sz w:val="18"/>
          <w:szCs w:val="18"/>
        </w:rPr>
        <w:t xml:space="preserve"> приведены в таблице 3.13</w:t>
      </w:r>
    </w:p>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p>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3.13</w:t>
      </w:r>
    </w:p>
    <w:tbl>
      <w:tblPr>
        <w:tblW w:w="8629" w:type="dxa"/>
        <w:tblInd w:w="-106" w:type="dxa"/>
        <w:tblLayout w:type="fixed"/>
        <w:tblLook w:val="00A0"/>
      </w:tblPr>
      <w:tblGrid>
        <w:gridCol w:w="4599"/>
        <w:gridCol w:w="2015"/>
        <w:gridCol w:w="2015"/>
      </w:tblGrid>
      <w:tr w:rsidR="00365B9D" w:rsidRPr="008804C2"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Размеры земельных участков, га</w:t>
            </w:r>
          </w:p>
        </w:tc>
      </w:tr>
      <w:tr w:rsidR="00365B9D" w:rsidRPr="008804C2"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p>
        </w:tc>
        <w:tc>
          <w:tcPr>
            <w:tcW w:w="2015" w:type="dxa"/>
            <w:tcBorders>
              <w:top w:val="single" w:sz="4" w:space="0" w:color="000000"/>
              <w:left w:val="single" w:sz="4" w:space="0" w:color="000000"/>
              <w:bottom w:val="single" w:sz="4" w:space="0" w:color="000000"/>
              <w:right w:val="nil"/>
            </w:tcBorders>
            <w:vAlign w:val="center"/>
            <w:hideMark/>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максимальные</w:t>
            </w:r>
          </w:p>
        </w:tc>
      </w:tr>
      <w:tr w:rsidR="00365B9D" w:rsidRPr="008804C2"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804C2" w:rsidRDefault="00365B9D" w:rsidP="007D43A0">
            <w:pPr>
              <w:pStyle w:val="s1"/>
              <w:shd w:val="clear" w:color="auto" w:fill="FFFFFF"/>
              <w:spacing w:before="0" w:beforeAutospacing="0" w:after="0" w:afterAutospacing="0"/>
              <w:rPr>
                <w:b/>
                <w:bCs/>
                <w:color w:val="595959" w:themeColor="text1" w:themeTint="A6"/>
                <w:sz w:val="18"/>
                <w:szCs w:val="18"/>
              </w:rPr>
            </w:pPr>
            <w:r w:rsidRPr="008804C2">
              <w:rPr>
                <w:b/>
                <w:bCs/>
                <w:color w:val="595959" w:themeColor="text1" w:themeTint="A6"/>
                <w:sz w:val="18"/>
                <w:szCs w:val="18"/>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804C2" w:rsidRDefault="00365B9D" w:rsidP="007D43A0">
            <w:pPr>
              <w:pStyle w:val="s1"/>
              <w:shd w:val="clear" w:color="auto" w:fill="FFFFFF"/>
              <w:spacing w:before="0" w:beforeAutospacing="0" w:after="0" w:afterAutospacing="0"/>
              <w:rPr>
                <w:b/>
                <w:bCs/>
                <w:color w:val="595959" w:themeColor="text1" w:themeTint="A6"/>
                <w:sz w:val="18"/>
                <w:szCs w:val="18"/>
              </w:rPr>
            </w:pPr>
            <w:r w:rsidRPr="008804C2">
              <w:rPr>
                <w:b/>
                <w:bCs/>
                <w:color w:val="595959" w:themeColor="text1" w:themeTint="A6"/>
                <w:sz w:val="18"/>
                <w:szCs w:val="18"/>
              </w:rPr>
              <w:t>0,25</w:t>
            </w:r>
          </w:p>
        </w:tc>
      </w:tr>
      <w:tr w:rsidR="00365B9D" w:rsidRPr="008804C2"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804C2" w:rsidRDefault="00365B9D" w:rsidP="007D43A0">
            <w:pPr>
              <w:pStyle w:val="s1"/>
              <w:shd w:val="clear" w:color="auto" w:fill="FFFFFF"/>
              <w:spacing w:before="0" w:beforeAutospacing="0" w:after="0" w:afterAutospacing="0"/>
              <w:rPr>
                <w:b/>
                <w:bCs/>
                <w:color w:val="595959" w:themeColor="text1" w:themeTint="A6"/>
                <w:sz w:val="18"/>
                <w:szCs w:val="18"/>
              </w:rPr>
            </w:pPr>
            <w:r w:rsidRPr="008804C2">
              <w:rPr>
                <w:b/>
                <w:bCs/>
                <w:color w:val="595959" w:themeColor="text1" w:themeTint="A6"/>
                <w:sz w:val="18"/>
                <w:szCs w:val="18"/>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804C2" w:rsidRDefault="00365B9D" w:rsidP="007D43A0">
            <w:pPr>
              <w:pStyle w:val="s1"/>
              <w:shd w:val="clear" w:color="auto" w:fill="FFFFFF"/>
              <w:spacing w:before="0" w:beforeAutospacing="0" w:after="0" w:afterAutospacing="0"/>
              <w:rPr>
                <w:b/>
                <w:bCs/>
                <w:color w:val="595959" w:themeColor="text1" w:themeTint="A6"/>
                <w:sz w:val="18"/>
                <w:szCs w:val="18"/>
              </w:rPr>
            </w:pPr>
            <w:r w:rsidRPr="008804C2">
              <w:rPr>
                <w:b/>
                <w:bCs/>
                <w:color w:val="595959" w:themeColor="text1" w:themeTint="A6"/>
                <w:sz w:val="18"/>
                <w:szCs w:val="18"/>
              </w:rPr>
              <w:t>0,50</w:t>
            </w:r>
          </w:p>
        </w:tc>
      </w:tr>
    </w:tbl>
    <w:p w:rsidR="00897406" w:rsidRPr="008804C2" w:rsidRDefault="00897406" w:rsidP="007D43A0">
      <w:pPr>
        <w:pStyle w:val="s1"/>
        <w:shd w:val="clear" w:color="auto" w:fill="FFFFFF"/>
        <w:spacing w:before="0" w:beforeAutospacing="0" w:after="0" w:afterAutospacing="0"/>
        <w:jc w:val="both"/>
        <w:rPr>
          <w:color w:val="595959" w:themeColor="text1" w:themeTint="A6"/>
          <w:sz w:val="18"/>
          <w:szCs w:val="18"/>
        </w:rPr>
      </w:pP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 Расчетные показатели жилищной обеспеченности в сельской малоэтажной, в том числе индивидуальной, застройке не нормируются.</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Предельно допустимые параметры застройки (Кз и Кпз) сельской жилой зоны приведены в таблице 3.14.</w:t>
      </w:r>
    </w:p>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1834"/>
        <w:gridCol w:w="2606"/>
        <w:gridCol w:w="2217"/>
      </w:tblGrid>
      <w:tr w:rsidR="00D5261D" w:rsidRPr="008804C2" w:rsidTr="008359AB">
        <w:trPr>
          <w:trHeight w:val="705"/>
        </w:trPr>
        <w:tc>
          <w:tcPr>
            <w:tcW w:w="1250" w:type="pct"/>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Размер земельного участка, м</w:t>
            </w:r>
            <w:r w:rsidRPr="008804C2">
              <w:rPr>
                <w:color w:val="595959" w:themeColor="text1" w:themeTint="A6"/>
                <w:sz w:val="18"/>
                <w:szCs w:val="18"/>
                <w:vertAlign w:val="superscript"/>
              </w:rPr>
              <w:t>2</w:t>
            </w:r>
          </w:p>
        </w:tc>
        <w:tc>
          <w:tcPr>
            <w:tcW w:w="1033" w:type="pct"/>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Общая площадь 2-х этажного жилого дома, м</w:t>
            </w:r>
            <w:r w:rsidRPr="008804C2">
              <w:rPr>
                <w:color w:val="595959" w:themeColor="text1" w:themeTint="A6"/>
                <w:sz w:val="18"/>
                <w:szCs w:val="18"/>
                <w:vertAlign w:val="superscript"/>
              </w:rPr>
              <w:t>2</w:t>
            </w:r>
          </w:p>
        </w:tc>
        <w:tc>
          <w:tcPr>
            <w:tcW w:w="1468" w:type="pct"/>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Коэффициент застройки - отношение площади жилого дома к площади земельного участка, Кз</w:t>
            </w:r>
          </w:p>
        </w:tc>
        <w:tc>
          <w:tcPr>
            <w:tcW w:w="1249" w:type="pct"/>
            <w:vAlign w:val="center"/>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Коэффициент плотности застройки- отношение площади жилых домов к площади 1 га.</w:t>
            </w:r>
          </w:p>
        </w:tc>
      </w:tr>
      <w:tr w:rsidR="00D5261D" w:rsidRPr="008804C2" w:rsidTr="008359AB">
        <w:trPr>
          <w:trHeight w:val="184"/>
        </w:trPr>
        <w:tc>
          <w:tcPr>
            <w:tcW w:w="1250"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1000 и более</w:t>
            </w:r>
          </w:p>
        </w:tc>
        <w:tc>
          <w:tcPr>
            <w:tcW w:w="1033"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480-400</w:t>
            </w:r>
          </w:p>
        </w:tc>
        <w:tc>
          <w:tcPr>
            <w:tcW w:w="1468"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0,2</w:t>
            </w:r>
          </w:p>
        </w:tc>
        <w:tc>
          <w:tcPr>
            <w:tcW w:w="1249"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r>
      <w:tr w:rsidR="00D5261D" w:rsidRPr="008804C2" w:rsidTr="008359AB">
        <w:trPr>
          <w:trHeight w:val="173"/>
        </w:trPr>
        <w:tc>
          <w:tcPr>
            <w:tcW w:w="1250"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800</w:t>
            </w:r>
          </w:p>
        </w:tc>
        <w:tc>
          <w:tcPr>
            <w:tcW w:w="1033"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480</w:t>
            </w:r>
          </w:p>
        </w:tc>
        <w:tc>
          <w:tcPr>
            <w:tcW w:w="1468"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0,3</w:t>
            </w:r>
          </w:p>
        </w:tc>
        <w:tc>
          <w:tcPr>
            <w:tcW w:w="1249"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0,6</w:t>
            </w:r>
          </w:p>
        </w:tc>
      </w:tr>
      <w:tr w:rsidR="00D5261D" w:rsidRPr="008804C2" w:rsidTr="008359AB">
        <w:trPr>
          <w:trHeight w:val="173"/>
        </w:trPr>
        <w:tc>
          <w:tcPr>
            <w:tcW w:w="1250"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600</w:t>
            </w:r>
          </w:p>
        </w:tc>
        <w:tc>
          <w:tcPr>
            <w:tcW w:w="1033"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360</w:t>
            </w:r>
          </w:p>
        </w:tc>
        <w:tc>
          <w:tcPr>
            <w:tcW w:w="1468"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0,3</w:t>
            </w:r>
          </w:p>
        </w:tc>
        <w:tc>
          <w:tcPr>
            <w:tcW w:w="1249"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0,6</w:t>
            </w:r>
          </w:p>
        </w:tc>
      </w:tr>
      <w:tr w:rsidR="00D5261D" w:rsidRPr="008804C2" w:rsidTr="008359AB">
        <w:trPr>
          <w:trHeight w:val="173"/>
        </w:trPr>
        <w:tc>
          <w:tcPr>
            <w:tcW w:w="1250"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500</w:t>
            </w:r>
          </w:p>
        </w:tc>
        <w:tc>
          <w:tcPr>
            <w:tcW w:w="1033"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300</w:t>
            </w:r>
          </w:p>
        </w:tc>
        <w:tc>
          <w:tcPr>
            <w:tcW w:w="1468"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0,3</w:t>
            </w:r>
          </w:p>
        </w:tc>
        <w:tc>
          <w:tcPr>
            <w:tcW w:w="1249"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0,6</w:t>
            </w:r>
          </w:p>
        </w:tc>
      </w:tr>
      <w:tr w:rsidR="00D5261D" w:rsidRPr="008804C2" w:rsidTr="008359AB">
        <w:trPr>
          <w:trHeight w:val="184"/>
        </w:trPr>
        <w:tc>
          <w:tcPr>
            <w:tcW w:w="1250"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400</w:t>
            </w:r>
          </w:p>
        </w:tc>
        <w:tc>
          <w:tcPr>
            <w:tcW w:w="1033"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240</w:t>
            </w:r>
          </w:p>
        </w:tc>
        <w:tc>
          <w:tcPr>
            <w:tcW w:w="1468"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c>
          <w:tcPr>
            <w:tcW w:w="1249"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0,8</w:t>
            </w:r>
          </w:p>
        </w:tc>
      </w:tr>
      <w:tr w:rsidR="00D5261D" w:rsidRPr="008804C2" w:rsidTr="008359AB">
        <w:trPr>
          <w:trHeight w:val="173"/>
        </w:trPr>
        <w:tc>
          <w:tcPr>
            <w:tcW w:w="1250"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200</w:t>
            </w:r>
          </w:p>
        </w:tc>
        <w:tc>
          <w:tcPr>
            <w:tcW w:w="1033"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160</w:t>
            </w:r>
          </w:p>
        </w:tc>
        <w:tc>
          <w:tcPr>
            <w:tcW w:w="1468"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c>
          <w:tcPr>
            <w:tcW w:w="1249" w:type="pct"/>
          </w:tcPr>
          <w:p w:rsidR="00365B9D" w:rsidRPr="008804C2" w:rsidRDefault="00365B9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0,8</w:t>
            </w:r>
          </w:p>
        </w:tc>
      </w:tr>
    </w:tbl>
    <w:p w:rsidR="00365B9D" w:rsidRPr="008804C2" w:rsidRDefault="00CA4F59"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4</w:t>
      </w:r>
      <w:r w:rsidR="00365B9D" w:rsidRPr="008804C2">
        <w:rPr>
          <w:color w:val="595959" w:themeColor="text1" w:themeTint="A6"/>
          <w:sz w:val="18"/>
          <w:szCs w:val="18"/>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w:t>
      </w:r>
      <w:r w:rsidR="00365B9D" w:rsidRPr="008804C2">
        <w:rPr>
          <w:color w:val="595959" w:themeColor="text1" w:themeTint="A6"/>
          <w:sz w:val="18"/>
          <w:szCs w:val="18"/>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8804C2" w:rsidRDefault="00365B9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8804C2" w:rsidRDefault="00CA4F59"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5</w:t>
      </w:r>
      <w:r w:rsidR="00365B9D" w:rsidRPr="008804C2">
        <w:rPr>
          <w:color w:val="595959" w:themeColor="text1" w:themeTint="A6"/>
          <w:sz w:val="18"/>
          <w:szCs w:val="18"/>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8804C2" w:rsidRDefault="00CA4F59"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6</w:t>
      </w:r>
      <w:r w:rsidR="00365B9D" w:rsidRPr="008804C2">
        <w:rPr>
          <w:color w:val="595959" w:themeColor="text1" w:themeTint="A6"/>
          <w:sz w:val="18"/>
          <w:szCs w:val="18"/>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8804C2">
        <w:rPr>
          <w:color w:val="595959" w:themeColor="text1" w:themeTint="A6"/>
          <w:sz w:val="18"/>
          <w:szCs w:val="18"/>
        </w:rPr>
        <w:noBreakHyphen/>
        <w:t xml:space="preserve"> 3 м; от постройки для содержания скота и птицы </w:t>
      </w:r>
      <w:r w:rsidR="00365B9D" w:rsidRPr="008804C2">
        <w:rPr>
          <w:color w:val="595959" w:themeColor="text1" w:themeTint="A6"/>
          <w:sz w:val="18"/>
          <w:szCs w:val="18"/>
        </w:rPr>
        <w:noBreakHyphen/>
        <w:t xml:space="preserve"> 4 м; от других построек (бани, автостоянки и др.) </w:t>
      </w:r>
      <w:r w:rsidR="00365B9D" w:rsidRPr="008804C2">
        <w:rPr>
          <w:color w:val="595959" w:themeColor="text1" w:themeTint="A6"/>
          <w:sz w:val="18"/>
          <w:szCs w:val="18"/>
        </w:rPr>
        <w:noBreakHyphen/>
        <w:t xml:space="preserve"> 1 м; от стволов высокорослых деревьев </w:t>
      </w:r>
      <w:r w:rsidR="00365B9D" w:rsidRPr="008804C2">
        <w:rPr>
          <w:color w:val="595959" w:themeColor="text1" w:themeTint="A6"/>
          <w:sz w:val="18"/>
          <w:szCs w:val="18"/>
        </w:rPr>
        <w:noBreakHyphen/>
        <w:t xml:space="preserve"> 4 м, среднерослых </w:t>
      </w:r>
      <w:r w:rsidR="00365B9D" w:rsidRPr="008804C2">
        <w:rPr>
          <w:color w:val="595959" w:themeColor="text1" w:themeTint="A6"/>
          <w:sz w:val="18"/>
          <w:szCs w:val="18"/>
        </w:rPr>
        <w:noBreakHyphen/>
        <w:t xml:space="preserve"> 2 м; от кустарника </w:t>
      </w:r>
      <w:r w:rsidR="00365B9D" w:rsidRPr="008804C2">
        <w:rPr>
          <w:color w:val="595959" w:themeColor="text1" w:themeTint="A6"/>
          <w:sz w:val="18"/>
          <w:szCs w:val="18"/>
        </w:rPr>
        <w:noBreakHyphen/>
        <w:t xml:space="preserve"> 1 м.</w:t>
      </w:r>
    </w:p>
    <w:p w:rsidR="00365B9D" w:rsidRPr="008804C2" w:rsidRDefault="00CA4F59"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7</w:t>
      </w:r>
      <w:r w:rsidR="00365B9D" w:rsidRPr="008804C2">
        <w:rPr>
          <w:color w:val="595959" w:themeColor="text1" w:themeTint="A6"/>
          <w:sz w:val="18"/>
          <w:szCs w:val="18"/>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8804C2" w:rsidRDefault="00CA4F59"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8</w:t>
      </w:r>
      <w:r w:rsidR="00365B9D" w:rsidRPr="008804C2">
        <w:rPr>
          <w:color w:val="595959" w:themeColor="text1" w:themeTint="A6"/>
          <w:sz w:val="18"/>
          <w:szCs w:val="18"/>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8804C2"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lastRenderedPageBreak/>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Поголовье (шт.), не более</w:t>
            </w:r>
          </w:p>
        </w:tc>
      </w:tr>
      <w:tr w:rsidR="001724A7" w:rsidRPr="008804C2"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нутрии, песцы</w:t>
            </w:r>
          </w:p>
        </w:tc>
      </w:tr>
      <w:tr w:rsidR="001724A7" w:rsidRPr="008804C2"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 м</w:t>
            </w:r>
          </w:p>
        </w:tc>
        <w:tc>
          <w:tcPr>
            <w:tcW w:w="889"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5   </w:t>
            </w:r>
          </w:p>
        </w:tc>
      </w:tr>
      <w:tr w:rsidR="001724A7" w:rsidRPr="008804C2"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8   </w:t>
            </w:r>
          </w:p>
        </w:tc>
      </w:tr>
      <w:tr w:rsidR="001724A7" w:rsidRPr="008804C2"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10   </w:t>
            </w:r>
          </w:p>
        </w:tc>
      </w:tr>
      <w:tr w:rsidR="001724A7" w:rsidRPr="008804C2"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15   </w:t>
            </w:r>
          </w:p>
        </w:tc>
      </w:tr>
    </w:tbl>
    <w:p w:rsidR="001724A7" w:rsidRPr="008804C2" w:rsidRDefault="00CA4F59"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9</w:t>
      </w:r>
      <w:r w:rsidR="001724A7" w:rsidRPr="008804C2">
        <w:rPr>
          <w:color w:val="595959" w:themeColor="text1" w:themeTint="A6"/>
          <w:sz w:val="18"/>
          <w:szCs w:val="18"/>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одиночные или двойные </w:t>
      </w:r>
      <w:r w:rsidRPr="008804C2">
        <w:rPr>
          <w:color w:val="595959" w:themeColor="text1" w:themeTint="A6"/>
          <w:sz w:val="18"/>
          <w:szCs w:val="18"/>
        </w:rPr>
        <w:noBreakHyphen/>
        <w:t xml:space="preserve"> не менее 10 м;</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до 8 блоков </w:t>
      </w:r>
      <w:r w:rsidRPr="008804C2">
        <w:rPr>
          <w:color w:val="595959" w:themeColor="text1" w:themeTint="A6"/>
          <w:sz w:val="18"/>
          <w:szCs w:val="18"/>
        </w:rPr>
        <w:noBreakHyphen/>
        <w:t xml:space="preserve"> не менее 25 м;</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 8 до 30 блоков </w:t>
      </w:r>
      <w:r w:rsidRPr="008804C2">
        <w:rPr>
          <w:color w:val="595959" w:themeColor="text1" w:themeTint="A6"/>
          <w:sz w:val="18"/>
          <w:szCs w:val="18"/>
        </w:rPr>
        <w:noBreakHyphen/>
        <w:t xml:space="preserve"> не менее 50 м.</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Площадь застройки сблокированных сараев не должна превышать 800 м</w:t>
      </w:r>
      <w:r w:rsidRPr="008804C2">
        <w:rPr>
          <w:color w:val="595959" w:themeColor="text1" w:themeTint="A6"/>
          <w:sz w:val="18"/>
          <w:szCs w:val="18"/>
          <w:vertAlign w:val="superscript"/>
        </w:rPr>
        <w:t>2</w:t>
      </w:r>
      <w:r w:rsidRPr="008804C2">
        <w:rPr>
          <w:color w:val="595959" w:themeColor="text1" w:themeTint="A6"/>
          <w:sz w:val="18"/>
          <w:szCs w:val="18"/>
        </w:rPr>
        <w:t xml:space="preserve">. </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r w:rsidR="00CA4F59" w:rsidRPr="008804C2">
        <w:rPr>
          <w:color w:val="595959" w:themeColor="text1" w:themeTint="A6"/>
          <w:sz w:val="18"/>
          <w:szCs w:val="18"/>
        </w:rPr>
        <w:t>0</w:t>
      </w:r>
      <w:r w:rsidRPr="008804C2">
        <w:rPr>
          <w:color w:val="595959" w:themeColor="text1" w:themeTint="A6"/>
          <w:sz w:val="18"/>
          <w:szCs w:val="18"/>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r w:rsidR="00CA4F59" w:rsidRPr="008804C2">
        <w:rPr>
          <w:color w:val="595959" w:themeColor="text1" w:themeTint="A6"/>
          <w:sz w:val="18"/>
          <w:szCs w:val="18"/>
        </w:rPr>
        <w:t>1</w:t>
      </w:r>
      <w:r w:rsidRPr="008804C2">
        <w:rPr>
          <w:color w:val="595959" w:themeColor="text1" w:themeTint="A6"/>
          <w:sz w:val="18"/>
          <w:szCs w:val="18"/>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r w:rsidR="00CA4F59" w:rsidRPr="008804C2">
        <w:rPr>
          <w:color w:val="595959" w:themeColor="text1" w:themeTint="A6"/>
          <w:sz w:val="18"/>
          <w:szCs w:val="18"/>
        </w:rPr>
        <w:t>2</w:t>
      </w:r>
      <w:r w:rsidRPr="008804C2">
        <w:rPr>
          <w:color w:val="595959" w:themeColor="text1" w:themeTint="A6"/>
          <w:sz w:val="18"/>
          <w:szCs w:val="18"/>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r w:rsidR="00CA4F59" w:rsidRPr="008804C2">
        <w:rPr>
          <w:color w:val="595959" w:themeColor="text1" w:themeTint="A6"/>
          <w:sz w:val="18"/>
          <w:szCs w:val="18"/>
        </w:rPr>
        <w:t>3</w:t>
      </w:r>
      <w:r w:rsidRPr="008804C2">
        <w:rPr>
          <w:color w:val="595959" w:themeColor="text1" w:themeTint="A6"/>
          <w:sz w:val="18"/>
          <w:szCs w:val="18"/>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r w:rsidR="00CA4F59" w:rsidRPr="008804C2">
        <w:rPr>
          <w:color w:val="595959" w:themeColor="text1" w:themeTint="A6"/>
          <w:sz w:val="18"/>
          <w:szCs w:val="18"/>
        </w:rPr>
        <w:t>4</w:t>
      </w:r>
      <w:r w:rsidRPr="008804C2">
        <w:rPr>
          <w:color w:val="595959" w:themeColor="text1" w:themeTint="A6"/>
          <w:sz w:val="18"/>
          <w:szCs w:val="18"/>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r w:rsidR="00CA4F59" w:rsidRPr="008804C2">
        <w:rPr>
          <w:color w:val="595959" w:themeColor="text1" w:themeTint="A6"/>
          <w:sz w:val="18"/>
          <w:szCs w:val="18"/>
        </w:rPr>
        <w:t>5</w:t>
      </w:r>
      <w:r w:rsidRPr="008804C2">
        <w:rPr>
          <w:color w:val="595959" w:themeColor="text1" w:themeTint="A6"/>
          <w:sz w:val="18"/>
          <w:szCs w:val="18"/>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8804C2" w:rsidRDefault="001724A7" w:rsidP="00C3552A">
      <w:pPr>
        <w:pStyle w:val="s1"/>
        <w:shd w:val="clear" w:color="auto" w:fill="FFFFFF"/>
        <w:spacing w:before="0" w:beforeAutospacing="0" w:after="0" w:afterAutospacing="0"/>
        <w:ind w:firstLine="709"/>
        <w:jc w:val="both"/>
        <w:rPr>
          <w:bCs/>
          <w:color w:val="595959" w:themeColor="text1" w:themeTint="A6"/>
          <w:sz w:val="18"/>
          <w:szCs w:val="18"/>
        </w:rPr>
      </w:pPr>
      <w:r w:rsidRPr="008804C2">
        <w:rPr>
          <w:color w:val="595959" w:themeColor="text1" w:themeTint="A6"/>
          <w:sz w:val="18"/>
          <w:szCs w:val="18"/>
        </w:rPr>
        <w:t>1</w:t>
      </w:r>
      <w:r w:rsidR="00CA4F59" w:rsidRPr="008804C2">
        <w:rPr>
          <w:color w:val="595959" w:themeColor="text1" w:themeTint="A6"/>
          <w:sz w:val="18"/>
          <w:szCs w:val="18"/>
        </w:rPr>
        <w:t>6</w:t>
      </w:r>
      <w:r w:rsidRPr="008804C2">
        <w:rPr>
          <w:color w:val="595959" w:themeColor="text1" w:themeTint="A6"/>
          <w:sz w:val="18"/>
          <w:szCs w:val="18"/>
        </w:rPr>
        <w:t xml:space="preserve">. Учреждения и предприятия обслуживания в населенных пунктах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8804C2" w:rsidTr="008359AB">
        <w:trPr>
          <w:trHeight w:val="399"/>
          <w:jc w:val="center"/>
        </w:trPr>
        <w:tc>
          <w:tcPr>
            <w:tcW w:w="451" w:type="dxa"/>
            <w:vAlign w:val="center"/>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п/п</w:t>
            </w:r>
          </w:p>
        </w:tc>
        <w:tc>
          <w:tcPr>
            <w:tcW w:w="4329" w:type="dxa"/>
            <w:vAlign w:val="center"/>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Элементы территории</w:t>
            </w:r>
          </w:p>
        </w:tc>
        <w:tc>
          <w:tcPr>
            <w:tcW w:w="3360" w:type="dxa"/>
            <w:vAlign w:val="center"/>
          </w:tcPr>
          <w:p w:rsidR="001724A7" w:rsidRPr="008804C2" w:rsidRDefault="001724A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Удельная площадь, м</w:t>
            </w:r>
            <w:r w:rsidRPr="008804C2">
              <w:rPr>
                <w:color w:val="595959" w:themeColor="text1" w:themeTint="A6"/>
                <w:sz w:val="18"/>
                <w:szCs w:val="18"/>
                <w:vertAlign w:val="superscript"/>
              </w:rPr>
              <w:t>2</w:t>
            </w:r>
            <w:r w:rsidRPr="008804C2">
              <w:rPr>
                <w:color w:val="595959" w:themeColor="text1" w:themeTint="A6"/>
                <w:sz w:val="18"/>
                <w:szCs w:val="18"/>
              </w:rPr>
              <w:t>/чел., не менее</w:t>
            </w:r>
          </w:p>
        </w:tc>
      </w:tr>
      <w:tr w:rsidR="001724A7" w:rsidRPr="008804C2" w:rsidTr="008359AB">
        <w:trPr>
          <w:trHeight w:val="217"/>
          <w:jc w:val="center"/>
        </w:trPr>
        <w:tc>
          <w:tcPr>
            <w:tcW w:w="451"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p>
        </w:tc>
        <w:tc>
          <w:tcPr>
            <w:tcW w:w="4329"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Территория, в том числе</w:t>
            </w:r>
          </w:p>
        </w:tc>
        <w:tc>
          <w:tcPr>
            <w:tcW w:w="3360"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10,1</w:t>
            </w:r>
          </w:p>
        </w:tc>
      </w:tr>
      <w:tr w:rsidR="001724A7" w:rsidRPr="008804C2" w:rsidTr="008359AB">
        <w:trPr>
          <w:trHeight w:val="217"/>
          <w:jc w:val="center"/>
        </w:trPr>
        <w:tc>
          <w:tcPr>
            <w:tcW w:w="451"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1</w:t>
            </w:r>
          </w:p>
        </w:tc>
        <w:tc>
          <w:tcPr>
            <w:tcW w:w="4329"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участки общеобразовательных учреждений</w:t>
            </w:r>
          </w:p>
        </w:tc>
        <w:tc>
          <w:tcPr>
            <w:tcW w:w="3360"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 xml:space="preserve">1,5 </w:t>
            </w:r>
          </w:p>
        </w:tc>
      </w:tr>
      <w:tr w:rsidR="001724A7" w:rsidRPr="008804C2" w:rsidTr="008359AB">
        <w:trPr>
          <w:trHeight w:val="217"/>
          <w:jc w:val="center"/>
        </w:trPr>
        <w:tc>
          <w:tcPr>
            <w:tcW w:w="451"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2</w:t>
            </w:r>
          </w:p>
        </w:tc>
        <w:tc>
          <w:tcPr>
            <w:tcW w:w="4329"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участки дошкольных организаций</w:t>
            </w:r>
          </w:p>
        </w:tc>
        <w:tc>
          <w:tcPr>
            <w:tcW w:w="3360"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 xml:space="preserve">1,8 </w:t>
            </w:r>
          </w:p>
        </w:tc>
      </w:tr>
      <w:tr w:rsidR="001724A7" w:rsidRPr="008804C2" w:rsidTr="008359AB">
        <w:trPr>
          <w:trHeight w:val="217"/>
          <w:jc w:val="center"/>
        </w:trPr>
        <w:tc>
          <w:tcPr>
            <w:tcW w:w="451"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3</w:t>
            </w:r>
          </w:p>
        </w:tc>
        <w:tc>
          <w:tcPr>
            <w:tcW w:w="4329"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участки объектов обслуживания</w:t>
            </w:r>
          </w:p>
        </w:tc>
        <w:tc>
          <w:tcPr>
            <w:tcW w:w="3360"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 xml:space="preserve">0,8 </w:t>
            </w:r>
          </w:p>
        </w:tc>
      </w:tr>
      <w:tr w:rsidR="001724A7" w:rsidRPr="008804C2" w:rsidTr="008359AB">
        <w:trPr>
          <w:trHeight w:val="217"/>
          <w:jc w:val="center"/>
        </w:trPr>
        <w:tc>
          <w:tcPr>
            <w:tcW w:w="451"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4</w:t>
            </w:r>
          </w:p>
        </w:tc>
        <w:tc>
          <w:tcPr>
            <w:tcW w:w="4329"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участки зеленных насаждений</w:t>
            </w:r>
          </w:p>
        </w:tc>
        <w:tc>
          <w:tcPr>
            <w:tcW w:w="3360" w:type="dxa"/>
          </w:tcPr>
          <w:p w:rsidR="001724A7" w:rsidRPr="008804C2" w:rsidRDefault="001724A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6,0</w:t>
            </w:r>
          </w:p>
        </w:tc>
      </w:tr>
    </w:tbl>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Обеспечение объектами более высокого уровня обслуживания следует предусматривать на территории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8804C2" w:rsidRDefault="001724A7" w:rsidP="00C3552A">
      <w:pPr>
        <w:pStyle w:val="s1"/>
        <w:shd w:val="clear" w:color="auto" w:fill="FFFFFF"/>
        <w:spacing w:before="0" w:beforeAutospacing="0" w:after="0" w:afterAutospacing="0"/>
        <w:ind w:firstLine="709"/>
        <w:jc w:val="both"/>
        <w:rPr>
          <w:b/>
          <w:bCs/>
          <w:color w:val="595959" w:themeColor="text1" w:themeTint="A6"/>
          <w:sz w:val="18"/>
          <w:szCs w:val="18"/>
        </w:rPr>
      </w:pPr>
      <w:bookmarkStart w:id="19" w:name="_Toc348703228"/>
      <w:bookmarkStart w:id="20" w:name="_Toc348706517"/>
      <w:bookmarkStart w:id="21" w:name="_Toc349044333"/>
      <w:r w:rsidRPr="008804C2">
        <w:rPr>
          <w:b/>
          <w:bCs/>
          <w:color w:val="595959" w:themeColor="text1" w:themeTint="A6"/>
          <w:sz w:val="18"/>
          <w:szCs w:val="18"/>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sidRPr="008804C2">
        <w:rPr>
          <w:color w:val="595959" w:themeColor="text1" w:themeTint="A6"/>
          <w:sz w:val="18"/>
          <w:szCs w:val="18"/>
        </w:rPr>
        <w:t>59. 13330.</w:t>
      </w:r>
      <w:r w:rsidRPr="008804C2">
        <w:rPr>
          <w:color w:val="595959" w:themeColor="text1" w:themeTint="A6"/>
          <w:sz w:val="18"/>
          <w:szCs w:val="18"/>
        </w:rPr>
        <w:t>20</w:t>
      </w:r>
      <w:r w:rsidR="00241EBA" w:rsidRPr="008804C2">
        <w:rPr>
          <w:color w:val="595959" w:themeColor="text1" w:themeTint="A6"/>
          <w:sz w:val="18"/>
          <w:szCs w:val="18"/>
        </w:rPr>
        <w:t>12</w:t>
      </w:r>
      <w:r w:rsidRPr="008804C2">
        <w:rPr>
          <w:color w:val="595959" w:themeColor="text1" w:themeTint="A6"/>
          <w:sz w:val="18"/>
          <w:szCs w:val="18"/>
        </w:rPr>
        <w:t xml:space="preserve">, СП 35-101-2001, СП 35-102-2001, СП 31-102-99, СП 35-103-2001, ВСН 62-91*, РДС 35-201-99. </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Норматив проектирования специализированных жилых домов или группы квартир для инвалидов колясочников – 5 чел./10000 чел. населения.</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w:t>
      </w:r>
      <w:r w:rsidRPr="008804C2">
        <w:rPr>
          <w:color w:val="595959" w:themeColor="text1" w:themeTint="A6"/>
          <w:sz w:val="18"/>
          <w:szCs w:val="18"/>
        </w:rPr>
        <w:lastRenderedPageBreak/>
        <w:t>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8804C2" w:rsidRDefault="001724A7" w:rsidP="00C3552A">
      <w:pPr>
        <w:pStyle w:val="s1"/>
        <w:shd w:val="clear" w:color="auto" w:fill="FFFFFF"/>
        <w:spacing w:before="0" w:beforeAutospacing="0" w:after="0" w:afterAutospacing="0"/>
        <w:ind w:firstLine="709"/>
        <w:jc w:val="both"/>
        <w:rPr>
          <w:b/>
          <w:color w:val="595959" w:themeColor="text1" w:themeTint="A6"/>
          <w:sz w:val="18"/>
          <w:szCs w:val="18"/>
        </w:rPr>
      </w:pPr>
      <w:bookmarkStart w:id="22" w:name="_Toc348703229"/>
      <w:bookmarkStart w:id="23" w:name="_Toc348706518"/>
      <w:bookmarkStart w:id="24" w:name="_Toc349044334"/>
      <w:r w:rsidRPr="008804C2">
        <w:rPr>
          <w:b/>
          <w:color w:val="595959" w:themeColor="text1" w:themeTint="A6"/>
          <w:sz w:val="18"/>
          <w:szCs w:val="18"/>
        </w:rPr>
        <w:t>3.5. Планировка территорий общественно-деловых зон</w:t>
      </w:r>
      <w:bookmarkEnd w:id="22"/>
      <w:bookmarkEnd w:id="23"/>
      <w:bookmarkEnd w:id="24"/>
    </w:p>
    <w:p w:rsidR="001724A7" w:rsidRPr="008804C2" w:rsidRDefault="001724A7" w:rsidP="00C3552A">
      <w:pPr>
        <w:pStyle w:val="s1"/>
        <w:shd w:val="clear" w:color="auto" w:fill="FFFFFF"/>
        <w:spacing w:before="0" w:beforeAutospacing="0" w:after="0" w:afterAutospacing="0"/>
        <w:ind w:firstLine="709"/>
        <w:jc w:val="both"/>
        <w:rPr>
          <w:b/>
          <w:bCs/>
          <w:color w:val="595959" w:themeColor="text1" w:themeTint="A6"/>
          <w:sz w:val="18"/>
          <w:szCs w:val="18"/>
        </w:rPr>
      </w:pPr>
      <w:r w:rsidRPr="008804C2">
        <w:rPr>
          <w:color w:val="595959" w:themeColor="text1" w:themeTint="A6"/>
          <w:sz w:val="18"/>
          <w:szCs w:val="18"/>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8804C2">
        <w:rPr>
          <w:b/>
          <w:bCs/>
          <w:color w:val="595959" w:themeColor="text1" w:themeTint="A6"/>
          <w:sz w:val="18"/>
          <w:szCs w:val="18"/>
        </w:rPr>
        <w:t xml:space="preserve"> </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В </w:t>
      </w:r>
      <w:r w:rsidR="00D55226" w:rsidRPr="008804C2">
        <w:rPr>
          <w:color w:val="595959" w:themeColor="text1" w:themeTint="A6"/>
          <w:sz w:val="18"/>
          <w:szCs w:val="18"/>
        </w:rPr>
        <w:t>сельских населенных пунктах</w:t>
      </w:r>
      <w:r w:rsidRPr="008804C2">
        <w:rPr>
          <w:color w:val="595959" w:themeColor="text1" w:themeTint="A6"/>
          <w:sz w:val="18"/>
          <w:szCs w:val="18"/>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sidRPr="008804C2">
        <w:rPr>
          <w:color w:val="595959" w:themeColor="text1" w:themeTint="A6"/>
          <w:sz w:val="18"/>
          <w:szCs w:val="18"/>
        </w:rPr>
        <w:t>сельского</w:t>
      </w:r>
      <w:r w:rsidRPr="008804C2">
        <w:rPr>
          <w:color w:val="595959" w:themeColor="text1" w:themeTint="A6"/>
          <w:sz w:val="18"/>
          <w:szCs w:val="18"/>
        </w:rPr>
        <w:t xml:space="preserve"> поселения.</w:t>
      </w:r>
    </w:p>
    <w:p w:rsidR="001724A7" w:rsidRPr="008804C2" w:rsidRDefault="001724A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4.  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8804C2" w:rsidRDefault="00E77305" w:rsidP="00C3552A">
      <w:pPr>
        <w:pStyle w:val="s1"/>
        <w:shd w:val="clear" w:color="auto" w:fill="FFFFFF"/>
        <w:spacing w:before="0" w:beforeAutospacing="0" w:after="0" w:afterAutospacing="0"/>
        <w:ind w:firstLine="709"/>
        <w:jc w:val="both"/>
        <w:rPr>
          <w:b/>
          <w:color w:val="595959" w:themeColor="text1" w:themeTint="A6"/>
          <w:sz w:val="18"/>
          <w:szCs w:val="18"/>
        </w:rPr>
      </w:pPr>
      <w:bookmarkStart w:id="25" w:name="_Toc348703231"/>
      <w:bookmarkStart w:id="26" w:name="_Toc348706520"/>
      <w:bookmarkStart w:id="27" w:name="_Toc349044336"/>
      <w:r w:rsidRPr="008804C2">
        <w:rPr>
          <w:b/>
          <w:color w:val="595959" w:themeColor="text1" w:themeTint="A6"/>
          <w:sz w:val="18"/>
          <w:szCs w:val="18"/>
        </w:rPr>
        <w:t>3.5.1. Нормативные параметры застройки общественно-деловой зоны</w:t>
      </w:r>
      <w:bookmarkEnd w:id="25"/>
      <w:bookmarkEnd w:id="26"/>
      <w:bookmarkEnd w:id="27"/>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указанных в приложении В к настоящим Нормативам, расчетные данные следует устанавливать в задании на проектирование.</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 Интенсивность использования территории общественно-деловой зоны характеризуется плотностью застройки (тыс. м</w:t>
      </w:r>
      <w:r w:rsidRPr="008804C2">
        <w:rPr>
          <w:color w:val="595959" w:themeColor="text1" w:themeTint="A6"/>
          <w:sz w:val="18"/>
          <w:szCs w:val="18"/>
          <w:vertAlign w:val="superscript"/>
        </w:rPr>
        <w:t>2</w:t>
      </w:r>
      <w:r w:rsidRPr="008804C2">
        <w:rPr>
          <w:color w:val="595959" w:themeColor="text1" w:themeTint="A6"/>
          <w:sz w:val="18"/>
          <w:szCs w:val="18"/>
        </w:rPr>
        <w:t>/га) и процентом застроенности территории.</w:t>
      </w:r>
    </w:p>
    <w:p w:rsidR="000F6B3B"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Pr="008804C2" w:rsidRDefault="00897406" w:rsidP="00C3552A">
      <w:pPr>
        <w:pStyle w:val="s1"/>
        <w:shd w:val="clear" w:color="auto" w:fill="FFFFFF"/>
        <w:spacing w:before="0" w:beforeAutospacing="0" w:after="0" w:afterAutospacing="0"/>
        <w:ind w:firstLine="709"/>
        <w:rPr>
          <w:color w:val="595959" w:themeColor="text1" w:themeTint="A6"/>
          <w:sz w:val="18"/>
          <w:szCs w:val="18"/>
        </w:rPr>
      </w:pPr>
    </w:p>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3.17</w:t>
      </w:r>
    </w:p>
    <w:tbl>
      <w:tblPr>
        <w:tblW w:w="4686" w:type="pct"/>
        <w:tblCellMar>
          <w:left w:w="70" w:type="dxa"/>
          <w:right w:w="70" w:type="dxa"/>
        </w:tblCellMar>
        <w:tblLook w:val="0000"/>
      </w:tblPr>
      <w:tblGrid>
        <w:gridCol w:w="2516"/>
        <w:gridCol w:w="1659"/>
        <w:gridCol w:w="1536"/>
        <w:gridCol w:w="1511"/>
        <w:gridCol w:w="1676"/>
      </w:tblGrid>
      <w:tr w:rsidR="00D5261D" w:rsidRPr="008804C2"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Плотность застройки (тыс. м</w:t>
            </w:r>
            <w:r w:rsidRPr="008804C2">
              <w:rPr>
                <w:color w:val="595959" w:themeColor="text1" w:themeTint="A6"/>
                <w:sz w:val="18"/>
                <w:szCs w:val="18"/>
                <w:vertAlign w:val="superscript"/>
              </w:rPr>
              <w:t>2</w:t>
            </w:r>
            <w:r w:rsidRPr="008804C2">
              <w:rPr>
                <w:color w:val="595959" w:themeColor="text1" w:themeTint="A6"/>
                <w:sz w:val="18"/>
                <w:szCs w:val="18"/>
              </w:rPr>
              <w:t xml:space="preserve"> общей площади/га), не менее</w:t>
            </w:r>
          </w:p>
        </w:tc>
      </w:tr>
      <w:tr w:rsidR="00D5261D" w:rsidRPr="008804C2"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сельские  поселения</w:t>
            </w:r>
          </w:p>
        </w:tc>
      </w:tr>
      <w:tr w:rsidR="00D5261D" w:rsidRPr="008804C2"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при реконструкции</w:t>
            </w:r>
          </w:p>
        </w:tc>
      </w:tr>
      <w:tr w:rsidR="00D5261D" w:rsidRPr="008804C2"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p>
        </w:tc>
      </w:tr>
      <w:tr w:rsidR="00D5261D" w:rsidRPr="008804C2"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p>
        </w:tc>
      </w:tr>
      <w:tr w:rsidR="00D5261D" w:rsidRPr="008804C2"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p>
        </w:tc>
      </w:tr>
      <w:tr w:rsidR="00D5261D" w:rsidRPr="008804C2"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r>
      <w:tr w:rsidR="00D5261D" w:rsidRPr="008804C2"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r>
    </w:tbl>
    <w:p w:rsidR="00897406" w:rsidRPr="008804C2" w:rsidRDefault="00897406" w:rsidP="007D43A0">
      <w:pPr>
        <w:pStyle w:val="s1"/>
        <w:shd w:val="clear" w:color="auto" w:fill="FFFFFF"/>
        <w:spacing w:before="0" w:beforeAutospacing="0" w:after="0" w:afterAutospacing="0"/>
        <w:jc w:val="both"/>
        <w:rPr>
          <w:color w:val="595959" w:themeColor="text1" w:themeTint="A6"/>
          <w:sz w:val="18"/>
          <w:szCs w:val="18"/>
        </w:rPr>
      </w:pP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sidRPr="008804C2">
        <w:rPr>
          <w:color w:val="595959" w:themeColor="text1" w:themeTint="A6"/>
          <w:sz w:val="18"/>
          <w:szCs w:val="18"/>
        </w:rPr>
        <w:t>сельского</w:t>
      </w:r>
      <w:r w:rsidRPr="008804C2">
        <w:rPr>
          <w:color w:val="595959" w:themeColor="text1" w:themeTint="A6"/>
          <w:sz w:val="18"/>
          <w:szCs w:val="18"/>
        </w:rPr>
        <w:t xml:space="preserve"> центра.</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sidRPr="008804C2">
        <w:rPr>
          <w:color w:val="595959" w:themeColor="text1" w:themeTint="A6"/>
          <w:sz w:val="18"/>
          <w:szCs w:val="18"/>
        </w:rPr>
        <w:t>поселений.</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2E3084" w:rsidRPr="008804C2" w:rsidRDefault="002E3084" w:rsidP="00C3552A">
      <w:pPr>
        <w:pStyle w:val="s1"/>
        <w:shd w:val="clear" w:color="auto" w:fill="FFFFFF"/>
        <w:spacing w:before="0" w:beforeAutospacing="0" w:after="0" w:afterAutospacing="0"/>
        <w:ind w:firstLine="709"/>
        <w:jc w:val="both"/>
        <w:rPr>
          <w:color w:val="595959" w:themeColor="text1" w:themeTint="A6"/>
          <w:sz w:val="18"/>
          <w:szCs w:val="18"/>
        </w:rPr>
      </w:pPr>
    </w:p>
    <w:p w:rsidR="002E3084" w:rsidRPr="008804C2" w:rsidRDefault="002E3084" w:rsidP="00C3552A">
      <w:pPr>
        <w:pStyle w:val="s1"/>
        <w:shd w:val="clear" w:color="auto" w:fill="FFFFFF"/>
        <w:spacing w:before="0" w:beforeAutospacing="0" w:after="0" w:afterAutospacing="0"/>
        <w:ind w:firstLine="709"/>
        <w:jc w:val="both"/>
        <w:rPr>
          <w:color w:val="595959" w:themeColor="text1" w:themeTint="A6"/>
          <w:sz w:val="18"/>
          <w:szCs w:val="18"/>
        </w:rPr>
      </w:pPr>
    </w:p>
    <w:p w:rsidR="00E77305" w:rsidRPr="008804C2" w:rsidRDefault="00E77305" w:rsidP="00C3552A">
      <w:pPr>
        <w:pStyle w:val="s1"/>
        <w:shd w:val="clear" w:color="auto" w:fill="FFFFFF"/>
        <w:spacing w:before="0" w:beforeAutospacing="0" w:after="0" w:afterAutospacing="0"/>
        <w:ind w:firstLine="709"/>
        <w:jc w:val="both"/>
        <w:rPr>
          <w:b/>
          <w:color w:val="595959" w:themeColor="text1" w:themeTint="A6"/>
          <w:sz w:val="18"/>
          <w:szCs w:val="18"/>
        </w:rPr>
      </w:pPr>
      <w:r w:rsidRPr="008804C2">
        <w:rPr>
          <w:color w:val="595959" w:themeColor="text1" w:themeTint="A6"/>
          <w:sz w:val="18"/>
          <w:szCs w:val="18"/>
        </w:rPr>
        <w:t xml:space="preserve"> </w:t>
      </w:r>
      <w:bookmarkStart w:id="28" w:name="_Toc349044337"/>
      <w:bookmarkStart w:id="29" w:name="_Toc348703232"/>
      <w:bookmarkStart w:id="30" w:name="_Toc348706521"/>
      <w:r w:rsidRPr="008804C2">
        <w:rPr>
          <w:b/>
          <w:color w:val="595959" w:themeColor="text1" w:themeTint="A6"/>
          <w:sz w:val="18"/>
          <w:szCs w:val="18"/>
        </w:rPr>
        <w:t>3.6. Планирование учреждений и предприятий социально</w:t>
      </w:r>
      <w:bookmarkEnd w:id="28"/>
      <w:r w:rsidR="008359AB" w:rsidRPr="008804C2">
        <w:rPr>
          <w:b/>
          <w:color w:val="595959" w:themeColor="text1" w:themeTint="A6"/>
          <w:sz w:val="18"/>
          <w:szCs w:val="18"/>
        </w:rPr>
        <w:t>й</w:t>
      </w:r>
      <w:bookmarkStart w:id="31" w:name="_Toc349044338"/>
      <w:r w:rsidR="008359AB" w:rsidRPr="008804C2">
        <w:rPr>
          <w:b/>
          <w:color w:val="595959" w:themeColor="text1" w:themeTint="A6"/>
          <w:sz w:val="18"/>
          <w:szCs w:val="18"/>
        </w:rPr>
        <w:t xml:space="preserve"> </w:t>
      </w:r>
      <w:r w:rsidRPr="008804C2">
        <w:rPr>
          <w:b/>
          <w:color w:val="595959" w:themeColor="text1" w:themeTint="A6"/>
          <w:sz w:val="18"/>
          <w:szCs w:val="18"/>
        </w:rPr>
        <w:t>инфраструктуры</w:t>
      </w:r>
      <w:bookmarkEnd w:id="29"/>
      <w:bookmarkEnd w:id="30"/>
      <w:bookmarkEnd w:id="31"/>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8804C2">
        <w:rPr>
          <w:color w:val="595959" w:themeColor="text1" w:themeTint="A6"/>
          <w:sz w:val="18"/>
          <w:szCs w:val="18"/>
        </w:rPr>
        <w:noBreakHyphen/>
        <w:t xml:space="preserve"> учреждения и предприятия обслуживания). </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в целях создания единой системы обслуживания.</w:t>
      </w:r>
      <w:r w:rsidRPr="008804C2">
        <w:rPr>
          <w:b/>
          <w:bCs/>
          <w:color w:val="595959" w:themeColor="text1" w:themeTint="A6"/>
          <w:sz w:val="18"/>
          <w:szCs w:val="18"/>
        </w:rPr>
        <w:t xml:space="preserve"> </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Учреждения и предприятия обслуживания необходимо размещать с учетом следующих факторов:</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приближения их к местам жительства и работы;</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увязки с сетью общественного пассажирского транспорта.</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повседневного обслуживания </w:t>
      </w:r>
      <w:r w:rsidRPr="008804C2">
        <w:rPr>
          <w:color w:val="595959" w:themeColor="text1" w:themeTint="A6"/>
          <w:sz w:val="18"/>
          <w:szCs w:val="18"/>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периодического обслуживания </w:t>
      </w:r>
      <w:r w:rsidRPr="008804C2">
        <w:rPr>
          <w:color w:val="595959" w:themeColor="text1" w:themeTint="A6"/>
          <w:sz w:val="18"/>
          <w:szCs w:val="18"/>
        </w:rPr>
        <w:noBreakHyphen/>
        <w:t xml:space="preserve"> учреждения и предприятия, посещаемые населением не реже одного раза в месяц;</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эпизодического обслуживания </w:t>
      </w:r>
      <w:r w:rsidRPr="008804C2">
        <w:rPr>
          <w:color w:val="595959" w:themeColor="text1" w:themeTint="A6"/>
          <w:sz w:val="18"/>
          <w:szCs w:val="18"/>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3.18</w:t>
      </w:r>
    </w:p>
    <w:tbl>
      <w:tblPr>
        <w:tblW w:w="4645" w:type="pct"/>
        <w:tblCellMar>
          <w:left w:w="70" w:type="dxa"/>
          <w:right w:w="70" w:type="dxa"/>
        </w:tblCellMar>
        <w:tblLook w:val="0000"/>
      </w:tblPr>
      <w:tblGrid>
        <w:gridCol w:w="3504"/>
        <w:gridCol w:w="3720"/>
        <w:gridCol w:w="1596"/>
      </w:tblGrid>
      <w:tr w:rsidR="00D5261D" w:rsidRPr="008804C2"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Минимальная обеспеченность</w:t>
            </w:r>
          </w:p>
        </w:tc>
      </w:tr>
      <w:tr w:rsidR="00D5261D" w:rsidRPr="008804C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90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r>
      <w:tr w:rsidR="00D5261D" w:rsidRPr="008804C2"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41 - 49</w:t>
            </w:r>
          </w:p>
        </w:tc>
      </w:tr>
      <w:tr w:rsidR="00D5261D" w:rsidRPr="008804C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112</w:t>
            </w:r>
          </w:p>
        </w:tc>
      </w:tr>
      <w:tr w:rsidR="00D5261D" w:rsidRPr="008804C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w:t>
            </w:r>
            <w:r w:rsidRPr="008804C2">
              <w:rPr>
                <w:color w:val="595959" w:themeColor="text1" w:themeTint="A6"/>
                <w:sz w:val="18"/>
                <w:szCs w:val="18"/>
                <w:vertAlign w:val="superscript"/>
              </w:rPr>
              <w:t>2</w:t>
            </w:r>
            <w:r w:rsidRPr="008804C2">
              <w:rPr>
                <w:color w:val="595959" w:themeColor="text1" w:themeTint="A6"/>
                <w:sz w:val="18"/>
                <w:szCs w:val="18"/>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70</w:t>
            </w:r>
          </w:p>
        </w:tc>
      </w:tr>
      <w:tr w:rsidR="00D5261D" w:rsidRPr="008804C2"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w:t>
            </w:r>
            <w:r w:rsidRPr="008804C2">
              <w:rPr>
                <w:color w:val="595959" w:themeColor="text1" w:themeTint="A6"/>
                <w:sz w:val="18"/>
                <w:szCs w:val="18"/>
                <w:vertAlign w:val="superscript"/>
              </w:rPr>
              <w:t>2</w:t>
            </w:r>
            <w:r w:rsidRPr="008804C2">
              <w:rPr>
                <w:color w:val="595959" w:themeColor="text1" w:themeTint="A6"/>
                <w:sz w:val="18"/>
                <w:szCs w:val="18"/>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w:t>
            </w:r>
          </w:p>
        </w:tc>
      </w:tr>
      <w:tr w:rsidR="00D5261D" w:rsidRPr="008804C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r>
      <w:tr w:rsidR="00D5261D" w:rsidRPr="008804C2"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r>
      <w:tr w:rsidR="00D5261D" w:rsidRPr="008804C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r>
      <w:tr w:rsidR="00D5261D" w:rsidRPr="008804C2"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r>
      <w:tr w:rsidR="00D5261D" w:rsidRPr="008804C2"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r>
      <w:tr w:rsidR="00D5261D" w:rsidRPr="008804C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r>
      <w:tr w:rsidR="00D5261D" w:rsidRPr="008804C2"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w:t>
            </w:r>
            <w:r w:rsidRPr="008804C2">
              <w:rPr>
                <w:color w:val="595959" w:themeColor="text1" w:themeTint="A6"/>
                <w:sz w:val="18"/>
                <w:szCs w:val="18"/>
                <w:vertAlign w:val="superscript"/>
              </w:rPr>
              <w:t>2</w:t>
            </w:r>
            <w:r w:rsidRPr="008804C2">
              <w:rPr>
                <w:color w:val="595959" w:themeColor="text1" w:themeTint="A6"/>
                <w:sz w:val="18"/>
                <w:szCs w:val="18"/>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w:t>
            </w:r>
          </w:p>
        </w:tc>
      </w:tr>
      <w:tr w:rsidR="00D5261D" w:rsidRPr="008804C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w:t>
            </w:r>
            <w:r w:rsidRPr="008804C2">
              <w:rPr>
                <w:color w:val="595959" w:themeColor="text1" w:themeTint="A6"/>
                <w:sz w:val="18"/>
                <w:szCs w:val="18"/>
                <w:vertAlign w:val="superscript"/>
              </w:rPr>
              <w:t xml:space="preserve">2 </w:t>
            </w:r>
            <w:r w:rsidRPr="008804C2">
              <w:rPr>
                <w:color w:val="595959" w:themeColor="text1" w:themeTint="A6"/>
                <w:sz w:val="18"/>
                <w:szCs w:val="18"/>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w:t>
            </w:r>
          </w:p>
        </w:tc>
      </w:tr>
      <w:tr w:rsidR="00D5261D" w:rsidRPr="008804C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w:t>
            </w:r>
            <w:r w:rsidRPr="008804C2">
              <w:rPr>
                <w:color w:val="595959" w:themeColor="text1" w:themeTint="A6"/>
                <w:sz w:val="18"/>
                <w:szCs w:val="18"/>
                <w:vertAlign w:val="superscript"/>
              </w:rPr>
              <w:t>2</w:t>
            </w:r>
            <w:r w:rsidRPr="008804C2">
              <w:rPr>
                <w:color w:val="595959" w:themeColor="text1" w:themeTint="A6"/>
                <w:sz w:val="18"/>
                <w:szCs w:val="18"/>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p>
        </w:tc>
      </w:tr>
    </w:tbl>
    <w:p w:rsidR="00AC486C" w:rsidRPr="008804C2" w:rsidRDefault="00AC486C" w:rsidP="007D43A0">
      <w:pPr>
        <w:pStyle w:val="s1"/>
        <w:shd w:val="clear" w:color="auto" w:fill="FFFFFF"/>
        <w:spacing w:before="0" w:beforeAutospacing="0" w:after="0" w:afterAutospacing="0"/>
        <w:jc w:val="both"/>
        <w:rPr>
          <w:color w:val="595959" w:themeColor="text1" w:themeTint="A6"/>
          <w:sz w:val="18"/>
          <w:szCs w:val="18"/>
        </w:rPr>
      </w:pP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AC486C" w:rsidRPr="008804C2" w:rsidRDefault="00AC486C" w:rsidP="007D43A0">
      <w:pPr>
        <w:pStyle w:val="s1"/>
        <w:shd w:val="clear" w:color="auto" w:fill="FFFFFF"/>
        <w:spacing w:before="0" w:beforeAutospacing="0" w:after="0" w:afterAutospacing="0"/>
        <w:rPr>
          <w:color w:val="595959" w:themeColor="text1" w:themeTint="A6"/>
          <w:sz w:val="18"/>
          <w:szCs w:val="18"/>
        </w:rPr>
      </w:pPr>
    </w:p>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3.19</w:t>
      </w:r>
    </w:p>
    <w:tbl>
      <w:tblPr>
        <w:tblW w:w="4638" w:type="pct"/>
        <w:tblCellMar>
          <w:left w:w="70" w:type="dxa"/>
          <w:right w:w="70" w:type="dxa"/>
        </w:tblCellMar>
        <w:tblLook w:val="0000"/>
      </w:tblPr>
      <w:tblGrid>
        <w:gridCol w:w="2897"/>
        <w:gridCol w:w="1448"/>
        <w:gridCol w:w="1328"/>
        <w:gridCol w:w="1207"/>
        <w:gridCol w:w="1927"/>
      </w:tblGrid>
      <w:tr w:rsidR="00D5261D" w:rsidRPr="008804C2"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Расстояния от зданий (границ участков) учреждений и предприятий обслуживания, м</w:t>
            </w:r>
          </w:p>
        </w:tc>
      </w:tr>
      <w:tr w:rsidR="00D5261D" w:rsidRPr="008804C2"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до стен 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до зданий общеобразовательных школ, дошкольных образовательных и лечебных учреждений</w:t>
            </w:r>
          </w:p>
        </w:tc>
      </w:tr>
      <w:tr w:rsidR="00D5261D" w:rsidRPr="008804C2"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в </w:t>
            </w:r>
            <w:r w:rsidR="00D55226" w:rsidRPr="008804C2">
              <w:rPr>
                <w:color w:val="595959" w:themeColor="text1" w:themeTint="A6"/>
                <w:sz w:val="18"/>
                <w:szCs w:val="18"/>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1095" w:type="pct"/>
            <w:vMerge/>
            <w:tcBorders>
              <w:top w:val="nil"/>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82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c>
          <w:tcPr>
            <w:tcW w:w="68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w:t>
            </w:r>
          </w:p>
        </w:tc>
        <w:tc>
          <w:tcPr>
            <w:tcW w:w="109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r>
      <w:tr w:rsidR="00D5261D" w:rsidRPr="008804C2" w:rsidTr="00012B66">
        <w:trPr>
          <w:cantSplit/>
          <w:trHeight w:val="712"/>
        </w:trPr>
        <w:tc>
          <w:tcPr>
            <w:tcW w:w="164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по нормам инсоляции, освещенности и противопожарным требованиям</w:t>
            </w:r>
          </w:p>
        </w:tc>
      </w:tr>
      <w:tr w:rsidR="00D5261D" w:rsidRPr="008804C2"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68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20</w:t>
            </w:r>
          </w:p>
        </w:tc>
        <w:tc>
          <w:tcPr>
            <w:tcW w:w="109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w:t>
            </w:r>
          </w:p>
        </w:tc>
      </w:tr>
      <w:tr w:rsidR="00D5261D" w:rsidRPr="008804C2"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68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w:t>
            </w:r>
          </w:p>
        </w:tc>
        <w:tc>
          <w:tcPr>
            <w:tcW w:w="109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w:t>
            </w:r>
          </w:p>
        </w:tc>
      </w:tr>
      <w:tr w:rsidR="00D5261D" w:rsidRPr="008804C2"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6</w:t>
            </w:r>
          </w:p>
        </w:tc>
        <w:tc>
          <w:tcPr>
            <w:tcW w:w="68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300 - 500</w:t>
            </w:r>
          </w:p>
        </w:tc>
      </w:tr>
      <w:tr w:rsidR="00D5261D" w:rsidRPr="008804C2"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6</w:t>
            </w:r>
          </w:p>
        </w:tc>
        <w:tc>
          <w:tcPr>
            <w:tcW w:w="68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w:t>
            </w:r>
          </w:p>
        </w:tc>
        <w:tc>
          <w:tcPr>
            <w:tcW w:w="1095"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w:t>
            </w:r>
          </w:p>
        </w:tc>
      </w:tr>
    </w:tbl>
    <w:p w:rsidR="00E77305" w:rsidRPr="008804C2" w:rsidRDefault="00E77305" w:rsidP="007D43A0">
      <w:pPr>
        <w:pStyle w:val="s1"/>
        <w:shd w:val="clear" w:color="auto" w:fill="FFFFFF"/>
        <w:spacing w:before="0" w:beforeAutospacing="0" w:after="0" w:afterAutospacing="0"/>
        <w:jc w:val="both"/>
        <w:rPr>
          <w:b/>
          <w:bCs/>
          <w:i/>
          <w:iCs/>
          <w:color w:val="595959" w:themeColor="text1" w:themeTint="A6"/>
          <w:sz w:val="18"/>
          <w:szCs w:val="18"/>
        </w:rPr>
      </w:pPr>
      <w:r w:rsidRPr="008804C2">
        <w:rPr>
          <w:b/>
          <w:bCs/>
          <w:i/>
          <w:iCs/>
          <w:color w:val="595959" w:themeColor="text1" w:themeTint="A6"/>
          <w:sz w:val="18"/>
          <w:szCs w:val="18"/>
        </w:rPr>
        <w:t xml:space="preserve">Примечания: </w:t>
      </w:r>
    </w:p>
    <w:p w:rsidR="00E77305" w:rsidRPr="008804C2" w:rsidRDefault="00E77305"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1. Участки дошкольных образовательных учреждений не должны примыкать непосредственно к магистральным улицам.</w:t>
      </w:r>
    </w:p>
    <w:p w:rsidR="00E77305" w:rsidRPr="008804C2" w:rsidRDefault="00E77305"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8804C2" w:rsidRDefault="00E77305"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8804C2" w:rsidRDefault="00E77305"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 xml:space="preserve">В </w:t>
      </w:r>
      <w:r w:rsidR="00D55226" w:rsidRPr="008804C2">
        <w:rPr>
          <w:i/>
          <w:color w:val="595959" w:themeColor="text1" w:themeTint="A6"/>
          <w:sz w:val="18"/>
          <w:szCs w:val="18"/>
        </w:rPr>
        <w:t>сельских населенных пунктах</w:t>
      </w:r>
      <w:r w:rsidRPr="008804C2">
        <w:rPr>
          <w:i/>
          <w:color w:val="595959" w:themeColor="text1" w:themeTint="A6"/>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AC486C" w:rsidRPr="008804C2" w:rsidRDefault="00AC486C" w:rsidP="007D43A0">
      <w:pPr>
        <w:pStyle w:val="s1"/>
        <w:shd w:val="clear" w:color="auto" w:fill="FFFFFF"/>
        <w:spacing w:before="0" w:beforeAutospacing="0" w:after="0" w:afterAutospacing="0"/>
        <w:rPr>
          <w:color w:val="595959" w:themeColor="text1" w:themeTint="A6"/>
          <w:sz w:val="18"/>
          <w:szCs w:val="18"/>
        </w:rPr>
      </w:pPr>
    </w:p>
    <w:p w:rsidR="00AC486C" w:rsidRPr="008804C2" w:rsidRDefault="00AC486C" w:rsidP="007D43A0">
      <w:pPr>
        <w:pStyle w:val="s1"/>
        <w:shd w:val="clear" w:color="auto" w:fill="FFFFFF"/>
        <w:spacing w:before="0" w:beforeAutospacing="0" w:after="0" w:afterAutospacing="0"/>
        <w:rPr>
          <w:color w:val="595959" w:themeColor="text1" w:themeTint="A6"/>
          <w:sz w:val="18"/>
          <w:szCs w:val="18"/>
        </w:rPr>
      </w:pPr>
    </w:p>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2544"/>
      </w:tblGrid>
      <w:tr w:rsidR="00D5261D" w:rsidRPr="008804C2" w:rsidTr="00012B66">
        <w:trPr>
          <w:trHeight w:val="311"/>
        </w:trPr>
        <w:tc>
          <w:tcPr>
            <w:tcW w:w="3586"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Учреждения и предприятия обслуживания</w:t>
            </w:r>
          </w:p>
        </w:tc>
        <w:tc>
          <w:tcPr>
            <w:tcW w:w="1414" w:type="pct"/>
            <w:shd w:val="clear" w:color="auto" w:fill="auto"/>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Радиус  обслуживания, м</w:t>
            </w:r>
          </w:p>
        </w:tc>
      </w:tr>
      <w:tr w:rsidR="00D5261D" w:rsidRPr="008804C2" w:rsidTr="00C3552A">
        <w:trPr>
          <w:trHeight w:val="463"/>
        </w:trPr>
        <w:tc>
          <w:tcPr>
            <w:tcW w:w="3586"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Дошкольные образовательные учреждения:                          </w:t>
            </w:r>
          </w:p>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в </w:t>
            </w:r>
            <w:r w:rsidR="00D55226" w:rsidRPr="008804C2">
              <w:rPr>
                <w:color w:val="595959" w:themeColor="text1" w:themeTint="A6"/>
                <w:sz w:val="18"/>
                <w:szCs w:val="18"/>
              </w:rPr>
              <w:t>сельских населенных пунктах</w:t>
            </w:r>
            <w:r w:rsidRPr="008804C2">
              <w:rPr>
                <w:color w:val="595959" w:themeColor="text1" w:themeTint="A6"/>
                <w:sz w:val="18"/>
                <w:szCs w:val="18"/>
              </w:rPr>
              <w:t xml:space="preserve">  при малоэтажной застройке    </w:t>
            </w:r>
          </w:p>
        </w:tc>
        <w:tc>
          <w:tcPr>
            <w:tcW w:w="1414" w:type="pct"/>
            <w:shd w:val="clear" w:color="auto" w:fill="auto"/>
          </w:tcPr>
          <w:p w:rsidR="00A962BC" w:rsidRPr="008804C2" w:rsidRDefault="00A962BC" w:rsidP="007D43A0">
            <w:pPr>
              <w:pStyle w:val="s1"/>
              <w:shd w:val="clear" w:color="auto" w:fill="FFFFFF"/>
              <w:spacing w:before="0" w:beforeAutospacing="0" w:after="0" w:afterAutospacing="0"/>
              <w:rPr>
                <w:color w:val="595959" w:themeColor="text1" w:themeTint="A6"/>
                <w:sz w:val="18"/>
                <w:szCs w:val="18"/>
              </w:rPr>
            </w:pPr>
          </w:p>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500</w:t>
            </w:r>
          </w:p>
        </w:tc>
      </w:tr>
      <w:tr w:rsidR="00D5261D" w:rsidRPr="008804C2" w:rsidTr="00012B66">
        <w:trPr>
          <w:trHeight w:val="255"/>
        </w:trPr>
        <w:tc>
          <w:tcPr>
            <w:tcW w:w="3586"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Общеобразовательные школы                         </w:t>
            </w:r>
          </w:p>
        </w:tc>
        <w:tc>
          <w:tcPr>
            <w:tcW w:w="1414"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500</w:t>
            </w:r>
          </w:p>
        </w:tc>
      </w:tr>
      <w:tr w:rsidR="00D5261D" w:rsidRPr="008804C2" w:rsidTr="00012B66">
        <w:trPr>
          <w:trHeight w:val="255"/>
        </w:trPr>
        <w:tc>
          <w:tcPr>
            <w:tcW w:w="3586"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Помещения для физкультурно-оздоровительных занятий</w:t>
            </w:r>
          </w:p>
        </w:tc>
        <w:tc>
          <w:tcPr>
            <w:tcW w:w="1414"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500</w:t>
            </w:r>
          </w:p>
        </w:tc>
      </w:tr>
      <w:tr w:rsidR="00D5261D" w:rsidRPr="008804C2" w:rsidTr="00012B66">
        <w:trPr>
          <w:trHeight w:val="266"/>
        </w:trPr>
        <w:tc>
          <w:tcPr>
            <w:tcW w:w="3586"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Физкультурно-спортивные центры жилых районов </w:t>
            </w:r>
          </w:p>
        </w:tc>
        <w:tc>
          <w:tcPr>
            <w:tcW w:w="1414"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1500</w:t>
            </w:r>
          </w:p>
        </w:tc>
      </w:tr>
      <w:tr w:rsidR="00D5261D" w:rsidRPr="008804C2" w:rsidTr="00012B66">
        <w:trPr>
          <w:trHeight w:val="255"/>
        </w:trPr>
        <w:tc>
          <w:tcPr>
            <w:tcW w:w="3586"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То же, в районах малоэтажной застройки </w:t>
            </w:r>
          </w:p>
        </w:tc>
        <w:tc>
          <w:tcPr>
            <w:tcW w:w="1414"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800</w:t>
            </w:r>
          </w:p>
        </w:tc>
      </w:tr>
      <w:tr w:rsidR="00D5261D" w:rsidRPr="008804C2" w:rsidTr="00C3552A">
        <w:trPr>
          <w:trHeight w:val="627"/>
        </w:trPr>
        <w:tc>
          <w:tcPr>
            <w:tcW w:w="3586"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Предприятия торговли, общественного питания и бытового обслуживания местного значения: </w:t>
            </w:r>
          </w:p>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в </w:t>
            </w:r>
            <w:r w:rsidR="00D55226" w:rsidRPr="008804C2">
              <w:rPr>
                <w:color w:val="595959" w:themeColor="text1" w:themeTint="A6"/>
                <w:sz w:val="18"/>
                <w:szCs w:val="18"/>
              </w:rPr>
              <w:t>сельских населенных пунктах</w:t>
            </w:r>
            <w:r w:rsidRPr="008804C2">
              <w:rPr>
                <w:color w:val="595959" w:themeColor="text1" w:themeTint="A6"/>
                <w:sz w:val="18"/>
                <w:szCs w:val="18"/>
              </w:rPr>
              <w:t xml:space="preserve"> </w:t>
            </w:r>
          </w:p>
        </w:tc>
        <w:tc>
          <w:tcPr>
            <w:tcW w:w="1414"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2000</w:t>
            </w:r>
          </w:p>
        </w:tc>
      </w:tr>
      <w:tr w:rsidR="00D5261D" w:rsidRPr="008804C2" w:rsidTr="00012B66">
        <w:trPr>
          <w:trHeight w:val="270"/>
        </w:trPr>
        <w:tc>
          <w:tcPr>
            <w:tcW w:w="3586"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Отделения связи и филиалы банков </w:t>
            </w:r>
          </w:p>
        </w:tc>
        <w:tc>
          <w:tcPr>
            <w:tcW w:w="1414" w:type="pct"/>
            <w:shd w:val="clear" w:color="auto" w:fill="auto"/>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500</w:t>
            </w:r>
          </w:p>
        </w:tc>
      </w:tr>
    </w:tbl>
    <w:p w:rsidR="008A2E7D" w:rsidRPr="008804C2" w:rsidRDefault="008A2E7D" w:rsidP="007D43A0">
      <w:pPr>
        <w:pStyle w:val="s1"/>
        <w:shd w:val="clear" w:color="auto" w:fill="FFFFFF"/>
        <w:spacing w:before="0" w:beforeAutospacing="0" w:after="0" w:afterAutospacing="0"/>
        <w:jc w:val="both"/>
        <w:rPr>
          <w:b/>
          <w:bCs/>
          <w:i/>
          <w:iCs/>
          <w:color w:val="595959" w:themeColor="text1" w:themeTint="A6"/>
          <w:sz w:val="18"/>
          <w:szCs w:val="18"/>
        </w:rPr>
      </w:pPr>
    </w:p>
    <w:p w:rsidR="00E77305" w:rsidRPr="008804C2" w:rsidRDefault="00E77305" w:rsidP="007D43A0">
      <w:pPr>
        <w:pStyle w:val="s1"/>
        <w:shd w:val="clear" w:color="auto" w:fill="FFFFFF"/>
        <w:spacing w:before="0" w:beforeAutospacing="0" w:after="0" w:afterAutospacing="0"/>
        <w:jc w:val="both"/>
        <w:rPr>
          <w:b/>
          <w:bCs/>
          <w:i/>
          <w:iCs/>
          <w:color w:val="595959" w:themeColor="text1" w:themeTint="A6"/>
          <w:sz w:val="18"/>
          <w:szCs w:val="18"/>
        </w:rPr>
      </w:pPr>
      <w:r w:rsidRPr="008804C2">
        <w:rPr>
          <w:b/>
          <w:bCs/>
          <w:i/>
          <w:iCs/>
          <w:color w:val="595959" w:themeColor="text1" w:themeTint="A6"/>
          <w:sz w:val="18"/>
          <w:szCs w:val="18"/>
        </w:rPr>
        <w:t xml:space="preserve">Примечания: </w:t>
      </w:r>
    </w:p>
    <w:p w:rsidR="00E77305" w:rsidRPr="008804C2" w:rsidRDefault="00E77305"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1. Нормы расчета учреждений и предприятий обслуживания и размеры их земельных участков представлены в приложении №2.</w:t>
      </w:r>
    </w:p>
    <w:p w:rsidR="00E77305" w:rsidRPr="008804C2" w:rsidRDefault="00E77305"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 xml:space="preserve">2. Радиусы обслуживания общеобразовательных школ в </w:t>
      </w:r>
      <w:r w:rsidR="00D55226" w:rsidRPr="008804C2">
        <w:rPr>
          <w:i/>
          <w:color w:val="595959" w:themeColor="text1" w:themeTint="A6"/>
          <w:sz w:val="18"/>
          <w:szCs w:val="18"/>
        </w:rPr>
        <w:t>сельских населенных пунктах</w:t>
      </w:r>
      <w:r w:rsidRPr="008804C2">
        <w:rPr>
          <w:i/>
          <w:color w:val="595959" w:themeColor="text1" w:themeTint="A6"/>
          <w:sz w:val="18"/>
          <w:szCs w:val="18"/>
        </w:rPr>
        <w:t xml:space="preserve"> принимаются по муниципальным нормативам, а при их отсутствии - по заданию на проектирование.</w:t>
      </w:r>
    </w:p>
    <w:p w:rsidR="00E77305" w:rsidRPr="008804C2" w:rsidRDefault="00E77305" w:rsidP="007D43A0">
      <w:pPr>
        <w:pStyle w:val="s1"/>
        <w:shd w:val="clear" w:color="auto" w:fill="FFFFFF"/>
        <w:spacing w:before="0" w:beforeAutospacing="0" w:after="0" w:afterAutospacing="0"/>
        <w:jc w:val="both"/>
        <w:rPr>
          <w:color w:val="595959" w:themeColor="text1" w:themeTint="A6"/>
          <w:sz w:val="18"/>
          <w:szCs w:val="18"/>
        </w:rPr>
      </w:pPr>
      <w:r w:rsidRPr="008804C2">
        <w:rPr>
          <w:i/>
          <w:color w:val="595959" w:themeColor="text1" w:themeTint="A6"/>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8804C2">
        <w:rPr>
          <w:color w:val="595959" w:themeColor="text1" w:themeTint="A6"/>
          <w:sz w:val="18"/>
          <w:szCs w:val="18"/>
        </w:rPr>
        <w:t>.</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7. При разработке генеральных планов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w:t>
      </w:r>
      <w:r w:rsidRPr="008804C2">
        <w:rPr>
          <w:color w:val="595959" w:themeColor="text1" w:themeTint="A6"/>
          <w:sz w:val="18"/>
          <w:szCs w:val="18"/>
        </w:rPr>
        <w:lastRenderedPageBreak/>
        <w:t>при наличии в соответствии с Санитарно-эпидемиологическими правилами и нормативами СанПиН 2.4.1.</w:t>
      </w:r>
      <w:r w:rsidR="00E96355" w:rsidRPr="008804C2">
        <w:rPr>
          <w:color w:val="595959" w:themeColor="text1" w:themeTint="A6"/>
          <w:sz w:val="18"/>
          <w:szCs w:val="18"/>
        </w:rPr>
        <w:t>3049</w:t>
      </w:r>
      <w:r w:rsidRPr="008804C2">
        <w:rPr>
          <w:color w:val="595959" w:themeColor="text1" w:themeTint="A6"/>
          <w:sz w:val="18"/>
          <w:szCs w:val="18"/>
        </w:rPr>
        <w:t>-1</w:t>
      </w:r>
      <w:r w:rsidR="00E96355" w:rsidRPr="008804C2">
        <w:rPr>
          <w:color w:val="595959" w:themeColor="text1" w:themeTint="A6"/>
          <w:sz w:val="18"/>
          <w:szCs w:val="18"/>
        </w:rPr>
        <w:t>3</w:t>
      </w:r>
      <w:r w:rsidRPr="008804C2">
        <w:rPr>
          <w:color w:val="595959" w:themeColor="text1" w:themeTint="A6"/>
          <w:sz w:val="18"/>
          <w:szCs w:val="18"/>
        </w:rPr>
        <w:t xml:space="preserve"> санитарно-эпидемиологического заключения о соответствии санитарным правилам.</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Данные дошкольные организации размещают в жилых домах на внутриквартальных территориях жилых микрорайонов, удаленных от улиц.</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sidRPr="008804C2">
        <w:rPr>
          <w:color w:val="595959" w:themeColor="text1" w:themeTint="A6"/>
          <w:sz w:val="18"/>
          <w:szCs w:val="18"/>
        </w:rPr>
        <w:t>ний и территории согласно СанПиН 2.4.1.3049</w:t>
      </w:r>
      <w:r w:rsidRPr="008804C2">
        <w:rPr>
          <w:color w:val="595959" w:themeColor="text1" w:themeTint="A6"/>
          <w:sz w:val="18"/>
          <w:szCs w:val="18"/>
        </w:rPr>
        <w:t>-1</w:t>
      </w:r>
      <w:r w:rsidR="00E96355" w:rsidRPr="008804C2">
        <w:rPr>
          <w:color w:val="595959" w:themeColor="text1" w:themeTint="A6"/>
          <w:sz w:val="18"/>
          <w:szCs w:val="18"/>
        </w:rPr>
        <w:t>3</w:t>
      </w:r>
      <w:r w:rsidRPr="008804C2">
        <w:rPr>
          <w:color w:val="595959" w:themeColor="text1" w:themeTint="A6"/>
          <w:sz w:val="18"/>
          <w:szCs w:val="18"/>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3.21</w:t>
      </w:r>
    </w:p>
    <w:tbl>
      <w:tblPr>
        <w:tblW w:w="4318" w:type="pct"/>
        <w:tblCellMar>
          <w:left w:w="70" w:type="dxa"/>
          <w:right w:w="70" w:type="dxa"/>
        </w:tblCellMar>
        <w:tblLook w:val="0000"/>
      </w:tblPr>
      <w:tblGrid>
        <w:gridCol w:w="3150"/>
        <w:gridCol w:w="3447"/>
        <w:gridCol w:w="1602"/>
      </w:tblGrid>
      <w:tr w:rsidR="00D5261D" w:rsidRPr="008804C2"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Размеры земельных участков</w:t>
            </w:r>
          </w:p>
        </w:tc>
      </w:tr>
      <w:tr w:rsidR="00D5261D" w:rsidRPr="008804C2" w:rsidTr="00C3552A">
        <w:trPr>
          <w:cantSplit/>
          <w:trHeight w:val="383"/>
        </w:trPr>
        <w:tc>
          <w:tcPr>
            <w:tcW w:w="1921"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b/>
                <w:i/>
                <w:color w:val="595959" w:themeColor="text1" w:themeTint="A6"/>
                <w:sz w:val="18"/>
                <w:szCs w:val="18"/>
              </w:rPr>
            </w:pPr>
            <w:r w:rsidRPr="008804C2">
              <w:rPr>
                <w:color w:val="595959" w:themeColor="text1" w:themeTint="A6"/>
                <w:sz w:val="18"/>
                <w:szCs w:val="18"/>
              </w:rPr>
              <w:t xml:space="preserve">по демографической структуре охват в пределах 70% </w:t>
            </w:r>
            <w:r w:rsidRPr="008804C2">
              <w:rPr>
                <w:color w:val="595959" w:themeColor="text1" w:themeTint="A6"/>
                <w:sz w:val="18"/>
                <w:szCs w:val="18"/>
              </w:rPr>
              <w:noBreakHyphen/>
              <w:t xml:space="preserve"> 41 </w:t>
            </w:r>
          </w:p>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c>
          <w:tcPr>
            <w:tcW w:w="977"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35 м</w:t>
            </w:r>
            <w:r w:rsidRPr="008804C2">
              <w:rPr>
                <w:color w:val="595959" w:themeColor="text1" w:themeTint="A6"/>
                <w:sz w:val="18"/>
                <w:szCs w:val="18"/>
                <w:vertAlign w:val="superscript"/>
              </w:rPr>
              <w:t>2</w:t>
            </w:r>
            <w:r w:rsidRPr="008804C2">
              <w:rPr>
                <w:color w:val="595959" w:themeColor="text1" w:themeTint="A6"/>
                <w:sz w:val="18"/>
                <w:szCs w:val="18"/>
              </w:rPr>
              <w:t xml:space="preserve"> на 1 место</w:t>
            </w:r>
          </w:p>
        </w:tc>
      </w:tr>
      <w:tr w:rsidR="00D5261D" w:rsidRPr="008804C2"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16 м</w:t>
            </w:r>
            <w:r w:rsidRPr="008804C2">
              <w:rPr>
                <w:color w:val="595959" w:themeColor="text1" w:themeTint="A6"/>
                <w:sz w:val="18"/>
                <w:szCs w:val="18"/>
                <w:vertAlign w:val="superscript"/>
              </w:rPr>
              <w:t>2</w:t>
            </w:r>
            <w:r w:rsidRPr="008804C2">
              <w:rPr>
                <w:color w:val="595959" w:themeColor="text1" w:themeTint="A6"/>
                <w:sz w:val="18"/>
                <w:szCs w:val="18"/>
              </w:rPr>
              <w:t xml:space="preserve"> на 1 место</w:t>
            </w:r>
          </w:p>
        </w:tc>
      </w:tr>
      <w:tr w:rsidR="00D5261D" w:rsidRPr="008804C2"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Спортивно-досуговый комплекс, м</w:t>
            </w:r>
            <w:r w:rsidRPr="008804C2">
              <w:rPr>
                <w:color w:val="595959" w:themeColor="text1" w:themeTint="A6"/>
                <w:sz w:val="18"/>
                <w:szCs w:val="18"/>
                <w:vertAlign w:val="superscript"/>
              </w:rPr>
              <w:t>2</w:t>
            </w:r>
            <w:r w:rsidRPr="008804C2">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300</w:t>
            </w:r>
          </w:p>
        </w:tc>
        <w:tc>
          <w:tcPr>
            <w:tcW w:w="977"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0,2 - 0,5 га на объект</w:t>
            </w:r>
          </w:p>
        </w:tc>
      </w:tr>
      <w:tr w:rsidR="00D5261D" w:rsidRPr="008804C2"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Амбулаторно-поликлинические учреждения на 1000 человек: </w:t>
            </w:r>
            <w:r w:rsidRPr="008804C2">
              <w:rPr>
                <w:color w:val="595959" w:themeColor="text1" w:themeTint="A6"/>
                <w:sz w:val="18"/>
                <w:szCs w:val="18"/>
              </w:rPr>
              <w:br/>
              <w:t xml:space="preserve">поликлиники, посещений в смену </w:t>
            </w:r>
          </w:p>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амбулатории, м</w:t>
            </w:r>
            <w:r w:rsidRPr="008804C2">
              <w:rPr>
                <w:color w:val="595959" w:themeColor="text1" w:themeTint="A6"/>
                <w:sz w:val="18"/>
                <w:szCs w:val="18"/>
                <w:vertAlign w:val="superscript"/>
              </w:rPr>
              <w:t>2</w:t>
            </w:r>
            <w:r w:rsidRPr="008804C2">
              <w:rPr>
                <w:color w:val="595959" w:themeColor="text1" w:themeTint="A6"/>
                <w:sz w:val="18"/>
                <w:szCs w:val="18"/>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br/>
            </w:r>
          </w:p>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22        </w:t>
            </w:r>
            <w:r w:rsidRPr="008804C2">
              <w:rPr>
                <w:color w:val="595959" w:themeColor="text1" w:themeTint="A6"/>
                <w:sz w:val="18"/>
                <w:szCs w:val="18"/>
              </w:rPr>
              <w:br/>
              <w:t>50</w:t>
            </w:r>
          </w:p>
        </w:tc>
        <w:tc>
          <w:tcPr>
            <w:tcW w:w="977" w:type="pct"/>
            <w:tcBorders>
              <w:top w:val="single" w:sz="6" w:space="0" w:color="auto"/>
              <w:left w:val="single" w:sz="6" w:space="0" w:color="auto"/>
              <w:bottom w:val="single" w:sz="4"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0,1 га на 100 посещений в смену, но не менее:  </w:t>
            </w:r>
            <w:r w:rsidRPr="008804C2">
              <w:rPr>
                <w:color w:val="595959" w:themeColor="text1" w:themeTint="A6"/>
                <w:sz w:val="18"/>
                <w:szCs w:val="18"/>
              </w:rPr>
              <w:br/>
              <w:t xml:space="preserve">0,5 га на объект       </w:t>
            </w:r>
            <w:r w:rsidRPr="008804C2">
              <w:rPr>
                <w:color w:val="595959" w:themeColor="text1" w:themeTint="A6"/>
                <w:sz w:val="18"/>
                <w:szCs w:val="18"/>
              </w:rPr>
              <w:br/>
              <w:t>0,2 га на объект</w:t>
            </w:r>
          </w:p>
        </w:tc>
      </w:tr>
      <w:tr w:rsidR="00D5261D" w:rsidRPr="008804C2"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Аптеки, м</w:t>
            </w:r>
            <w:r w:rsidRPr="008804C2">
              <w:rPr>
                <w:color w:val="595959" w:themeColor="text1" w:themeTint="A6"/>
                <w:sz w:val="18"/>
                <w:szCs w:val="18"/>
                <w:vertAlign w:val="superscript"/>
              </w:rPr>
              <w:t xml:space="preserve">2 </w:t>
            </w:r>
            <w:r w:rsidRPr="008804C2">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w:t>
            </w:r>
          </w:p>
        </w:tc>
        <w:tc>
          <w:tcPr>
            <w:tcW w:w="977"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0,2 - 0,4 га на объект</w:t>
            </w:r>
          </w:p>
        </w:tc>
      </w:tr>
      <w:tr w:rsidR="00D5261D" w:rsidRPr="008804C2"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Предприятия повседневной торговли, м</w:t>
            </w:r>
            <w:r w:rsidRPr="008804C2">
              <w:rPr>
                <w:color w:val="595959" w:themeColor="text1" w:themeTint="A6"/>
                <w:sz w:val="18"/>
                <w:szCs w:val="18"/>
                <w:vertAlign w:val="superscript"/>
              </w:rPr>
              <w:t xml:space="preserve">2 </w:t>
            </w:r>
            <w:r w:rsidRPr="008804C2">
              <w:rPr>
                <w:color w:val="595959" w:themeColor="text1" w:themeTint="A6"/>
                <w:sz w:val="18"/>
                <w:szCs w:val="18"/>
              </w:rPr>
              <w:t xml:space="preserve">торговой площади на 1000 человек:             </w:t>
            </w:r>
            <w:r w:rsidRPr="008804C2">
              <w:rPr>
                <w:color w:val="595959" w:themeColor="text1" w:themeTint="A6"/>
                <w:sz w:val="18"/>
                <w:szCs w:val="18"/>
              </w:rPr>
              <w:br/>
              <w:t xml:space="preserve">продовольственные магазины   </w:t>
            </w:r>
            <w:r w:rsidRPr="008804C2">
              <w:rPr>
                <w:color w:val="595959" w:themeColor="text1" w:themeTint="A6"/>
                <w:sz w:val="18"/>
                <w:szCs w:val="18"/>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br/>
            </w:r>
            <w:r w:rsidRPr="008804C2">
              <w:rPr>
                <w:color w:val="595959" w:themeColor="text1" w:themeTint="A6"/>
                <w:sz w:val="18"/>
                <w:szCs w:val="18"/>
              </w:rPr>
              <w:br/>
            </w:r>
            <w:r w:rsidRPr="008804C2">
              <w:rPr>
                <w:color w:val="595959" w:themeColor="text1" w:themeTint="A6"/>
                <w:sz w:val="18"/>
                <w:szCs w:val="18"/>
              </w:rPr>
              <w:br/>
              <w:t xml:space="preserve">70        </w:t>
            </w:r>
            <w:r w:rsidRPr="008804C2">
              <w:rPr>
                <w:color w:val="595959" w:themeColor="text1" w:themeTint="A6"/>
                <w:sz w:val="18"/>
                <w:szCs w:val="18"/>
              </w:rPr>
              <w:br/>
              <w:t>30</w:t>
            </w:r>
          </w:p>
        </w:tc>
        <w:tc>
          <w:tcPr>
            <w:tcW w:w="977"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br/>
            </w:r>
            <w:r w:rsidRPr="008804C2">
              <w:rPr>
                <w:color w:val="595959" w:themeColor="text1" w:themeTint="A6"/>
                <w:sz w:val="18"/>
                <w:szCs w:val="18"/>
              </w:rPr>
              <w:br/>
            </w:r>
            <w:r w:rsidRPr="008804C2">
              <w:rPr>
                <w:color w:val="595959" w:themeColor="text1" w:themeTint="A6"/>
                <w:sz w:val="18"/>
                <w:szCs w:val="18"/>
              </w:rPr>
              <w:br/>
              <w:t>0,2 - 0,3 га на объект</w:t>
            </w:r>
          </w:p>
        </w:tc>
      </w:tr>
      <w:tr w:rsidR="00D5261D" w:rsidRPr="008804C2"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977" w:type="pct"/>
            <w:tcBorders>
              <w:top w:val="single" w:sz="6" w:space="0" w:color="auto"/>
              <w:left w:val="single" w:sz="6" w:space="0" w:color="auto"/>
              <w:bottom w:val="single" w:sz="4"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0,15 га на объект</w:t>
            </w:r>
          </w:p>
        </w:tc>
      </w:tr>
      <w:tr w:rsidR="00D5261D" w:rsidRPr="008804C2"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977" w:type="pct"/>
            <w:vMerge w:val="restart"/>
            <w:tcBorders>
              <w:top w:val="single" w:sz="6" w:space="0" w:color="auto"/>
              <w:left w:val="single" w:sz="6" w:space="0" w:color="auto"/>
              <w:bottom w:val="nil"/>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0,1 - 0,15 га на объект</w:t>
            </w:r>
          </w:p>
        </w:tc>
      </w:tr>
      <w:tr w:rsidR="00D5261D" w:rsidRPr="008804C2"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Отделение банка, м</w:t>
            </w:r>
            <w:r w:rsidRPr="008804C2">
              <w:rPr>
                <w:color w:val="595959" w:themeColor="text1" w:themeTint="A6"/>
                <w:sz w:val="18"/>
                <w:szCs w:val="18"/>
                <w:vertAlign w:val="superscript"/>
              </w:rPr>
              <w:t>2</w:t>
            </w:r>
            <w:r w:rsidRPr="008804C2">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40</w:t>
            </w:r>
          </w:p>
        </w:tc>
        <w:tc>
          <w:tcPr>
            <w:tcW w:w="977" w:type="pct"/>
            <w:vMerge/>
            <w:tcBorders>
              <w:top w:val="nil"/>
              <w:left w:val="single" w:sz="6" w:space="0" w:color="auto"/>
              <w:bottom w:val="single" w:sz="4"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977" w:type="pct"/>
            <w:vMerge w:val="restart"/>
            <w:tcBorders>
              <w:top w:val="single" w:sz="4" w:space="0" w:color="auto"/>
              <w:left w:val="single" w:sz="6" w:space="0" w:color="auto"/>
              <w:bottom w:val="nil"/>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977" w:type="pct"/>
            <w:vMerge/>
            <w:tcBorders>
              <w:top w:val="nil"/>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p>
        </w:tc>
      </w:tr>
    </w:tbl>
    <w:p w:rsidR="00E77305" w:rsidRPr="008804C2" w:rsidRDefault="00E77305" w:rsidP="007D43A0">
      <w:pPr>
        <w:pStyle w:val="s1"/>
        <w:shd w:val="clear" w:color="auto" w:fill="FFFFFF"/>
        <w:spacing w:before="0" w:beforeAutospacing="0" w:after="0" w:afterAutospacing="0"/>
        <w:jc w:val="both"/>
        <w:rPr>
          <w:b/>
          <w:bCs/>
          <w:i/>
          <w:color w:val="595959" w:themeColor="text1" w:themeTint="A6"/>
          <w:sz w:val="18"/>
          <w:szCs w:val="18"/>
        </w:rPr>
      </w:pPr>
      <w:r w:rsidRPr="008804C2">
        <w:rPr>
          <w:b/>
          <w:bCs/>
          <w:i/>
          <w:color w:val="595959" w:themeColor="text1" w:themeTint="A6"/>
          <w:sz w:val="18"/>
          <w:szCs w:val="18"/>
        </w:rPr>
        <w:t xml:space="preserve">Примечания: </w:t>
      </w:r>
    </w:p>
    <w:p w:rsidR="00E77305" w:rsidRPr="008804C2" w:rsidRDefault="00E77305"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1. Размещение школ: средние и основные - начиная с численности населения 2 тыс. чел., начальные - с 500 чел.</w:t>
      </w:r>
    </w:p>
    <w:p w:rsidR="00E77305" w:rsidRPr="008804C2" w:rsidRDefault="00E77305"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lastRenderedPageBreak/>
        <w:t>Таблица 3.22</w:t>
      </w:r>
    </w:p>
    <w:tbl>
      <w:tblPr>
        <w:tblW w:w="4451" w:type="pct"/>
        <w:tblCellMar>
          <w:left w:w="70" w:type="dxa"/>
          <w:right w:w="70" w:type="dxa"/>
        </w:tblCellMar>
        <w:tblLook w:val="0000"/>
      </w:tblPr>
      <w:tblGrid>
        <w:gridCol w:w="5717"/>
        <w:gridCol w:w="2735"/>
      </w:tblGrid>
      <w:tr w:rsidR="00D5261D" w:rsidRPr="008804C2"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Радиусы обслуживания, м, не более</w:t>
            </w:r>
          </w:p>
        </w:tc>
      </w:tr>
      <w:tr w:rsidR="00D5261D" w:rsidRPr="008804C2"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500</w:t>
            </w:r>
          </w:p>
        </w:tc>
      </w:tr>
      <w:tr w:rsidR="00D5261D" w:rsidRPr="008804C2"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Общеобразовательные школы  </w:t>
            </w:r>
            <w:r w:rsidRPr="008804C2">
              <w:rPr>
                <w:color w:val="595959" w:themeColor="text1" w:themeTint="A6"/>
                <w:sz w:val="18"/>
                <w:szCs w:val="18"/>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750 </w:t>
            </w:r>
            <w:r w:rsidRPr="008804C2">
              <w:rPr>
                <w:color w:val="595959" w:themeColor="text1" w:themeTint="A6"/>
                <w:sz w:val="18"/>
                <w:szCs w:val="18"/>
              </w:rPr>
              <w:br/>
              <w:t>500</w:t>
            </w:r>
          </w:p>
        </w:tc>
      </w:tr>
      <w:tr w:rsidR="00D5261D" w:rsidRPr="008804C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800</w:t>
            </w:r>
          </w:p>
        </w:tc>
      </w:tr>
      <w:tr w:rsidR="00D5261D" w:rsidRPr="008804C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1000</w:t>
            </w:r>
          </w:p>
        </w:tc>
      </w:tr>
      <w:tr w:rsidR="00D5261D" w:rsidRPr="008804C2"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800</w:t>
            </w:r>
          </w:p>
        </w:tc>
      </w:tr>
      <w:tr w:rsidR="00D5261D" w:rsidRPr="008804C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800</w:t>
            </w:r>
          </w:p>
        </w:tc>
      </w:tr>
      <w:tr w:rsidR="00D5261D" w:rsidRPr="008804C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800</w:t>
            </w:r>
          </w:p>
        </w:tc>
      </w:tr>
      <w:tr w:rsidR="00D5261D" w:rsidRPr="008804C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8804C2" w:rsidRDefault="00E77305"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1200</w:t>
            </w:r>
          </w:p>
        </w:tc>
      </w:tr>
    </w:tbl>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8804C2">
        <w:rPr>
          <w:color w:val="595959" w:themeColor="text1" w:themeTint="A6"/>
          <w:sz w:val="18"/>
          <w:szCs w:val="18"/>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8804C2">
        <w:rPr>
          <w:color w:val="595959" w:themeColor="text1" w:themeTint="A6"/>
          <w:sz w:val="18"/>
          <w:szCs w:val="18"/>
          <w:vertAlign w:val="superscript"/>
        </w:rPr>
        <w:t>2</w:t>
      </w:r>
      <w:r w:rsidRPr="008804C2">
        <w:rPr>
          <w:color w:val="595959" w:themeColor="text1" w:themeTint="A6"/>
          <w:sz w:val="18"/>
          <w:szCs w:val="18"/>
        </w:rPr>
        <w:t>.</w:t>
      </w:r>
    </w:p>
    <w:p w:rsidR="00E77305"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8804C2" w:rsidRDefault="00E77305"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C707BD" w:rsidRPr="008804C2" w:rsidRDefault="00C707BD" w:rsidP="00C3552A">
      <w:pPr>
        <w:pStyle w:val="s1"/>
        <w:shd w:val="clear" w:color="auto" w:fill="FFFFFF"/>
        <w:spacing w:before="0" w:beforeAutospacing="0" w:after="0" w:afterAutospacing="0"/>
        <w:ind w:firstLine="709"/>
        <w:jc w:val="both"/>
        <w:rPr>
          <w:color w:val="595959" w:themeColor="text1" w:themeTint="A6"/>
          <w:sz w:val="18"/>
          <w:szCs w:val="18"/>
        </w:rPr>
      </w:pPr>
      <w:bookmarkStart w:id="32" w:name="_Toc348703233"/>
      <w:bookmarkStart w:id="33" w:name="_Toc348706522"/>
      <w:bookmarkStart w:id="34" w:name="_Toc349044339"/>
      <w:r w:rsidRPr="008804C2">
        <w:rPr>
          <w:b/>
          <w:color w:val="595959" w:themeColor="text1" w:themeTint="A6"/>
          <w:sz w:val="18"/>
          <w:szCs w:val="18"/>
        </w:rPr>
        <w:t>3.7. Планировка территорий рекреационных зон</w:t>
      </w:r>
      <w:bookmarkEnd w:id="32"/>
      <w:bookmarkEnd w:id="33"/>
      <w:bookmarkEnd w:id="34"/>
    </w:p>
    <w:p w:rsidR="00C707BD" w:rsidRPr="008804C2" w:rsidRDefault="00C707B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 Рекреационные зоны предназначены для организации массового отдыха населения, улучшения экологической обстановки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8804C2" w:rsidRDefault="00C707B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8804C2" w:rsidRDefault="00C707B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sidRPr="008804C2">
        <w:rPr>
          <w:color w:val="595959" w:themeColor="text1" w:themeTint="A6"/>
          <w:sz w:val="18"/>
          <w:szCs w:val="18"/>
        </w:rPr>
        <w:t>итории и режимам особой охраны.</w:t>
      </w:r>
    </w:p>
    <w:p w:rsidR="00C707BD" w:rsidRPr="008804C2" w:rsidRDefault="00C707BD" w:rsidP="00C3552A">
      <w:pPr>
        <w:pStyle w:val="s1"/>
        <w:shd w:val="clear" w:color="auto" w:fill="FFFFFF"/>
        <w:spacing w:before="0" w:beforeAutospacing="0" w:after="0" w:afterAutospacing="0"/>
        <w:ind w:firstLine="709"/>
        <w:jc w:val="both"/>
        <w:rPr>
          <w:b/>
          <w:color w:val="595959" w:themeColor="text1" w:themeTint="A6"/>
          <w:sz w:val="18"/>
          <w:szCs w:val="18"/>
        </w:rPr>
      </w:pPr>
      <w:bookmarkStart w:id="35" w:name="_Toc348703234"/>
      <w:bookmarkStart w:id="36" w:name="_Toc348706523"/>
      <w:bookmarkStart w:id="37" w:name="_Toc349044340"/>
      <w:r w:rsidRPr="008804C2">
        <w:rPr>
          <w:b/>
          <w:color w:val="595959" w:themeColor="text1" w:themeTint="A6"/>
          <w:sz w:val="18"/>
          <w:szCs w:val="18"/>
        </w:rPr>
        <w:t>3.7.1. Озелененные территории общего пользования</w:t>
      </w:r>
      <w:bookmarkEnd w:id="35"/>
      <w:bookmarkEnd w:id="36"/>
      <w:bookmarkEnd w:id="37"/>
    </w:p>
    <w:p w:rsidR="00C707BD" w:rsidRPr="008804C2" w:rsidRDefault="00C707B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8804C2" w:rsidRDefault="00C707B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8804C2" w:rsidRDefault="00C707B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Удельный вес озелененных территорий различного назначения в пределах застройки </w:t>
      </w:r>
      <w:r w:rsidR="00D55226" w:rsidRPr="008804C2">
        <w:rPr>
          <w:color w:val="595959" w:themeColor="text1" w:themeTint="A6"/>
          <w:sz w:val="18"/>
          <w:szCs w:val="18"/>
        </w:rPr>
        <w:t>сельских населенных пунктов</w:t>
      </w:r>
      <w:r w:rsidR="00012B66" w:rsidRPr="008804C2">
        <w:rPr>
          <w:color w:val="595959" w:themeColor="text1" w:themeTint="A6"/>
          <w:sz w:val="18"/>
          <w:szCs w:val="18"/>
        </w:rPr>
        <w:t xml:space="preserve"> должен</w:t>
      </w:r>
      <w:r w:rsidRPr="008804C2">
        <w:rPr>
          <w:color w:val="595959" w:themeColor="text1" w:themeTint="A6"/>
          <w:sz w:val="18"/>
          <w:szCs w:val="18"/>
        </w:rPr>
        <w:t xml:space="preserve"> быть не менее 30%, а в границах территории жилого района - не менее 25%.</w:t>
      </w:r>
    </w:p>
    <w:p w:rsidR="00C707BD" w:rsidRPr="008804C2" w:rsidRDefault="00C707B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Оптимальные параметры общего баланса территории представлены в таблице 3.23.</w:t>
      </w:r>
    </w:p>
    <w:p w:rsidR="00AC486C" w:rsidRPr="008804C2" w:rsidRDefault="00AC486C" w:rsidP="00C3552A">
      <w:pPr>
        <w:pStyle w:val="s1"/>
        <w:shd w:val="clear" w:color="auto" w:fill="FFFFFF"/>
        <w:spacing w:before="0" w:beforeAutospacing="0" w:after="0" w:afterAutospacing="0"/>
        <w:ind w:firstLine="709"/>
        <w:rPr>
          <w:color w:val="595959" w:themeColor="text1" w:themeTint="A6"/>
          <w:sz w:val="18"/>
          <w:szCs w:val="18"/>
        </w:rPr>
      </w:pPr>
    </w:p>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5"/>
      </w:tblGrid>
      <w:tr w:rsidR="00D5261D" w:rsidRPr="008804C2" w:rsidTr="00012B66">
        <w:trPr>
          <w:trHeight w:val="243"/>
        </w:trPr>
        <w:tc>
          <w:tcPr>
            <w:tcW w:w="3409" w:type="pct"/>
            <w:shd w:val="clear" w:color="auto" w:fill="auto"/>
          </w:tcPr>
          <w:p w:rsidR="00C707BD" w:rsidRPr="008804C2" w:rsidRDefault="00C707BD" w:rsidP="007D43A0">
            <w:pPr>
              <w:pStyle w:val="s1"/>
              <w:shd w:val="clear" w:color="auto" w:fill="FFFFFF"/>
              <w:spacing w:before="0" w:beforeAutospacing="0" w:after="0" w:afterAutospacing="0"/>
              <w:rPr>
                <w:b/>
                <w:color w:val="595959" w:themeColor="text1" w:themeTint="A6"/>
                <w:sz w:val="18"/>
                <w:szCs w:val="18"/>
              </w:rPr>
            </w:pPr>
            <w:r w:rsidRPr="008804C2">
              <w:rPr>
                <w:b/>
                <w:color w:val="595959" w:themeColor="text1" w:themeTint="A6"/>
                <w:sz w:val="18"/>
                <w:szCs w:val="18"/>
              </w:rPr>
              <w:t>На открытых  пространствах:</w:t>
            </w:r>
          </w:p>
        </w:tc>
        <w:tc>
          <w:tcPr>
            <w:tcW w:w="1591"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012B66">
        <w:trPr>
          <w:trHeight w:val="192"/>
        </w:trPr>
        <w:tc>
          <w:tcPr>
            <w:tcW w:w="3409"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зеленые насаждения </w:t>
            </w:r>
          </w:p>
        </w:tc>
        <w:tc>
          <w:tcPr>
            <w:tcW w:w="1591"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65-75%</w:t>
            </w:r>
          </w:p>
        </w:tc>
      </w:tr>
      <w:tr w:rsidR="00D5261D" w:rsidRPr="008804C2" w:rsidTr="00012B66">
        <w:trPr>
          <w:trHeight w:val="203"/>
        </w:trPr>
        <w:tc>
          <w:tcPr>
            <w:tcW w:w="3409"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аллеи и дороги </w:t>
            </w:r>
          </w:p>
        </w:tc>
        <w:tc>
          <w:tcPr>
            <w:tcW w:w="1591"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10-15%</w:t>
            </w:r>
          </w:p>
        </w:tc>
      </w:tr>
      <w:tr w:rsidR="00D5261D" w:rsidRPr="008804C2" w:rsidTr="00012B66">
        <w:trPr>
          <w:trHeight w:val="192"/>
        </w:trPr>
        <w:tc>
          <w:tcPr>
            <w:tcW w:w="3409"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площадки </w:t>
            </w:r>
          </w:p>
        </w:tc>
        <w:tc>
          <w:tcPr>
            <w:tcW w:w="1591"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8-12%</w:t>
            </w:r>
          </w:p>
        </w:tc>
      </w:tr>
      <w:tr w:rsidR="00D5261D" w:rsidRPr="008804C2" w:rsidTr="00012B66">
        <w:trPr>
          <w:trHeight w:val="192"/>
        </w:trPr>
        <w:tc>
          <w:tcPr>
            <w:tcW w:w="3409"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сооружения </w:t>
            </w:r>
          </w:p>
        </w:tc>
        <w:tc>
          <w:tcPr>
            <w:tcW w:w="1591"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5-7%</w:t>
            </w:r>
          </w:p>
        </w:tc>
      </w:tr>
      <w:tr w:rsidR="00D5261D" w:rsidRPr="008804C2" w:rsidTr="00012B66">
        <w:trPr>
          <w:trHeight w:val="257"/>
        </w:trPr>
        <w:tc>
          <w:tcPr>
            <w:tcW w:w="3409" w:type="pct"/>
            <w:shd w:val="clear" w:color="auto" w:fill="auto"/>
          </w:tcPr>
          <w:p w:rsidR="00C707BD" w:rsidRPr="008804C2" w:rsidRDefault="00C707BD" w:rsidP="007D43A0">
            <w:pPr>
              <w:pStyle w:val="s1"/>
              <w:shd w:val="clear" w:color="auto" w:fill="FFFFFF"/>
              <w:spacing w:before="0" w:beforeAutospacing="0" w:after="0" w:afterAutospacing="0"/>
              <w:rPr>
                <w:b/>
                <w:color w:val="595959" w:themeColor="text1" w:themeTint="A6"/>
                <w:sz w:val="18"/>
                <w:szCs w:val="18"/>
              </w:rPr>
            </w:pPr>
            <w:r w:rsidRPr="008804C2">
              <w:rPr>
                <w:b/>
                <w:color w:val="595959" w:themeColor="text1" w:themeTint="A6"/>
                <w:sz w:val="18"/>
                <w:szCs w:val="18"/>
              </w:rPr>
              <w:t>В зоне природных ландшафтов:</w:t>
            </w:r>
          </w:p>
        </w:tc>
        <w:tc>
          <w:tcPr>
            <w:tcW w:w="1591"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012B66">
        <w:trPr>
          <w:trHeight w:val="326"/>
        </w:trPr>
        <w:tc>
          <w:tcPr>
            <w:tcW w:w="3409"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зеленые насаждения </w:t>
            </w:r>
          </w:p>
        </w:tc>
        <w:tc>
          <w:tcPr>
            <w:tcW w:w="1591"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93-97%</w:t>
            </w:r>
          </w:p>
        </w:tc>
      </w:tr>
      <w:tr w:rsidR="00D5261D" w:rsidRPr="008804C2" w:rsidTr="00012B66">
        <w:trPr>
          <w:trHeight w:val="326"/>
        </w:trPr>
        <w:tc>
          <w:tcPr>
            <w:tcW w:w="3409"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дорожная сеть</w:t>
            </w:r>
          </w:p>
        </w:tc>
        <w:tc>
          <w:tcPr>
            <w:tcW w:w="1591"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w:t>
            </w:r>
          </w:p>
        </w:tc>
      </w:tr>
      <w:tr w:rsidR="00D5261D" w:rsidRPr="008804C2" w:rsidTr="00012B66">
        <w:trPr>
          <w:trHeight w:val="326"/>
        </w:trPr>
        <w:tc>
          <w:tcPr>
            <w:tcW w:w="3409"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обслуживающие сооружения и хозяйственные постройки</w:t>
            </w:r>
          </w:p>
        </w:tc>
        <w:tc>
          <w:tcPr>
            <w:tcW w:w="1591" w:type="pct"/>
            <w:shd w:val="clear" w:color="auto" w:fill="auto"/>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r>
    </w:tbl>
    <w:p w:rsidR="00C707BD" w:rsidRPr="008804C2" w:rsidRDefault="00C707B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Площадь озелененных территорий общего пользования </w:t>
      </w:r>
      <w:r w:rsidRPr="008804C2">
        <w:rPr>
          <w:color w:val="595959" w:themeColor="text1" w:themeTint="A6"/>
          <w:sz w:val="18"/>
          <w:szCs w:val="18"/>
        </w:rPr>
        <w:noBreakHyphen/>
        <w:t xml:space="preserve"> парков, садов, бульваров, скверов, размещаемых на селитебной территории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следует принимать по показателям таблицы 3.24. </w:t>
      </w:r>
    </w:p>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3.24</w:t>
      </w:r>
    </w:p>
    <w:tbl>
      <w:tblPr>
        <w:tblW w:w="4717" w:type="pct"/>
        <w:jc w:val="center"/>
        <w:tblCellMar>
          <w:left w:w="70" w:type="dxa"/>
          <w:right w:w="70" w:type="dxa"/>
        </w:tblCellMar>
        <w:tblLook w:val="0000"/>
      </w:tblPr>
      <w:tblGrid>
        <w:gridCol w:w="2017"/>
        <w:gridCol w:w="2465"/>
        <w:gridCol w:w="1206"/>
        <w:gridCol w:w="1705"/>
        <w:gridCol w:w="1564"/>
      </w:tblGrid>
      <w:tr w:rsidR="00D5261D" w:rsidRPr="008804C2"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Площадь озелененных территорий, м</w:t>
            </w:r>
            <w:r w:rsidRPr="008804C2">
              <w:rPr>
                <w:color w:val="595959" w:themeColor="text1" w:themeTint="A6"/>
                <w:sz w:val="18"/>
                <w:szCs w:val="18"/>
                <w:vertAlign w:val="superscript"/>
              </w:rPr>
              <w:t>2</w:t>
            </w:r>
            <w:r w:rsidRPr="008804C2">
              <w:rPr>
                <w:color w:val="595959" w:themeColor="text1" w:themeTint="A6"/>
                <w:sz w:val="18"/>
                <w:szCs w:val="18"/>
              </w:rPr>
              <w:t>/чел.</w:t>
            </w:r>
          </w:p>
        </w:tc>
      </w:tr>
      <w:tr w:rsidR="00D5261D" w:rsidRPr="008804C2"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8804C2" w:rsidRDefault="00D55226"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сельских населенных пунктов</w:t>
            </w:r>
          </w:p>
        </w:tc>
      </w:tr>
      <w:tr w:rsidR="00D5261D" w:rsidRPr="008804C2"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p>
        </w:tc>
        <w:tc>
          <w:tcPr>
            <w:tcW w:w="873" w:type="pct"/>
            <w:vMerge/>
            <w:tcBorders>
              <w:top w:val="nil"/>
              <w:left w:val="single" w:sz="6" w:space="0" w:color="auto"/>
              <w:bottom w:val="single" w:sz="6" w:space="0" w:color="auto"/>
              <w:right w:val="single" w:sz="6" w:space="0" w:color="auto"/>
            </w:tcBorders>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8804C2" w:rsidRDefault="00A962BC"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Общие</w:t>
            </w:r>
            <w:r w:rsidR="00C707BD" w:rsidRPr="008804C2">
              <w:rPr>
                <w:color w:val="595959" w:themeColor="text1" w:themeTint="A6"/>
                <w:sz w:val="18"/>
                <w:szCs w:val="18"/>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p>
        </w:tc>
        <w:tc>
          <w:tcPr>
            <w:tcW w:w="673" w:type="pct"/>
            <w:tcBorders>
              <w:top w:val="single" w:sz="6" w:space="0" w:color="auto"/>
              <w:left w:val="single" w:sz="6" w:space="0" w:color="auto"/>
              <w:bottom w:val="single" w:sz="6" w:space="0" w:color="auto"/>
              <w:right w:val="single" w:sz="6" w:space="0" w:color="auto"/>
            </w:tcBorders>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p>
        </w:tc>
        <w:tc>
          <w:tcPr>
            <w:tcW w:w="952" w:type="pct"/>
            <w:tcBorders>
              <w:top w:val="single" w:sz="6" w:space="0" w:color="auto"/>
              <w:left w:val="single" w:sz="6" w:space="0" w:color="auto"/>
              <w:bottom w:val="single" w:sz="6" w:space="0" w:color="auto"/>
              <w:right w:val="single" w:sz="6" w:space="0" w:color="auto"/>
            </w:tcBorders>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p>
        </w:tc>
        <w:tc>
          <w:tcPr>
            <w:tcW w:w="873" w:type="pct"/>
            <w:tcBorders>
              <w:top w:val="single" w:sz="6" w:space="0" w:color="auto"/>
              <w:left w:val="single" w:sz="6" w:space="0" w:color="auto"/>
              <w:bottom w:val="single" w:sz="6" w:space="0" w:color="auto"/>
              <w:right w:val="single" w:sz="6" w:space="0" w:color="auto"/>
            </w:tcBorders>
          </w:tcPr>
          <w:p w:rsidR="00C707BD" w:rsidRPr="008804C2" w:rsidRDefault="00C707BD"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12</w:t>
            </w:r>
          </w:p>
        </w:tc>
      </w:tr>
    </w:tbl>
    <w:p w:rsidR="005D5DFC" w:rsidRPr="008804C2" w:rsidRDefault="005D5DFC"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 xml:space="preserve">4. В городских и </w:t>
      </w:r>
      <w:r w:rsidR="00D55226" w:rsidRPr="008804C2">
        <w:rPr>
          <w:color w:val="595959" w:themeColor="text1" w:themeTint="A6"/>
          <w:sz w:val="18"/>
          <w:szCs w:val="18"/>
        </w:rPr>
        <w:t>сельских населенных пунктах</w:t>
      </w:r>
      <w:r w:rsidRPr="008804C2">
        <w:rPr>
          <w:color w:val="595959" w:themeColor="text1" w:themeTint="A6"/>
          <w:sz w:val="18"/>
          <w:szCs w:val="18"/>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8804C2">
        <w:rPr>
          <w:color w:val="595959" w:themeColor="text1" w:themeTint="A6"/>
          <w:sz w:val="18"/>
          <w:szCs w:val="18"/>
        </w:rPr>
        <w:noBreakHyphen/>
        <w:t xml:space="preserve"> аттракционов не ограничивается. Площадь застройки не должна превышать 5-7% территории парка.</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зона культурно-просветительских мероприятий </w:t>
      </w:r>
      <w:r w:rsidRPr="008804C2">
        <w:rPr>
          <w:color w:val="595959" w:themeColor="text1" w:themeTint="A6"/>
          <w:sz w:val="18"/>
          <w:szCs w:val="18"/>
        </w:rPr>
        <w:noBreakHyphen/>
        <w:t xml:space="preserve"> 3-8;</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зона массовых мероприятий (зрелищ, аттракционов и др.) </w:t>
      </w:r>
      <w:r w:rsidRPr="008804C2">
        <w:rPr>
          <w:color w:val="595959" w:themeColor="text1" w:themeTint="A6"/>
          <w:sz w:val="18"/>
          <w:szCs w:val="18"/>
        </w:rPr>
        <w:noBreakHyphen/>
        <w:t xml:space="preserve"> 5-17;</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зона физкультурно-оздоровительных мероприятий </w:t>
      </w:r>
      <w:r w:rsidRPr="008804C2">
        <w:rPr>
          <w:color w:val="595959" w:themeColor="text1" w:themeTint="A6"/>
          <w:sz w:val="18"/>
          <w:szCs w:val="18"/>
        </w:rPr>
        <w:noBreakHyphen/>
        <w:t xml:space="preserve"> 10-20;</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зона отдыха детей </w:t>
      </w:r>
      <w:r w:rsidRPr="008804C2">
        <w:rPr>
          <w:color w:val="595959" w:themeColor="text1" w:themeTint="A6"/>
          <w:sz w:val="18"/>
          <w:szCs w:val="18"/>
        </w:rPr>
        <w:noBreakHyphen/>
        <w:t xml:space="preserve"> 5-10;</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прогулочная зона </w:t>
      </w:r>
      <w:r w:rsidRPr="008804C2">
        <w:rPr>
          <w:color w:val="595959" w:themeColor="text1" w:themeTint="A6"/>
          <w:sz w:val="18"/>
          <w:szCs w:val="18"/>
        </w:rPr>
        <w:noBreakHyphen/>
        <w:t xml:space="preserve"> 40-75;</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хозяйственная зона </w:t>
      </w:r>
      <w:r w:rsidRPr="008804C2">
        <w:rPr>
          <w:color w:val="595959" w:themeColor="text1" w:themeTint="A6"/>
          <w:sz w:val="18"/>
          <w:szCs w:val="18"/>
        </w:rPr>
        <w:noBreakHyphen/>
        <w:t xml:space="preserve"> 2-5.</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8. Автостоянки для посетителей парков следует размещать за пределами его территории.</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Размеры земельных участков автостоянок на одно место следует принимать:</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для легковых автомобилей </w:t>
      </w:r>
      <w:r w:rsidRPr="008804C2">
        <w:rPr>
          <w:color w:val="595959" w:themeColor="text1" w:themeTint="A6"/>
          <w:sz w:val="18"/>
          <w:szCs w:val="18"/>
        </w:rPr>
        <w:noBreakHyphen/>
        <w:t xml:space="preserve"> 25 м</w:t>
      </w:r>
      <w:r w:rsidRPr="008804C2">
        <w:rPr>
          <w:color w:val="595959" w:themeColor="text1" w:themeTint="A6"/>
          <w:sz w:val="18"/>
          <w:szCs w:val="18"/>
          <w:vertAlign w:val="superscript"/>
        </w:rPr>
        <w:t>2</w:t>
      </w:r>
      <w:r w:rsidRPr="008804C2">
        <w:rPr>
          <w:color w:val="595959" w:themeColor="text1" w:themeTint="A6"/>
          <w:sz w:val="18"/>
          <w:szCs w:val="18"/>
        </w:rPr>
        <w:t>;</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для автобусов </w:t>
      </w:r>
      <w:r w:rsidRPr="008804C2">
        <w:rPr>
          <w:color w:val="595959" w:themeColor="text1" w:themeTint="A6"/>
          <w:sz w:val="18"/>
          <w:szCs w:val="18"/>
        </w:rPr>
        <w:noBreakHyphen/>
        <w:t xml:space="preserve"> 40 м</w:t>
      </w:r>
      <w:r w:rsidRPr="008804C2">
        <w:rPr>
          <w:color w:val="595959" w:themeColor="text1" w:themeTint="A6"/>
          <w:sz w:val="18"/>
          <w:szCs w:val="18"/>
          <w:vertAlign w:val="superscript"/>
        </w:rPr>
        <w:t>2</w:t>
      </w:r>
      <w:r w:rsidRPr="008804C2">
        <w:rPr>
          <w:color w:val="595959" w:themeColor="text1" w:themeTint="A6"/>
          <w:sz w:val="18"/>
          <w:szCs w:val="18"/>
        </w:rPr>
        <w:t>;</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для велосипедов </w:t>
      </w:r>
      <w:r w:rsidRPr="008804C2">
        <w:rPr>
          <w:color w:val="595959" w:themeColor="text1" w:themeTint="A6"/>
          <w:sz w:val="18"/>
          <w:szCs w:val="18"/>
        </w:rPr>
        <w:noBreakHyphen/>
        <w:t xml:space="preserve"> 0,9 м</w:t>
      </w:r>
      <w:r w:rsidRPr="008804C2">
        <w:rPr>
          <w:color w:val="595959" w:themeColor="text1" w:themeTint="A6"/>
          <w:sz w:val="18"/>
          <w:szCs w:val="18"/>
          <w:vertAlign w:val="superscript"/>
        </w:rPr>
        <w:t>2</w:t>
      </w:r>
      <w:r w:rsidRPr="008804C2">
        <w:rPr>
          <w:color w:val="595959" w:themeColor="text1" w:themeTint="A6"/>
          <w:sz w:val="18"/>
          <w:szCs w:val="18"/>
        </w:rPr>
        <w:t>.</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9. В зеленых зонах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Pr="008804C2" w:rsidRDefault="00AC486C" w:rsidP="00C3552A">
      <w:pPr>
        <w:pStyle w:val="s1"/>
        <w:shd w:val="clear" w:color="auto" w:fill="FFFFFF"/>
        <w:spacing w:before="0" w:beforeAutospacing="0" w:after="0" w:afterAutospacing="0"/>
        <w:ind w:firstLine="709"/>
        <w:jc w:val="both"/>
        <w:rPr>
          <w:b/>
          <w:color w:val="595959" w:themeColor="text1" w:themeTint="A6"/>
          <w:sz w:val="18"/>
          <w:szCs w:val="18"/>
        </w:rPr>
      </w:pPr>
      <w:bookmarkStart w:id="38" w:name="_Toc348703235"/>
      <w:bookmarkStart w:id="39" w:name="_Toc348706524"/>
      <w:bookmarkStart w:id="40" w:name="_Toc349044341"/>
    </w:p>
    <w:p w:rsidR="00FB0DE3" w:rsidRPr="008804C2" w:rsidRDefault="00FB0DE3" w:rsidP="00C3552A">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3.7.2. Планировка территории зоны отдыха</w:t>
      </w:r>
      <w:bookmarkEnd w:id="38"/>
      <w:bookmarkEnd w:id="39"/>
      <w:bookmarkEnd w:id="40"/>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 Зоны отдыха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формируются на базе озелененных территорий общего пользования, природных и искусственных водоемов, рек.</w:t>
      </w:r>
    </w:p>
    <w:p w:rsidR="00FB0DE3" w:rsidRPr="008804C2" w:rsidRDefault="00CA4F59"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w:t>
      </w:r>
      <w:r w:rsidR="00FB0DE3" w:rsidRPr="008804C2">
        <w:rPr>
          <w:color w:val="595959" w:themeColor="text1" w:themeTint="A6"/>
          <w:sz w:val="18"/>
          <w:szCs w:val="18"/>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8804C2" w:rsidRDefault="00CA4F59"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w:t>
      </w:r>
      <w:r w:rsidR="00FB0DE3" w:rsidRPr="008804C2">
        <w:rPr>
          <w:color w:val="595959" w:themeColor="text1" w:themeTint="A6"/>
          <w:sz w:val="18"/>
          <w:szCs w:val="18"/>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3.25</w:t>
      </w:r>
    </w:p>
    <w:tbl>
      <w:tblPr>
        <w:tblW w:w="4475" w:type="pct"/>
        <w:tblCellMar>
          <w:left w:w="70" w:type="dxa"/>
          <w:right w:w="70" w:type="dxa"/>
        </w:tblCellMar>
        <w:tblLook w:val="0000"/>
      </w:tblPr>
      <w:tblGrid>
        <w:gridCol w:w="3817"/>
        <w:gridCol w:w="2340"/>
        <w:gridCol w:w="2340"/>
      </w:tblGrid>
      <w:tr w:rsidR="00D5261D" w:rsidRPr="008804C2"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Обеспеченность на 1000 отдыхающих</w:t>
            </w:r>
          </w:p>
        </w:tc>
      </w:tr>
      <w:tr w:rsidR="00D5261D" w:rsidRPr="008804C2"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Предприятия общественного питания:                      </w:t>
            </w:r>
            <w:r w:rsidRPr="008804C2">
              <w:rPr>
                <w:color w:val="595959" w:themeColor="text1" w:themeTint="A6"/>
                <w:sz w:val="18"/>
                <w:szCs w:val="18"/>
              </w:rPr>
              <w:br/>
              <w:t xml:space="preserve">кафе, закусочные           </w:t>
            </w:r>
            <w:r w:rsidRPr="008804C2">
              <w:rPr>
                <w:color w:val="595959" w:themeColor="text1" w:themeTint="A6"/>
                <w:sz w:val="18"/>
                <w:szCs w:val="18"/>
              </w:rPr>
              <w:br/>
              <w:t xml:space="preserve">столовые                   </w:t>
            </w:r>
            <w:r w:rsidRPr="008804C2">
              <w:rPr>
                <w:color w:val="595959" w:themeColor="text1" w:themeTint="A6"/>
                <w:sz w:val="18"/>
                <w:szCs w:val="18"/>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br/>
              <w:t xml:space="preserve">28        </w:t>
            </w:r>
            <w:r w:rsidRPr="008804C2">
              <w:rPr>
                <w:color w:val="595959" w:themeColor="text1" w:themeTint="A6"/>
                <w:sz w:val="18"/>
                <w:szCs w:val="18"/>
              </w:rPr>
              <w:br/>
              <w:t xml:space="preserve">40        </w:t>
            </w:r>
            <w:r w:rsidRPr="008804C2">
              <w:rPr>
                <w:color w:val="595959" w:themeColor="text1" w:themeTint="A6"/>
                <w:sz w:val="18"/>
                <w:szCs w:val="18"/>
              </w:rPr>
              <w:br/>
              <w:t>12</w:t>
            </w:r>
          </w:p>
        </w:tc>
      </w:tr>
      <w:tr w:rsidR="00D5261D" w:rsidRPr="008804C2"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шт.</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r>
      <w:tr w:rsidR="00D5261D" w:rsidRPr="008804C2"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Магазины:   </w:t>
            </w:r>
            <w:r w:rsidRPr="008804C2">
              <w:rPr>
                <w:color w:val="595959" w:themeColor="text1" w:themeTint="A6"/>
                <w:sz w:val="18"/>
                <w:szCs w:val="18"/>
              </w:rPr>
              <w:br/>
              <w:t xml:space="preserve">продовольственные  </w:t>
            </w:r>
            <w:r w:rsidRPr="008804C2">
              <w:rPr>
                <w:color w:val="595959" w:themeColor="text1" w:themeTint="A6"/>
                <w:sz w:val="18"/>
                <w:szCs w:val="18"/>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br/>
              <w:t xml:space="preserve">1 - 1,5     </w:t>
            </w:r>
            <w:r w:rsidRPr="008804C2">
              <w:rPr>
                <w:color w:val="595959" w:themeColor="text1" w:themeTint="A6"/>
                <w:sz w:val="18"/>
                <w:szCs w:val="18"/>
              </w:rPr>
              <w:br/>
              <w:t>0,5 - 0,8</w:t>
            </w:r>
          </w:p>
        </w:tc>
      </w:tr>
      <w:tr w:rsidR="00D5261D" w:rsidRPr="008804C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0,2</w:t>
            </w:r>
          </w:p>
        </w:tc>
      </w:tr>
      <w:tr w:rsidR="00D5261D" w:rsidRPr="008804C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20</w:t>
            </w:r>
          </w:p>
        </w:tc>
      </w:tr>
      <w:tr w:rsidR="00D5261D" w:rsidRPr="008804C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w:t>
            </w:r>
            <w:r w:rsidRPr="008804C2">
              <w:rPr>
                <w:color w:val="595959" w:themeColor="text1" w:themeTint="A6"/>
                <w:sz w:val="18"/>
                <w:szCs w:val="18"/>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20-35</w:t>
            </w:r>
          </w:p>
        </w:tc>
      </w:tr>
      <w:tr w:rsidR="00D5261D" w:rsidRPr="008804C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w:t>
            </w:r>
            <w:r w:rsidRPr="008804C2">
              <w:rPr>
                <w:color w:val="595959" w:themeColor="text1" w:themeTint="A6"/>
                <w:sz w:val="18"/>
                <w:szCs w:val="18"/>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3800-4000</w:t>
            </w:r>
          </w:p>
        </w:tc>
      </w:tr>
      <w:tr w:rsidR="00D5261D" w:rsidRPr="008804C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r>
      <w:tr w:rsidR="00D5261D" w:rsidRPr="008804C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w:t>
            </w:r>
            <w:r w:rsidRPr="008804C2">
              <w:rPr>
                <w:color w:val="595959" w:themeColor="text1" w:themeTint="A6"/>
                <w:sz w:val="18"/>
                <w:szCs w:val="18"/>
                <w:vertAlign w:val="superscript"/>
              </w:rPr>
              <w:t>2</w:t>
            </w:r>
            <w:r w:rsidRPr="008804C2">
              <w:rPr>
                <w:color w:val="595959" w:themeColor="text1" w:themeTint="A6"/>
                <w:sz w:val="18"/>
                <w:szCs w:val="18"/>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250</w:t>
            </w:r>
          </w:p>
        </w:tc>
      </w:tr>
      <w:tr w:rsidR="00D5261D" w:rsidRPr="008804C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200</w:t>
            </w:r>
          </w:p>
        </w:tc>
      </w:tr>
      <w:tr w:rsidR="00D5261D" w:rsidRPr="008804C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r>
      <w:tr w:rsidR="00D5261D" w:rsidRPr="008804C2"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Пляжи общего пользования:  </w:t>
            </w:r>
            <w:r w:rsidRPr="008804C2">
              <w:rPr>
                <w:color w:val="595959" w:themeColor="text1" w:themeTint="A6"/>
                <w:sz w:val="18"/>
                <w:szCs w:val="18"/>
              </w:rPr>
              <w:br/>
              <w:t xml:space="preserve">пляж                       </w:t>
            </w:r>
            <w:r w:rsidRPr="008804C2">
              <w:rPr>
                <w:color w:val="595959" w:themeColor="text1" w:themeTint="A6"/>
                <w:sz w:val="18"/>
                <w:szCs w:val="18"/>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br/>
              <w:t xml:space="preserve">га        </w:t>
            </w:r>
            <w:r w:rsidRPr="008804C2">
              <w:rPr>
                <w:color w:val="595959" w:themeColor="text1" w:themeTint="A6"/>
                <w:sz w:val="18"/>
                <w:szCs w:val="18"/>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br/>
              <w:t xml:space="preserve">0,8-1       </w:t>
            </w:r>
            <w:r w:rsidRPr="008804C2">
              <w:rPr>
                <w:color w:val="595959" w:themeColor="text1" w:themeTint="A6"/>
                <w:sz w:val="18"/>
                <w:szCs w:val="18"/>
              </w:rPr>
              <w:br/>
              <w:t>1-2</w:t>
            </w:r>
          </w:p>
        </w:tc>
      </w:tr>
    </w:tbl>
    <w:p w:rsidR="00F91EA7" w:rsidRPr="008804C2" w:rsidRDefault="00F91EA7" w:rsidP="007D43A0">
      <w:pPr>
        <w:pStyle w:val="s1"/>
        <w:shd w:val="clear" w:color="auto" w:fill="FFFFFF"/>
        <w:spacing w:before="0" w:beforeAutospacing="0" w:after="0" w:afterAutospacing="0"/>
        <w:jc w:val="both"/>
        <w:rPr>
          <w:b/>
          <w:color w:val="595959" w:themeColor="text1" w:themeTint="A6"/>
          <w:sz w:val="18"/>
          <w:szCs w:val="18"/>
        </w:rPr>
      </w:pPr>
      <w:bookmarkStart w:id="41" w:name="_Toc348703236"/>
      <w:bookmarkStart w:id="42" w:name="_Toc348706525"/>
      <w:bookmarkStart w:id="43" w:name="_Toc349044342"/>
    </w:p>
    <w:p w:rsidR="00FB0DE3" w:rsidRPr="008804C2" w:rsidRDefault="00FB0DE3" w:rsidP="00C3552A">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8804C2">
        <w:rPr>
          <w:b/>
          <w:color w:val="595959" w:themeColor="text1" w:themeTint="A6"/>
          <w:sz w:val="18"/>
          <w:szCs w:val="18"/>
        </w:rPr>
        <w:t xml:space="preserve"> </w:t>
      </w:r>
    </w:p>
    <w:p w:rsidR="00FB0DE3" w:rsidRPr="008804C2" w:rsidRDefault="00FB0DE3" w:rsidP="00C3552A">
      <w:pPr>
        <w:pStyle w:val="s1"/>
        <w:shd w:val="clear" w:color="auto" w:fill="FFFFFF"/>
        <w:spacing w:before="0" w:beforeAutospacing="0" w:after="0" w:afterAutospacing="0"/>
        <w:ind w:firstLine="709"/>
        <w:jc w:val="both"/>
        <w:rPr>
          <w:b/>
          <w:color w:val="595959" w:themeColor="text1" w:themeTint="A6"/>
          <w:sz w:val="18"/>
          <w:szCs w:val="18"/>
        </w:rPr>
      </w:pPr>
      <w:bookmarkStart w:id="44" w:name="_Toc348703237"/>
      <w:bookmarkStart w:id="45" w:name="_Toc348706526"/>
      <w:bookmarkStart w:id="46" w:name="_Toc349044343"/>
      <w:r w:rsidRPr="008804C2">
        <w:rPr>
          <w:b/>
          <w:color w:val="595959" w:themeColor="text1" w:themeTint="A6"/>
          <w:sz w:val="18"/>
          <w:szCs w:val="18"/>
        </w:rPr>
        <w:t>3.8.1. Планирование территорий производственных зон</w:t>
      </w:r>
      <w:bookmarkEnd w:id="44"/>
      <w:bookmarkEnd w:id="45"/>
      <w:bookmarkEnd w:id="46"/>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w:t>
      </w:r>
      <w:bookmarkStart w:id="47" w:name="p992"/>
      <w:bookmarkEnd w:id="47"/>
      <w:r w:rsidRPr="008804C2">
        <w:rPr>
          <w:color w:val="595959" w:themeColor="text1" w:themeTint="A6"/>
          <w:sz w:val="18"/>
          <w:szCs w:val="18"/>
        </w:rPr>
        <w:t xml:space="preserve"> В состав производственных зон, зон инженерной и транспортной инфраструктуры в соответстви</w:t>
      </w:r>
      <w:r w:rsidR="00E96355" w:rsidRPr="008804C2">
        <w:rPr>
          <w:color w:val="595959" w:themeColor="text1" w:themeTint="A6"/>
          <w:sz w:val="18"/>
          <w:szCs w:val="18"/>
        </w:rPr>
        <w:t>и с Градостроительным к</w:t>
      </w:r>
      <w:r w:rsidRPr="008804C2">
        <w:rPr>
          <w:color w:val="595959" w:themeColor="text1" w:themeTint="A6"/>
          <w:sz w:val="18"/>
          <w:szCs w:val="18"/>
        </w:rPr>
        <w:t xml:space="preserve">одексом </w:t>
      </w:r>
      <w:r w:rsidR="00911695" w:rsidRPr="008804C2">
        <w:rPr>
          <w:color w:val="595959" w:themeColor="text1" w:themeTint="A6"/>
          <w:sz w:val="18"/>
          <w:szCs w:val="18"/>
        </w:rPr>
        <w:t>РФ могут</w:t>
      </w:r>
      <w:r w:rsidRPr="008804C2">
        <w:rPr>
          <w:color w:val="595959" w:themeColor="text1" w:themeTint="A6"/>
          <w:sz w:val="18"/>
          <w:szCs w:val="18"/>
        </w:rPr>
        <w:t xml:space="preserve"> включаться:</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bookmarkStart w:id="48" w:name="p993"/>
      <w:bookmarkEnd w:id="48"/>
      <w:r w:rsidRPr="008804C2">
        <w:rPr>
          <w:color w:val="595959" w:themeColor="text1" w:themeTint="A6"/>
          <w:sz w:val="18"/>
          <w:szCs w:val="18"/>
        </w:rPr>
        <w:t xml:space="preserve">коммунальные зоны; </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bookmarkStart w:id="49" w:name="p994"/>
      <w:bookmarkEnd w:id="49"/>
      <w:r w:rsidRPr="008804C2">
        <w:rPr>
          <w:color w:val="595959" w:themeColor="text1" w:themeTint="A6"/>
          <w:sz w:val="18"/>
          <w:szCs w:val="18"/>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иные виды производственной, инженерной и транспортной инфраструктур. </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bookmarkStart w:id="51" w:name="p996"/>
      <w:bookmarkEnd w:id="51"/>
      <w:r w:rsidRPr="008804C2">
        <w:rPr>
          <w:color w:val="595959" w:themeColor="text1" w:themeTint="A6"/>
          <w:sz w:val="18"/>
          <w:szCs w:val="18"/>
        </w:rPr>
        <w:lastRenderedPageBreak/>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8804C2">
        <w:rPr>
          <w:color w:val="595959" w:themeColor="text1" w:themeTint="A6"/>
          <w:sz w:val="18"/>
          <w:szCs w:val="18"/>
        </w:rPr>
        <w:t>автомобильного, а</w:t>
      </w:r>
      <w:r w:rsidRPr="008804C2">
        <w:rPr>
          <w:color w:val="595959" w:themeColor="text1" w:themeTint="A6"/>
          <w:sz w:val="18"/>
          <w:szCs w:val="18"/>
        </w:rPr>
        <w:t xml:space="preserve"> также для установления санитарно-защитных зон таких объектов в соответствии с требованиями технических регламентов. </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Коммунальные зоны </w:t>
      </w:r>
      <w:r w:rsidRPr="008804C2">
        <w:rPr>
          <w:color w:val="595959" w:themeColor="text1" w:themeTint="A6"/>
          <w:sz w:val="18"/>
          <w:szCs w:val="18"/>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5. Размещение производственных территориальных зон не допускается:</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составе рекреационных зон;</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на землях особо охраняемых территорий, в том числе:</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в зонах охраны памятников истории и культуры без согласования с органами охраны памятников; </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зонах возможного катастрофического затопления в результате разрушения плотин или дамб.</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6. Границы зон определяются на основании зонирования территории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и устанавливаются с учетом требуемых </w:t>
      </w:r>
      <w:r w:rsidR="009801B8" w:rsidRPr="008804C2">
        <w:rPr>
          <w:color w:val="595959" w:themeColor="text1" w:themeTint="A6"/>
          <w:sz w:val="18"/>
          <w:szCs w:val="18"/>
        </w:rPr>
        <w:t xml:space="preserve">санитарно-защитными зонами </w:t>
      </w:r>
      <w:r w:rsidRPr="008804C2">
        <w:rPr>
          <w:color w:val="595959" w:themeColor="text1" w:themeTint="A6"/>
          <w:sz w:val="18"/>
          <w:szCs w:val="18"/>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sidRPr="008804C2">
        <w:rPr>
          <w:color w:val="595959" w:themeColor="text1" w:themeTint="A6"/>
          <w:sz w:val="18"/>
          <w:szCs w:val="18"/>
        </w:rPr>
        <w:t xml:space="preserve">5 мая </w:t>
      </w:r>
      <w:r w:rsidRPr="008804C2">
        <w:rPr>
          <w:color w:val="595959" w:themeColor="text1" w:themeTint="A6"/>
          <w:sz w:val="18"/>
          <w:szCs w:val="18"/>
        </w:rPr>
        <w:t>20</w:t>
      </w:r>
      <w:r w:rsidR="009801B8" w:rsidRPr="008804C2">
        <w:rPr>
          <w:color w:val="595959" w:themeColor="text1" w:themeTint="A6"/>
          <w:sz w:val="18"/>
          <w:szCs w:val="18"/>
        </w:rPr>
        <w:t>14 № 405</w:t>
      </w:r>
      <w:r w:rsidRPr="008804C2">
        <w:rPr>
          <w:color w:val="595959" w:themeColor="text1" w:themeTint="A6"/>
          <w:sz w:val="18"/>
          <w:szCs w:val="18"/>
        </w:rPr>
        <w:t>.</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7. Производственные территориальные зоны, промышленные узлы, предприятия (далее </w:t>
      </w:r>
      <w:r w:rsidRPr="008804C2">
        <w:rPr>
          <w:color w:val="595959" w:themeColor="text1" w:themeTint="A6"/>
          <w:sz w:val="18"/>
          <w:szCs w:val="18"/>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соответствии с санитарной классификацией предприятий, производств и объектов, приведенно</w:t>
      </w:r>
      <w:r w:rsidR="009801B8" w:rsidRPr="008804C2">
        <w:rPr>
          <w:color w:val="595959" w:themeColor="text1" w:themeTint="A6"/>
          <w:sz w:val="18"/>
          <w:szCs w:val="18"/>
        </w:rPr>
        <w:t>й в СанПиН 2.2.1/2.1.1.1200-03 «</w:t>
      </w:r>
      <w:r w:rsidRPr="008804C2">
        <w:rPr>
          <w:color w:val="595959" w:themeColor="text1" w:themeTint="A6"/>
          <w:sz w:val="18"/>
          <w:szCs w:val="18"/>
        </w:rPr>
        <w:t>Санитарно-защитные зоны и санитарная классификация предприятий, сооружений и иных объектов</w:t>
      </w:r>
      <w:r w:rsidR="00175472" w:rsidRPr="008804C2">
        <w:rPr>
          <w:color w:val="595959" w:themeColor="text1" w:themeTint="A6"/>
          <w:sz w:val="18"/>
          <w:szCs w:val="18"/>
        </w:rPr>
        <w:t>» устанавливаются</w:t>
      </w:r>
      <w:r w:rsidRPr="008804C2">
        <w:rPr>
          <w:color w:val="595959" w:themeColor="text1" w:themeTint="A6"/>
          <w:sz w:val="18"/>
          <w:szCs w:val="18"/>
        </w:rPr>
        <w:t xml:space="preserve"> следующие размеры СЗЗ:</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для предприятий первого класса </w:t>
      </w:r>
      <w:r w:rsidRPr="008804C2">
        <w:rPr>
          <w:color w:val="595959" w:themeColor="text1" w:themeTint="A6"/>
          <w:sz w:val="18"/>
          <w:szCs w:val="18"/>
        </w:rPr>
        <w:noBreakHyphen/>
        <w:t xml:space="preserve"> 1000 м;</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для предприятий второго класса </w:t>
      </w:r>
      <w:r w:rsidRPr="008804C2">
        <w:rPr>
          <w:color w:val="595959" w:themeColor="text1" w:themeTint="A6"/>
          <w:sz w:val="18"/>
          <w:szCs w:val="18"/>
        </w:rPr>
        <w:noBreakHyphen/>
        <w:t xml:space="preserve"> 500 м;</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для предприятий третьего класса </w:t>
      </w:r>
      <w:r w:rsidRPr="008804C2">
        <w:rPr>
          <w:color w:val="595959" w:themeColor="text1" w:themeTint="A6"/>
          <w:sz w:val="18"/>
          <w:szCs w:val="18"/>
        </w:rPr>
        <w:noBreakHyphen/>
        <w:t xml:space="preserve"> 300 м;</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для предприятий четвертого класса </w:t>
      </w:r>
      <w:r w:rsidRPr="008804C2">
        <w:rPr>
          <w:color w:val="595959" w:themeColor="text1" w:themeTint="A6"/>
          <w:sz w:val="18"/>
          <w:szCs w:val="18"/>
        </w:rPr>
        <w:noBreakHyphen/>
        <w:t xml:space="preserve"> 100 м;</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для предприятий пятого класса </w:t>
      </w:r>
      <w:r w:rsidRPr="008804C2">
        <w:rPr>
          <w:color w:val="595959" w:themeColor="text1" w:themeTint="A6"/>
          <w:sz w:val="18"/>
          <w:szCs w:val="18"/>
        </w:rPr>
        <w:noBreakHyphen/>
        <w:t xml:space="preserve"> 50 м.</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10. </w:t>
      </w:r>
      <w:r w:rsidR="009801B8" w:rsidRPr="008804C2">
        <w:rPr>
          <w:color w:val="595959" w:themeColor="text1" w:themeTint="A6"/>
          <w:sz w:val="18"/>
          <w:szCs w:val="18"/>
        </w:rPr>
        <w:t>СЗЗ</w:t>
      </w:r>
      <w:r w:rsidRPr="008804C2">
        <w:rPr>
          <w:color w:val="595959" w:themeColor="text1" w:themeTint="A6"/>
          <w:sz w:val="18"/>
          <w:szCs w:val="18"/>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sidRPr="008804C2">
        <w:rPr>
          <w:color w:val="595959" w:themeColor="text1" w:themeTint="A6"/>
          <w:sz w:val="18"/>
          <w:szCs w:val="18"/>
        </w:rPr>
        <w:t>СЗЗ</w:t>
      </w:r>
      <w:r w:rsidRPr="008804C2">
        <w:rPr>
          <w:color w:val="595959" w:themeColor="text1" w:themeTint="A6"/>
          <w:sz w:val="18"/>
          <w:szCs w:val="18"/>
        </w:rPr>
        <w:t xml:space="preserve">. </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11. Проектирование </w:t>
      </w:r>
      <w:r w:rsidR="009801B8" w:rsidRPr="008804C2">
        <w:rPr>
          <w:color w:val="595959" w:themeColor="text1" w:themeTint="A6"/>
          <w:sz w:val="18"/>
          <w:szCs w:val="18"/>
        </w:rPr>
        <w:t>СЗЗ</w:t>
      </w:r>
      <w:r w:rsidRPr="008804C2">
        <w:rPr>
          <w:color w:val="595959" w:themeColor="text1" w:themeTint="A6"/>
          <w:sz w:val="18"/>
          <w:szCs w:val="18"/>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В проекте </w:t>
      </w:r>
      <w:r w:rsidR="009801B8" w:rsidRPr="008804C2">
        <w:rPr>
          <w:color w:val="595959" w:themeColor="text1" w:themeTint="A6"/>
          <w:sz w:val="18"/>
          <w:szCs w:val="18"/>
        </w:rPr>
        <w:t>СЗЗ</w:t>
      </w:r>
      <w:r w:rsidRPr="008804C2">
        <w:rPr>
          <w:color w:val="595959" w:themeColor="text1" w:themeTint="A6"/>
          <w:sz w:val="18"/>
          <w:szCs w:val="18"/>
        </w:rPr>
        <w:t xml:space="preserve"> должны быть определены:</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размер и границы </w:t>
      </w:r>
      <w:r w:rsidR="009801B8" w:rsidRPr="008804C2">
        <w:rPr>
          <w:color w:val="595959" w:themeColor="text1" w:themeTint="A6"/>
          <w:sz w:val="18"/>
          <w:szCs w:val="18"/>
        </w:rPr>
        <w:t>СЗЗ</w:t>
      </w:r>
      <w:r w:rsidRPr="008804C2">
        <w:rPr>
          <w:color w:val="595959" w:themeColor="text1" w:themeTint="A6"/>
          <w:sz w:val="18"/>
          <w:szCs w:val="18"/>
        </w:rPr>
        <w:t>;</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функциональное зонирование территории </w:t>
      </w:r>
      <w:r w:rsidR="00900EA5" w:rsidRPr="008804C2">
        <w:rPr>
          <w:color w:val="595959" w:themeColor="text1" w:themeTint="A6"/>
          <w:sz w:val="18"/>
          <w:szCs w:val="18"/>
        </w:rPr>
        <w:t>СЗЗ</w:t>
      </w:r>
      <w:r w:rsidRPr="008804C2">
        <w:rPr>
          <w:color w:val="595959" w:themeColor="text1" w:themeTint="A6"/>
          <w:sz w:val="18"/>
          <w:szCs w:val="18"/>
        </w:rPr>
        <w:t xml:space="preserve"> и режим ее использования.</w:t>
      </w:r>
    </w:p>
    <w:p w:rsidR="00FB0DE3" w:rsidRPr="008804C2" w:rsidRDefault="00FB0DE3" w:rsidP="00C3552A">
      <w:pPr>
        <w:pStyle w:val="s1"/>
        <w:shd w:val="clear" w:color="auto" w:fill="FFFFFF"/>
        <w:spacing w:before="0" w:beforeAutospacing="0" w:after="0" w:afterAutospacing="0"/>
        <w:ind w:firstLine="709"/>
        <w:jc w:val="both"/>
        <w:rPr>
          <w:b/>
          <w:bCs/>
          <w:color w:val="595959" w:themeColor="text1" w:themeTint="A6"/>
          <w:sz w:val="18"/>
          <w:szCs w:val="18"/>
        </w:rPr>
      </w:pPr>
      <w:r w:rsidRPr="008804C2">
        <w:rPr>
          <w:color w:val="595959" w:themeColor="text1" w:themeTint="A6"/>
          <w:sz w:val="18"/>
          <w:szCs w:val="18"/>
        </w:rPr>
        <w:t xml:space="preserve">Разработка проекта </w:t>
      </w:r>
      <w:r w:rsidR="00900EA5" w:rsidRPr="008804C2">
        <w:rPr>
          <w:color w:val="595959" w:themeColor="text1" w:themeTint="A6"/>
          <w:sz w:val="18"/>
          <w:szCs w:val="18"/>
        </w:rPr>
        <w:t>СЗЗ</w:t>
      </w:r>
      <w:r w:rsidRPr="008804C2">
        <w:rPr>
          <w:color w:val="595959" w:themeColor="text1" w:themeTint="A6"/>
          <w:sz w:val="18"/>
          <w:szCs w:val="18"/>
        </w:rPr>
        <w:t xml:space="preserve"> для объектов I-III класса опасности является обязательной</w:t>
      </w:r>
      <w:r w:rsidRPr="008804C2">
        <w:rPr>
          <w:b/>
          <w:bCs/>
          <w:color w:val="595959" w:themeColor="text1" w:themeTint="A6"/>
          <w:sz w:val="18"/>
          <w:szCs w:val="18"/>
        </w:rPr>
        <w:t>.</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12. В </w:t>
      </w:r>
      <w:r w:rsidR="00900EA5" w:rsidRPr="008804C2">
        <w:rPr>
          <w:color w:val="595959" w:themeColor="text1" w:themeTint="A6"/>
          <w:sz w:val="18"/>
          <w:szCs w:val="18"/>
        </w:rPr>
        <w:t>СЗЗ</w:t>
      </w:r>
      <w:r w:rsidRPr="008804C2">
        <w:rPr>
          <w:color w:val="595959" w:themeColor="text1" w:themeTint="A6"/>
          <w:sz w:val="18"/>
          <w:szCs w:val="18"/>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8804C2">
        <w:rPr>
          <w:color w:val="595959" w:themeColor="text1" w:themeTint="A6"/>
          <w:sz w:val="18"/>
          <w:szCs w:val="18"/>
        </w:rPr>
        <w:noBreakHyphen/>
        <w:t xml:space="preserve"> не менее 20 м.</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Достаточность ширины </w:t>
      </w:r>
      <w:r w:rsidR="00900EA5" w:rsidRPr="008804C2">
        <w:rPr>
          <w:color w:val="595959" w:themeColor="text1" w:themeTint="A6"/>
          <w:sz w:val="18"/>
          <w:szCs w:val="18"/>
        </w:rPr>
        <w:t>СЗЗ</w:t>
      </w:r>
      <w:r w:rsidRPr="008804C2">
        <w:rPr>
          <w:color w:val="595959" w:themeColor="text1" w:themeTint="A6"/>
          <w:sz w:val="18"/>
          <w:szCs w:val="18"/>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14. При негативном влиянии производственных зон, расположенных в границах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16. Не допускается расширение производственных предприятий, если при этом требуется увеличение размера СЗЗ.</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17. Параметры производственных территорий должны подчиняться градостроительным условиям территорий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по экологической безопасности, величине и интенсивности использования территорий.</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sidRPr="008804C2">
        <w:rPr>
          <w:color w:val="595959" w:themeColor="text1" w:themeTint="A6"/>
          <w:sz w:val="18"/>
          <w:szCs w:val="18"/>
        </w:rPr>
        <w:t xml:space="preserve"> «Генеральные планы промышленных предприятий</w:t>
      </w:r>
      <w:r w:rsidRPr="008804C2">
        <w:rPr>
          <w:color w:val="595959" w:themeColor="text1" w:themeTint="A6"/>
          <w:sz w:val="18"/>
          <w:szCs w:val="18"/>
        </w:rPr>
        <w:t xml:space="preserve">» </w:t>
      </w:r>
      <w:r w:rsidR="008A2E7D" w:rsidRPr="008804C2">
        <w:rPr>
          <w:color w:val="595959" w:themeColor="text1" w:themeTint="A6"/>
          <w:sz w:val="18"/>
          <w:szCs w:val="18"/>
        </w:rPr>
        <w:t>СП 18.13330.2011</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8804C2" w:rsidRDefault="00FB0DE3" w:rsidP="00C3552A">
      <w:pPr>
        <w:pStyle w:val="s1"/>
        <w:shd w:val="clear" w:color="auto" w:fill="FFFFFF"/>
        <w:spacing w:before="0" w:beforeAutospacing="0" w:after="0" w:afterAutospacing="0"/>
        <w:ind w:firstLine="709"/>
        <w:jc w:val="both"/>
        <w:rPr>
          <w:b/>
          <w:bCs/>
          <w:color w:val="595959" w:themeColor="text1" w:themeTint="A6"/>
          <w:sz w:val="18"/>
          <w:szCs w:val="18"/>
        </w:rPr>
      </w:pPr>
      <w:r w:rsidRPr="008804C2">
        <w:rPr>
          <w:color w:val="595959" w:themeColor="text1" w:themeTint="A6"/>
          <w:sz w:val="18"/>
          <w:szCs w:val="18"/>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8804C2">
        <w:rPr>
          <w:b/>
          <w:color w:val="595959" w:themeColor="text1" w:themeTint="A6"/>
          <w:sz w:val="18"/>
          <w:szCs w:val="18"/>
        </w:rPr>
        <w:t>.</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общественного центра, объектов культурно-бытового назначения и иных обслуживающих объектов; </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участков предприятий, технопарков, бизнес-инкубаторов, логистических центров и т. п.; </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общих объектов вспомогательных производств и хозяйств. </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Деление на планировочные зоны необходимо уточнять с учетом конкретных условий строительства</w:t>
      </w:r>
      <w:r w:rsidRPr="008804C2">
        <w:rPr>
          <w:b/>
          <w:color w:val="595959" w:themeColor="text1" w:themeTint="A6"/>
          <w:sz w:val="18"/>
          <w:szCs w:val="18"/>
        </w:rPr>
        <w:t>.</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w:t>
      </w:r>
      <w:r w:rsidR="00943978" w:rsidRPr="008804C2">
        <w:rPr>
          <w:color w:val="595959" w:themeColor="text1" w:themeTint="A6"/>
          <w:sz w:val="18"/>
          <w:szCs w:val="18"/>
        </w:rPr>
        <w:t>2</w:t>
      </w:r>
      <w:r w:rsidRPr="008804C2">
        <w:rPr>
          <w:color w:val="595959" w:themeColor="text1" w:themeTint="A6"/>
          <w:sz w:val="18"/>
          <w:szCs w:val="18"/>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23</w:t>
      </w:r>
      <w:r w:rsidR="00FB0DE3" w:rsidRPr="008804C2">
        <w:rPr>
          <w:color w:val="595959" w:themeColor="text1" w:themeTint="A6"/>
          <w:sz w:val="18"/>
          <w:szCs w:val="18"/>
        </w:rPr>
        <w:t>. Транспортные выезды и примыкание проектируются в зависимости от величины грузового оборота:</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для участка производственной территории с малым грузооборотом </w:t>
      </w:r>
      <w:r w:rsidRPr="008804C2">
        <w:rPr>
          <w:color w:val="595959" w:themeColor="text1" w:themeTint="A6"/>
          <w:sz w:val="18"/>
          <w:szCs w:val="18"/>
        </w:rPr>
        <w:noBreakHyphen/>
        <w:t xml:space="preserve"> до 2 автомашин в сутки, или 40 т в год </w:t>
      </w:r>
      <w:r w:rsidRPr="008804C2">
        <w:rPr>
          <w:color w:val="595959" w:themeColor="text1" w:themeTint="A6"/>
          <w:sz w:val="18"/>
          <w:szCs w:val="18"/>
        </w:rPr>
        <w:noBreakHyphen/>
        <w:t xml:space="preserve"> примыкание и выезд на улицу районного значения;</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для участка с грузооборотом до 40 машин в сутки, или до 100 тыс. т в год </w:t>
      </w:r>
      <w:r w:rsidRPr="008804C2">
        <w:rPr>
          <w:color w:val="595959" w:themeColor="text1" w:themeTint="A6"/>
          <w:sz w:val="18"/>
          <w:szCs w:val="18"/>
        </w:rPr>
        <w:noBreakHyphen/>
        <w:t xml:space="preserve"> примыкание и выезд;</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для участка с грузооборотом более 40 автомашин в сутки, или 100 тыс. т в год </w:t>
      </w:r>
      <w:r w:rsidRPr="008804C2">
        <w:rPr>
          <w:color w:val="595959" w:themeColor="text1" w:themeTint="A6"/>
          <w:sz w:val="18"/>
          <w:szCs w:val="18"/>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24</w:t>
      </w:r>
      <w:r w:rsidR="00FB0DE3" w:rsidRPr="008804C2">
        <w:rPr>
          <w:color w:val="595959" w:themeColor="text1" w:themeTint="A6"/>
          <w:sz w:val="18"/>
          <w:szCs w:val="18"/>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25</w:t>
      </w:r>
      <w:r w:rsidR="00FB0DE3" w:rsidRPr="008804C2">
        <w:rPr>
          <w:color w:val="595959" w:themeColor="text1" w:themeTint="A6"/>
          <w:sz w:val="18"/>
          <w:szCs w:val="18"/>
        </w:rPr>
        <w:t xml:space="preserve">. Предприятия по хранению и переработке зерна следует размещать в составе группы </w:t>
      </w:r>
      <w:r w:rsidR="00175472" w:rsidRPr="008804C2">
        <w:rPr>
          <w:color w:val="595959" w:themeColor="text1" w:themeTint="A6"/>
          <w:sz w:val="18"/>
          <w:szCs w:val="18"/>
        </w:rPr>
        <w:t>предприятий с</w:t>
      </w:r>
      <w:r w:rsidR="00FB0DE3" w:rsidRPr="008804C2">
        <w:rPr>
          <w:color w:val="595959" w:themeColor="text1" w:themeTint="A6"/>
          <w:sz w:val="18"/>
          <w:szCs w:val="18"/>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8804C2">
        <w:rPr>
          <w:color w:val="595959" w:themeColor="text1" w:themeTint="A6"/>
          <w:sz w:val="18"/>
          <w:szCs w:val="18"/>
        </w:rPr>
        <w:noBreakHyphen/>
        <w:t xml:space="preserve"> к местам производства сырья (зерна).</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26</w:t>
      </w:r>
      <w:r w:rsidR="00FB0DE3" w:rsidRPr="008804C2">
        <w:rPr>
          <w:color w:val="595959" w:themeColor="text1" w:themeTint="A6"/>
          <w:sz w:val="18"/>
          <w:szCs w:val="18"/>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27</w:t>
      </w:r>
      <w:r w:rsidR="00FB0DE3" w:rsidRPr="008804C2">
        <w:rPr>
          <w:color w:val="595959" w:themeColor="text1" w:themeTint="A6"/>
          <w:sz w:val="18"/>
          <w:szCs w:val="18"/>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28</w:t>
      </w:r>
      <w:r w:rsidR="00FB0DE3" w:rsidRPr="008804C2">
        <w:rPr>
          <w:color w:val="595959" w:themeColor="text1" w:themeTint="A6"/>
          <w:sz w:val="18"/>
          <w:szCs w:val="18"/>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bookmarkStart w:id="52" w:name="sub_810"/>
      <w:bookmarkStart w:id="53" w:name="sub_11030"/>
      <w:r w:rsidRPr="008804C2">
        <w:rPr>
          <w:color w:val="595959" w:themeColor="text1" w:themeTint="A6"/>
          <w:sz w:val="18"/>
          <w:szCs w:val="18"/>
        </w:rPr>
        <w:t>29</w:t>
      </w:r>
      <w:r w:rsidR="00FB0DE3" w:rsidRPr="008804C2">
        <w:rPr>
          <w:color w:val="595959" w:themeColor="text1" w:themeTint="A6"/>
          <w:sz w:val="18"/>
          <w:szCs w:val="18"/>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Pr="008804C2" w:rsidRDefault="00FB0DE3" w:rsidP="007D43A0">
      <w:pPr>
        <w:pStyle w:val="s1"/>
        <w:shd w:val="clear" w:color="auto" w:fill="FFFFFF"/>
        <w:spacing w:before="0" w:beforeAutospacing="0" w:after="0" w:afterAutospacing="0"/>
        <w:jc w:val="both"/>
        <w:rPr>
          <w:bCs/>
          <w:iCs/>
          <w:color w:val="595959" w:themeColor="text1" w:themeTint="A6"/>
          <w:sz w:val="18"/>
          <w:szCs w:val="18"/>
        </w:rPr>
      </w:pPr>
      <w:r w:rsidRPr="008804C2">
        <w:rPr>
          <w:bCs/>
          <w:iCs/>
          <w:color w:val="595959" w:themeColor="text1" w:themeTint="A6"/>
          <w:sz w:val="18"/>
          <w:szCs w:val="18"/>
        </w:rPr>
        <w:t>Вместимость и размеры земельных участков специализированных складов на 1 тыс. чел.</w:t>
      </w:r>
    </w:p>
    <w:p w:rsidR="009E251F" w:rsidRPr="008804C2" w:rsidRDefault="009E251F" w:rsidP="007D43A0">
      <w:pPr>
        <w:pStyle w:val="s1"/>
        <w:shd w:val="clear" w:color="auto" w:fill="FFFFFF"/>
        <w:spacing w:before="0" w:beforeAutospacing="0" w:after="0" w:afterAutospacing="0"/>
        <w:jc w:val="both"/>
        <w:rPr>
          <w:color w:val="595959" w:themeColor="text1" w:themeTint="A6"/>
          <w:sz w:val="18"/>
          <w:szCs w:val="18"/>
        </w:rPr>
      </w:pPr>
    </w:p>
    <w:p w:rsidR="009E251F" w:rsidRPr="008804C2" w:rsidRDefault="009E251F" w:rsidP="007D43A0">
      <w:pPr>
        <w:pStyle w:val="s1"/>
        <w:shd w:val="clear" w:color="auto" w:fill="FFFFFF"/>
        <w:spacing w:before="0" w:beforeAutospacing="0" w:after="0" w:afterAutospacing="0"/>
        <w:jc w:val="both"/>
        <w:rPr>
          <w:color w:val="595959" w:themeColor="text1" w:themeTint="A6"/>
          <w:sz w:val="18"/>
          <w:szCs w:val="18"/>
        </w:rPr>
      </w:pPr>
    </w:p>
    <w:p w:rsidR="00FB0DE3" w:rsidRPr="008804C2" w:rsidRDefault="00FB0DE3" w:rsidP="007D43A0">
      <w:pPr>
        <w:pStyle w:val="s1"/>
        <w:shd w:val="clear" w:color="auto" w:fill="FFFFFF"/>
        <w:spacing w:before="0" w:beforeAutospacing="0" w:after="0" w:afterAutospacing="0"/>
        <w:jc w:val="both"/>
        <w:rPr>
          <w:bCs/>
          <w:iCs/>
          <w:color w:val="595959" w:themeColor="text1" w:themeTint="A6"/>
          <w:sz w:val="18"/>
          <w:szCs w:val="18"/>
        </w:rPr>
      </w:pPr>
      <w:r w:rsidRPr="008804C2">
        <w:rPr>
          <w:color w:val="595959" w:themeColor="text1" w:themeTint="A6"/>
          <w:sz w:val="18"/>
          <w:szCs w:val="18"/>
        </w:rPr>
        <w:t>Таблица</w:t>
      </w:r>
      <w:r w:rsidRPr="008804C2">
        <w:rPr>
          <w:b/>
          <w:color w:val="595959" w:themeColor="text1" w:themeTint="A6"/>
          <w:sz w:val="18"/>
          <w:szCs w:val="18"/>
        </w:rPr>
        <w:t xml:space="preserve"> </w:t>
      </w:r>
      <w:r w:rsidRPr="008804C2">
        <w:rPr>
          <w:color w:val="595959" w:themeColor="text1" w:themeTint="A6"/>
          <w:sz w:val="18"/>
          <w:szCs w:val="18"/>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1"/>
        <w:gridCol w:w="1376"/>
        <w:gridCol w:w="1415"/>
        <w:gridCol w:w="1258"/>
        <w:gridCol w:w="1452"/>
      </w:tblGrid>
      <w:tr w:rsidR="00D5261D" w:rsidRPr="008804C2"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Размеры земельных участков, м</w:t>
            </w:r>
            <w:r w:rsidRPr="008804C2">
              <w:rPr>
                <w:color w:val="595959" w:themeColor="text1" w:themeTint="A6"/>
                <w:sz w:val="18"/>
                <w:szCs w:val="18"/>
                <w:vertAlign w:val="superscript"/>
              </w:rPr>
              <w:t>2</w:t>
            </w:r>
          </w:p>
        </w:tc>
      </w:tr>
      <w:tr w:rsidR="00D5261D" w:rsidRPr="008804C2"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для </w:t>
            </w:r>
            <w:r w:rsidR="00D55226" w:rsidRPr="008804C2">
              <w:rPr>
                <w:color w:val="595959" w:themeColor="text1" w:themeTint="A6"/>
                <w:sz w:val="18"/>
                <w:szCs w:val="18"/>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для </w:t>
            </w:r>
            <w:r w:rsidR="00D55226" w:rsidRPr="008804C2">
              <w:rPr>
                <w:color w:val="595959" w:themeColor="text1" w:themeTint="A6"/>
                <w:sz w:val="18"/>
                <w:szCs w:val="18"/>
              </w:rPr>
              <w:t>сельских населенных пунктов</w:t>
            </w:r>
          </w:p>
        </w:tc>
      </w:tr>
      <w:tr w:rsidR="00D5261D" w:rsidRPr="008804C2"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802" w:type="pct"/>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p>
        </w:tc>
        <w:tc>
          <w:tcPr>
            <w:tcW w:w="713" w:type="pct"/>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821" w:type="pct"/>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w:t>
            </w:r>
          </w:p>
        </w:tc>
      </w:tr>
      <w:tr w:rsidR="00D5261D" w:rsidRPr="008804C2" w:rsidTr="00175472">
        <w:trPr>
          <w:trHeight w:val="168"/>
        </w:trPr>
        <w:tc>
          <w:tcPr>
            <w:tcW w:w="1882" w:type="pct"/>
            <w:tcBorders>
              <w:top w:val="single" w:sz="4" w:space="0" w:color="auto"/>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Фруктохранилища</w:t>
            </w:r>
          </w:p>
        </w:tc>
        <w:tc>
          <w:tcPr>
            <w:tcW w:w="780" w:type="pct"/>
            <w:tcBorders>
              <w:top w:val="single" w:sz="4" w:space="0" w:color="auto"/>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380</w:t>
            </w:r>
          </w:p>
        </w:tc>
      </w:tr>
      <w:tr w:rsidR="00D5261D" w:rsidRPr="008804C2" w:rsidTr="00175472">
        <w:trPr>
          <w:trHeight w:val="178"/>
        </w:trPr>
        <w:tc>
          <w:tcPr>
            <w:tcW w:w="1882"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Овощехранилища</w:t>
            </w:r>
          </w:p>
        </w:tc>
        <w:tc>
          <w:tcPr>
            <w:tcW w:w="780"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802" w:type="pct"/>
            <w:vMerge/>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713" w:type="pct"/>
            <w:vMerge/>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821" w:type="pct"/>
            <w:vMerge/>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175472">
        <w:trPr>
          <w:trHeight w:val="178"/>
        </w:trPr>
        <w:tc>
          <w:tcPr>
            <w:tcW w:w="1882" w:type="pct"/>
            <w:tcBorders>
              <w:top w:val="nil"/>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802" w:type="pct"/>
            <w:vMerge/>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713" w:type="pct"/>
            <w:vMerge/>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821" w:type="pct"/>
            <w:vMerge/>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C3552A">
        <w:trPr>
          <w:trHeight w:val="1278"/>
        </w:trPr>
        <w:tc>
          <w:tcPr>
            <w:tcW w:w="5000" w:type="pct"/>
            <w:gridSpan w:val="5"/>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bookmarkStart w:id="56" w:name="sub_6222"/>
            <w:r w:rsidRPr="008804C2">
              <w:rPr>
                <w:color w:val="595959" w:themeColor="text1" w:themeTint="A6"/>
                <w:sz w:val="18"/>
                <w:szCs w:val="18"/>
              </w:rPr>
              <w:t>* В числителе приведены нормы для одноэтажных складов, в знаменателе - для многоэтажных.</w:t>
            </w:r>
            <w:bookmarkEnd w:id="56"/>
          </w:p>
          <w:p w:rsidR="00FB0DE3" w:rsidRPr="008804C2" w:rsidRDefault="00FB0DE3" w:rsidP="007D43A0">
            <w:pPr>
              <w:pStyle w:val="s1"/>
              <w:shd w:val="clear" w:color="auto" w:fill="FFFFFF"/>
              <w:spacing w:before="0" w:beforeAutospacing="0" w:after="0" w:afterAutospacing="0"/>
              <w:rPr>
                <w:i/>
                <w:color w:val="595959" w:themeColor="text1" w:themeTint="A6"/>
                <w:sz w:val="18"/>
                <w:szCs w:val="18"/>
              </w:rPr>
            </w:pPr>
            <w:r w:rsidRPr="008804C2">
              <w:rPr>
                <w:b/>
                <w:i/>
                <w:color w:val="595959" w:themeColor="text1" w:themeTint="A6"/>
                <w:sz w:val="18"/>
                <w:szCs w:val="18"/>
              </w:rPr>
              <w:t>Примечания</w:t>
            </w:r>
            <w:r w:rsidRPr="008804C2">
              <w:rPr>
                <w:i/>
                <w:color w:val="595959" w:themeColor="text1" w:themeTint="A6"/>
                <w:sz w:val="18"/>
                <w:szCs w:val="18"/>
              </w:rPr>
              <w:t>:</w:t>
            </w:r>
          </w:p>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 Вместимость хранилищ картофеля и фруктов и размеры земельных участков для хранилищ следует уменьшать за счет организации вне</w:t>
            </w:r>
            <w:r w:rsidR="00A962BC" w:rsidRPr="008804C2">
              <w:rPr>
                <w:color w:val="595959" w:themeColor="text1" w:themeTint="A6"/>
                <w:sz w:val="18"/>
                <w:szCs w:val="18"/>
              </w:rPr>
              <w:t xml:space="preserve"> </w:t>
            </w:r>
            <w:r w:rsidRPr="008804C2">
              <w:rPr>
                <w:color w:val="595959" w:themeColor="text1" w:themeTint="A6"/>
                <w:sz w:val="18"/>
                <w:szCs w:val="18"/>
              </w:rPr>
              <w:t xml:space="preserve">хранения, доля которого устанавливается органами управления торговлей республик, краев, областей </w:t>
            </w:r>
          </w:p>
        </w:tc>
      </w:tr>
    </w:tbl>
    <w:p w:rsidR="00F91EA7" w:rsidRPr="008804C2" w:rsidRDefault="00F91EA7" w:rsidP="007D43A0">
      <w:pPr>
        <w:pStyle w:val="s1"/>
        <w:shd w:val="clear" w:color="auto" w:fill="FFFFFF"/>
        <w:spacing w:before="0" w:beforeAutospacing="0" w:after="0" w:afterAutospacing="0"/>
        <w:jc w:val="both"/>
        <w:rPr>
          <w:bCs/>
          <w:iCs/>
          <w:color w:val="595959" w:themeColor="text1" w:themeTint="A6"/>
          <w:sz w:val="18"/>
          <w:szCs w:val="18"/>
        </w:rPr>
      </w:pPr>
      <w:bookmarkStart w:id="57" w:name="sub_6004"/>
    </w:p>
    <w:p w:rsidR="00FB0DE3" w:rsidRPr="008804C2" w:rsidRDefault="00FB0DE3" w:rsidP="00C3552A">
      <w:pPr>
        <w:pStyle w:val="s1"/>
        <w:shd w:val="clear" w:color="auto" w:fill="FFFFFF"/>
        <w:spacing w:before="0" w:beforeAutospacing="0" w:after="0" w:afterAutospacing="0"/>
        <w:ind w:firstLine="709"/>
        <w:jc w:val="both"/>
        <w:rPr>
          <w:bCs/>
          <w:iCs/>
          <w:color w:val="595959" w:themeColor="text1" w:themeTint="A6"/>
          <w:sz w:val="18"/>
          <w:szCs w:val="18"/>
        </w:rPr>
      </w:pPr>
      <w:r w:rsidRPr="008804C2">
        <w:rPr>
          <w:bCs/>
          <w:iCs/>
          <w:color w:val="595959" w:themeColor="text1" w:themeTint="A6"/>
          <w:sz w:val="18"/>
          <w:szCs w:val="18"/>
        </w:rPr>
        <w:t>Размеры земельных участков складов строительных материалов и твердого топлива на 1 тыс. чел.</w:t>
      </w:r>
    </w:p>
    <w:p w:rsidR="00900EA5" w:rsidRPr="008804C2" w:rsidRDefault="00900EA5" w:rsidP="007D43A0">
      <w:pPr>
        <w:pStyle w:val="s1"/>
        <w:shd w:val="clear" w:color="auto" w:fill="FFFFFF"/>
        <w:spacing w:before="0" w:beforeAutospacing="0" w:after="0" w:afterAutospacing="0"/>
        <w:rPr>
          <w:color w:val="595959" w:themeColor="text1" w:themeTint="A6"/>
          <w:sz w:val="18"/>
          <w:szCs w:val="18"/>
        </w:rPr>
      </w:pPr>
    </w:p>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8"/>
      </w:tblGrid>
      <w:tr w:rsidR="00D5261D" w:rsidRPr="008804C2"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Размеры земельных участков, м</w:t>
            </w:r>
            <w:r w:rsidRPr="008804C2">
              <w:rPr>
                <w:color w:val="595959" w:themeColor="text1" w:themeTint="A6"/>
                <w:sz w:val="18"/>
                <w:szCs w:val="18"/>
                <w:vertAlign w:val="superscript"/>
              </w:rPr>
              <w:t>2</w:t>
            </w:r>
          </w:p>
        </w:tc>
      </w:tr>
      <w:tr w:rsidR="00D5261D" w:rsidRPr="008804C2" w:rsidTr="00C3552A">
        <w:trPr>
          <w:trHeight w:val="330"/>
        </w:trPr>
        <w:tc>
          <w:tcPr>
            <w:tcW w:w="2751" w:type="pct"/>
            <w:tcBorders>
              <w:top w:val="single" w:sz="4" w:space="0" w:color="auto"/>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300</w:t>
            </w:r>
          </w:p>
        </w:tc>
      </w:tr>
      <w:tr w:rsidR="00D5261D" w:rsidRPr="008804C2" w:rsidTr="00C3552A">
        <w:trPr>
          <w:trHeight w:val="288"/>
        </w:trPr>
        <w:tc>
          <w:tcPr>
            <w:tcW w:w="2751"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175472">
        <w:trPr>
          <w:trHeight w:val="275"/>
        </w:trPr>
        <w:tc>
          <w:tcPr>
            <w:tcW w:w="2751"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угля</w:t>
            </w:r>
          </w:p>
        </w:tc>
        <w:tc>
          <w:tcPr>
            <w:tcW w:w="2249"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300</w:t>
            </w:r>
          </w:p>
        </w:tc>
      </w:tr>
      <w:tr w:rsidR="00D5261D" w:rsidRPr="008804C2" w:rsidTr="00175472">
        <w:trPr>
          <w:trHeight w:val="286"/>
        </w:trPr>
        <w:tc>
          <w:tcPr>
            <w:tcW w:w="2751" w:type="pct"/>
            <w:tcBorders>
              <w:top w:val="nil"/>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дров</w:t>
            </w:r>
          </w:p>
        </w:tc>
        <w:tc>
          <w:tcPr>
            <w:tcW w:w="2249" w:type="pct"/>
            <w:tcBorders>
              <w:top w:val="nil"/>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300</w:t>
            </w:r>
          </w:p>
        </w:tc>
      </w:tr>
    </w:tbl>
    <w:p w:rsidR="00F91EA7" w:rsidRPr="008804C2" w:rsidRDefault="00F91EA7" w:rsidP="007D43A0">
      <w:pPr>
        <w:pStyle w:val="s1"/>
        <w:shd w:val="clear" w:color="auto" w:fill="FFFFFF"/>
        <w:spacing w:before="0" w:beforeAutospacing="0" w:after="0" w:afterAutospacing="0"/>
        <w:jc w:val="both"/>
        <w:rPr>
          <w:color w:val="595959" w:themeColor="text1" w:themeTint="A6"/>
          <w:sz w:val="18"/>
          <w:szCs w:val="18"/>
        </w:rPr>
      </w:pPr>
      <w:bookmarkStart w:id="58" w:name="sub_812"/>
      <w:bookmarkEnd w:id="55"/>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30</w:t>
      </w:r>
      <w:r w:rsidR="00FB0DE3" w:rsidRPr="008804C2">
        <w:rPr>
          <w:color w:val="595959" w:themeColor="text1" w:themeTint="A6"/>
          <w:sz w:val="18"/>
          <w:szCs w:val="18"/>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bookmarkStart w:id="59" w:name="sub_813"/>
      <w:bookmarkEnd w:id="58"/>
      <w:r w:rsidRPr="008804C2">
        <w:rPr>
          <w:color w:val="595959" w:themeColor="text1" w:themeTint="A6"/>
          <w:sz w:val="18"/>
          <w:szCs w:val="18"/>
        </w:rPr>
        <w:t>31</w:t>
      </w:r>
      <w:r w:rsidR="00FB0DE3" w:rsidRPr="008804C2">
        <w:rPr>
          <w:color w:val="595959" w:themeColor="text1" w:themeTint="A6"/>
          <w:sz w:val="18"/>
          <w:szCs w:val="18"/>
        </w:rPr>
        <w:t xml:space="preserve">. При формировании производственных зон </w:t>
      </w:r>
      <w:r w:rsidR="00D55226" w:rsidRPr="008804C2">
        <w:rPr>
          <w:color w:val="595959" w:themeColor="text1" w:themeTint="A6"/>
          <w:sz w:val="18"/>
          <w:szCs w:val="18"/>
        </w:rPr>
        <w:t>сельских населенных пунктов</w:t>
      </w:r>
      <w:r w:rsidR="00FB0DE3" w:rsidRPr="008804C2">
        <w:rPr>
          <w:color w:val="595959" w:themeColor="text1" w:themeTint="A6"/>
          <w:sz w:val="18"/>
          <w:szCs w:val="18"/>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bookmarkStart w:id="60" w:name="sub_814"/>
      <w:r w:rsidRPr="008804C2">
        <w:rPr>
          <w:color w:val="595959" w:themeColor="text1" w:themeTint="A6"/>
          <w:sz w:val="18"/>
          <w:szCs w:val="18"/>
        </w:rPr>
        <w:t>32</w:t>
      </w:r>
      <w:r w:rsidR="00FB0DE3" w:rsidRPr="008804C2">
        <w:rPr>
          <w:color w:val="595959" w:themeColor="text1" w:themeTint="A6"/>
          <w:sz w:val="18"/>
          <w:szCs w:val="18"/>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33</w:t>
      </w:r>
      <w:r w:rsidR="00FB0DE3" w:rsidRPr="008804C2">
        <w:rPr>
          <w:color w:val="595959" w:themeColor="text1" w:themeTint="A6"/>
          <w:sz w:val="18"/>
          <w:szCs w:val="18"/>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bookmarkStart w:id="61" w:name="sub_817"/>
      <w:r w:rsidRPr="008804C2">
        <w:rPr>
          <w:color w:val="595959" w:themeColor="text1" w:themeTint="A6"/>
          <w:sz w:val="18"/>
          <w:szCs w:val="18"/>
        </w:rPr>
        <w:lastRenderedPageBreak/>
        <w:t>34</w:t>
      </w:r>
      <w:r w:rsidR="00FB0DE3" w:rsidRPr="008804C2">
        <w:rPr>
          <w:color w:val="595959" w:themeColor="text1" w:themeTint="A6"/>
          <w:sz w:val="18"/>
          <w:szCs w:val="18"/>
        </w:rPr>
        <w:t>.</w:t>
      </w:r>
      <w:bookmarkEnd w:id="61"/>
      <w:r w:rsidR="00FB0DE3" w:rsidRPr="008804C2">
        <w:rPr>
          <w:color w:val="595959" w:themeColor="text1" w:themeTint="A6"/>
          <w:sz w:val="18"/>
          <w:szCs w:val="18"/>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35</w:t>
      </w:r>
      <w:r w:rsidR="00FB0DE3" w:rsidRPr="008804C2">
        <w:rPr>
          <w:color w:val="595959" w:themeColor="text1" w:themeTint="A6"/>
          <w:sz w:val="18"/>
          <w:szCs w:val="18"/>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36</w:t>
      </w:r>
      <w:r w:rsidR="00FB0DE3" w:rsidRPr="008804C2">
        <w:rPr>
          <w:color w:val="595959" w:themeColor="text1" w:themeTint="A6"/>
          <w:sz w:val="18"/>
          <w:szCs w:val="18"/>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bookmarkStart w:id="62" w:name="sub_821"/>
      <w:r w:rsidRPr="008804C2">
        <w:rPr>
          <w:color w:val="595959" w:themeColor="text1" w:themeTint="A6"/>
          <w:sz w:val="18"/>
          <w:szCs w:val="18"/>
        </w:rPr>
        <w:t>37</w:t>
      </w:r>
      <w:r w:rsidR="00FB0DE3" w:rsidRPr="008804C2">
        <w:rPr>
          <w:color w:val="595959" w:themeColor="text1" w:themeTint="A6"/>
          <w:sz w:val="18"/>
          <w:szCs w:val="18"/>
        </w:rPr>
        <w:t>. Автомобильные дороги общей сети I, II, III категорий, как</w:t>
      </w:r>
      <w:r w:rsidR="00FB0DE3" w:rsidRPr="008804C2">
        <w:rPr>
          <w:color w:val="595959" w:themeColor="text1" w:themeTint="A6"/>
          <w:sz w:val="18"/>
          <w:szCs w:val="18"/>
          <w:lang w:val="en-US"/>
        </w:rPr>
        <w:t> </w:t>
      </w:r>
      <w:r w:rsidR="00FB0DE3" w:rsidRPr="008804C2">
        <w:rPr>
          <w:color w:val="595959" w:themeColor="text1" w:themeTint="A6"/>
          <w:sz w:val="18"/>
          <w:szCs w:val="18"/>
        </w:rPr>
        <w:t>правило, следует проектировать в обход поселений в соответствии с СП 34.13330.</w:t>
      </w:r>
      <w:r w:rsidR="008A2E7D" w:rsidRPr="008804C2">
        <w:rPr>
          <w:color w:val="595959" w:themeColor="text1" w:themeTint="A6"/>
          <w:sz w:val="18"/>
          <w:szCs w:val="18"/>
        </w:rPr>
        <w:t>2012.</w:t>
      </w:r>
      <w:r w:rsidR="00FB0DE3" w:rsidRPr="008804C2">
        <w:rPr>
          <w:color w:val="595959" w:themeColor="text1" w:themeTint="A6"/>
          <w:sz w:val="18"/>
          <w:szCs w:val="18"/>
        </w:rPr>
        <w:t xml:space="preserve"> Расстояния от бровки земляного полотна указанных дорог до застройки необходимо принимать в соответствии с СП 34.13330</w:t>
      </w:r>
      <w:r w:rsidR="008A2E7D" w:rsidRPr="008804C2">
        <w:rPr>
          <w:color w:val="595959" w:themeColor="text1" w:themeTint="A6"/>
          <w:sz w:val="18"/>
          <w:szCs w:val="18"/>
        </w:rPr>
        <w:t>.2012</w:t>
      </w:r>
      <w:r w:rsidR="00FB0DE3" w:rsidRPr="008804C2">
        <w:rPr>
          <w:color w:val="595959" w:themeColor="text1" w:themeTint="A6"/>
          <w:sz w:val="18"/>
          <w:szCs w:val="18"/>
        </w:rPr>
        <w:t xml:space="preserve">, но не менее, м: до жилой застройки </w:t>
      </w:r>
      <w:r w:rsidR="00FB0DE3" w:rsidRPr="008804C2">
        <w:rPr>
          <w:color w:val="595959" w:themeColor="text1" w:themeTint="A6"/>
          <w:sz w:val="18"/>
          <w:szCs w:val="18"/>
        </w:rPr>
        <w:noBreakHyphen/>
        <w:t xml:space="preserve"> 100; садово-дачной застройки </w:t>
      </w:r>
      <w:r w:rsidR="00FB0DE3" w:rsidRPr="008804C2">
        <w:rPr>
          <w:color w:val="595959" w:themeColor="text1" w:themeTint="A6"/>
          <w:sz w:val="18"/>
          <w:szCs w:val="18"/>
        </w:rPr>
        <w:noBreakHyphen/>
        <w:t xml:space="preserve"> 50; для дорог IV категории </w:t>
      </w:r>
      <w:r w:rsidR="00FB0DE3" w:rsidRPr="008804C2">
        <w:rPr>
          <w:color w:val="595959" w:themeColor="text1" w:themeTint="A6"/>
          <w:sz w:val="18"/>
          <w:szCs w:val="18"/>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8804C2" w:rsidRDefault="00943978"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38</w:t>
      </w:r>
      <w:r w:rsidR="00FB0DE3" w:rsidRPr="008804C2">
        <w:rPr>
          <w:color w:val="595959" w:themeColor="text1" w:themeTint="A6"/>
          <w:sz w:val="18"/>
          <w:szCs w:val="18"/>
        </w:rPr>
        <w:t>. Сооружения и устройства для хранения и обслуживания транспортных средств</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bookmarkStart w:id="63" w:name="sub_1119"/>
      <w:bookmarkEnd w:id="53"/>
      <w:r w:rsidRPr="008804C2">
        <w:rPr>
          <w:color w:val="595959" w:themeColor="text1" w:themeTint="A6"/>
          <w:sz w:val="18"/>
          <w:szCs w:val="18"/>
        </w:rPr>
        <w:t>1</w:t>
      </w:r>
      <w:r w:rsidR="00F91EA7" w:rsidRPr="008804C2">
        <w:rPr>
          <w:color w:val="595959" w:themeColor="text1" w:themeTint="A6"/>
          <w:sz w:val="18"/>
          <w:szCs w:val="18"/>
        </w:rPr>
        <w:t>.</w:t>
      </w:r>
      <w:r w:rsidRPr="008804C2">
        <w:rPr>
          <w:color w:val="595959" w:themeColor="text1" w:themeTint="A6"/>
          <w:sz w:val="18"/>
          <w:szCs w:val="18"/>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Открытые стоянки для временного хранения легковых автомобилей следует </w:t>
      </w:r>
      <w:r w:rsidR="00943978" w:rsidRPr="008804C2">
        <w:rPr>
          <w:color w:val="595959" w:themeColor="text1" w:themeTint="A6"/>
          <w:sz w:val="18"/>
          <w:szCs w:val="18"/>
        </w:rPr>
        <w:t>предусматривать по</w:t>
      </w:r>
      <w:r w:rsidRPr="008804C2">
        <w:rPr>
          <w:color w:val="595959" w:themeColor="text1" w:themeTint="A6"/>
          <w:sz w:val="18"/>
          <w:szCs w:val="18"/>
        </w:rPr>
        <w:t xml:space="preserve"> таблице 3.28, из расчета не менее чем для 70% расчетного парка индивидуальных легковых автомобилей, в том </w:t>
      </w:r>
      <w:r w:rsidR="00943978" w:rsidRPr="008804C2">
        <w:rPr>
          <w:color w:val="595959" w:themeColor="text1" w:themeTint="A6"/>
          <w:sz w:val="18"/>
          <w:szCs w:val="18"/>
        </w:rPr>
        <w:t>числе, %</w:t>
      </w:r>
      <w:r w:rsidRPr="008804C2">
        <w:rPr>
          <w:color w:val="595959" w:themeColor="text1" w:themeTint="A6"/>
          <w:sz w:val="18"/>
          <w:szCs w:val="18"/>
        </w:rPr>
        <w:t>:</w:t>
      </w:r>
    </w:p>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8804C2" w:rsidTr="008A2E7D">
        <w:trPr>
          <w:trHeight w:val="243"/>
        </w:trPr>
        <w:tc>
          <w:tcPr>
            <w:tcW w:w="6379"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жилые районы</w:t>
            </w:r>
          </w:p>
        </w:tc>
        <w:tc>
          <w:tcPr>
            <w:tcW w:w="1573"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w:t>
            </w:r>
          </w:p>
        </w:tc>
      </w:tr>
      <w:tr w:rsidR="00FB0DE3" w:rsidRPr="008804C2" w:rsidTr="008A2E7D">
        <w:trPr>
          <w:trHeight w:val="243"/>
        </w:trPr>
        <w:tc>
          <w:tcPr>
            <w:tcW w:w="6379"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промышленные и коммунально-складские зоны (районы)</w:t>
            </w:r>
          </w:p>
        </w:tc>
        <w:tc>
          <w:tcPr>
            <w:tcW w:w="1573"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w:t>
            </w:r>
          </w:p>
        </w:tc>
      </w:tr>
      <w:tr w:rsidR="00FB0DE3" w:rsidRPr="008804C2" w:rsidTr="008A2E7D">
        <w:trPr>
          <w:trHeight w:val="243"/>
        </w:trPr>
        <w:tc>
          <w:tcPr>
            <w:tcW w:w="6379"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зоны массового кратковременного отдыха</w:t>
            </w:r>
          </w:p>
        </w:tc>
        <w:tc>
          <w:tcPr>
            <w:tcW w:w="1573"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r>
    </w:tbl>
    <w:p w:rsidR="00FB0DE3" w:rsidRPr="008804C2" w:rsidRDefault="00FB0DE3" w:rsidP="007D43A0">
      <w:pPr>
        <w:pStyle w:val="s1"/>
        <w:shd w:val="clear" w:color="auto" w:fill="FFFFFF"/>
        <w:spacing w:before="0" w:beforeAutospacing="0" w:after="0" w:afterAutospacing="0"/>
        <w:jc w:val="both"/>
        <w:rPr>
          <w:bCs/>
          <w:i/>
          <w:iCs/>
          <w:color w:val="595959" w:themeColor="text1" w:themeTint="A6"/>
          <w:sz w:val="18"/>
          <w:szCs w:val="18"/>
        </w:rPr>
      </w:pPr>
      <w:r w:rsidRPr="008804C2">
        <w:rPr>
          <w:b/>
          <w:bCs/>
          <w:i/>
          <w:iCs/>
          <w:color w:val="595959" w:themeColor="text1" w:themeTint="A6"/>
          <w:sz w:val="18"/>
          <w:szCs w:val="18"/>
        </w:rPr>
        <w:t>Примечания:</w:t>
      </w:r>
    </w:p>
    <w:p w:rsidR="00FB0DE3" w:rsidRPr="008804C2" w:rsidRDefault="00FB0DE3"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8804C2" w:rsidRDefault="00FB0DE3"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8804C2">
        <w:rPr>
          <w:i/>
          <w:color w:val="595959" w:themeColor="text1" w:themeTint="A6"/>
          <w:sz w:val="18"/>
          <w:szCs w:val="18"/>
        </w:rPr>
        <w:t>коэффициентов: для</w:t>
      </w:r>
      <w:r w:rsidRPr="008804C2">
        <w:rPr>
          <w:i/>
          <w:color w:val="595959" w:themeColor="text1" w:themeTint="A6"/>
          <w:sz w:val="18"/>
          <w:szCs w:val="18"/>
        </w:rPr>
        <w:t xml:space="preserve"> </w:t>
      </w:r>
      <w:r w:rsidR="00943978" w:rsidRPr="008804C2">
        <w:rPr>
          <w:i/>
          <w:color w:val="595959" w:themeColor="text1" w:themeTint="A6"/>
          <w:sz w:val="18"/>
          <w:szCs w:val="18"/>
        </w:rPr>
        <w:t>мотоциклов и</w:t>
      </w:r>
      <w:r w:rsidRPr="008804C2">
        <w:rPr>
          <w:i/>
          <w:color w:val="595959" w:themeColor="text1" w:themeTint="A6"/>
          <w:sz w:val="18"/>
          <w:szCs w:val="18"/>
        </w:rPr>
        <w:t xml:space="preserve"> </w:t>
      </w:r>
      <w:r w:rsidR="00943978" w:rsidRPr="008804C2">
        <w:rPr>
          <w:i/>
          <w:color w:val="595959" w:themeColor="text1" w:themeTint="A6"/>
          <w:sz w:val="18"/>
          <w:szCs w:val="18"/>
        </w:rPr>
        <w:t>мотороллеров с</w:t>
      </w:r>
      <w:r w:rsidRPr="008804C2">
        <w:rPr>
          <w:i/>
          <w:color w:val="595959" w:themeColor="text1" w:themeTint="A6"/>
          <w:sz w:val="18"/>
          <w:szCs w:val="18"/>
        </w:rPr>
        <w:t xml:space="preserve"> колясками, мотоколяски -0,5, мотоциклы и мотороллеры без колясок-0,</w:t>
      </w:r>
      <w:r w:rsidR="00943978" w:rsidRPr="008804C2">
        <w:rPr>
          <w:i/>
          <w:color w:val="595959" w:themeColor="text1" w:themeTint="A6"/>
          <w:sz w:val="18"/>
          <w:szCs w:val="18"/>
        </w:rPr>
        <w:t>25, мопеды</w:t>
      </w:r>
      <w:r w:rsidRPr="008804C2">
        <w:rPr>
          <w:i/>
          <w:color w:val="595959" w:themeColor="text1" w:themeTint="A6"/>
          <w:sz w:val="18"/>
          <w:szCs w:val="18"/>
        </w:rPr>
        <w:t xml:space="preserve"> и велосипеды-0,1</w:t>
      </w:r>
    </w:p>
    <w:p w:rsidR="00FB0DE3" w:rsidRPr="008804C2" w:rsidRDefault="00FB0DE3"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bookmarkStart w:id="64" w:name="sub_1125"/>
      <w:r w:rsidRPr="008804C2">
        <w:rPr>
          <w:color w:val="595959" w:themeColor="text1" w:themeTint="A6"/>
          <w:sz w:val="18"/>
          <w:szCs w:val="18"/>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8804C2">
        <w:rPr>
          <w:color w:val="595959" w:themeColor="text1" w:themeTint="A6"/>
          <w:sz w:val="18"/>
          <w:szCs w:val="18"/>
        </w:rPr>
        <w:t>в таблице</w:t>
      </w:r>
      <w:r w:rsidRPr="008804C2">
        <w:rPr>
          <w:color w:val="595959" w:themeColor="text1" w:themeTint="A6"/>
          <w:sz w:val="18"/>
          <w:szCs w:val="18"/>
        </w:rPr>
        <w:t xml:space="preserve"> 3.29.</w:t>
      </w:r>
    </w:p>
    <w:bookmarkEnd w:id="64"/>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8"/>
        <w:gridCol w:w="998"/>
        <w:gridCol w:w="998"/>
        <w:gridCol w:w="1138"/>
        <w:gridCol w:w="1283"/>
        <w:gridCol w:w="24"/>
      </w:tblGrid>
      <w:tr w:rsidR="00D5261D" w:rsidRPr="008804C2"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Расстояние, м</w:t>
            </w:r>
          </w:p>
        </w:tc>
      </w:tr>
      <w:tr w:rsidR="00D5261D" w:rsidRPr="008804C2"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2620" w:type="pct"/>
            <w:gridSpan w:val="4"/>
            <w:tcBorders>
              <w:top w:val="single" w:sz="4" w:space="0" w:color="auto"/>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от гаражей и открытых стоянок при числе легковых автомобилей</w:t>
            </w:r>
          </w:p>
        </w:tc>
      </w:tr>
      <w:tr w:rsidR="00D5261D" w:rsidRPr="008804C2"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592" w:type="pct"/>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11-50</w:t>
            </w:r>
          </w:p>
        </w:tc>
        <w:tc>
          <w:tcPr>
            <w:tcW w:w="675" w:type="pct"/>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51-100</w:t>
            </w:r>
          </w:p>
        </w:tc>
        <w:tc>
          <w:tcPr>
            <w:tcW w:w="760" w:type="pct"/>
            <w:tcBorders>
              <w:top w:val="single" w:sz="4" w:space="0" w:color="auto"/>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101-300</w:t>
            </w:r>
          </w:p>
        </w:tc>
      </w:tr>
      <w:tr w:rsidR="00D5261D" w:rsidRPr="008804C2"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Жилые дома</w:t>
            </w:r>
          </w:p>
        </w:tc>
        <w:tc>
          <w:tcPr>
            <w:tcW w:w="592" w:type="pct"/>
            <w:tcBorders>
              <w:top w:val="single" w:sz="4" w:space="0" w:color="auto"/>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hyperlink w:anchor="sub_10222" w:history="1">
              <w:r w:rsidRPr="008804C2">
                <w:rPr>
                  <w:rStyle w:val="a3"/>
                  <w:b/>
                  <w:color w:val="595959" w:themeColor="text1" w:themeTint="A6"/>
                  <w:sz w:val="18"/>
                  <w:szCs w:val="18"/>
                  <w:u w:val="none"/>
                </w:rPr>
                <w:t>**</w:t>
              </w:r>
            </w:hyperlink>
          </w:p>
        </w:tc>
        <w:tc>
          <w:tcPr>
            <w:tcW w:w="592" w:type="pct"/>
            <w:tcBorders>
              <w:top w:val="single" w:sz="4" w:space="0" w:color="auto"/>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675" w:type="pct"/>
            <w:tcBorders>
              <w:top w:val="single" w:sz="4" w:space="0" w:color="auto"/>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w:t>
            </w:r>
          </w:p>
        </w:tc>
        <w:tc>
          <w:tcPr>
            <w:tcW w:w="760" w:type="pct"/>
            <w:tcBorders>
              <w:top w:val="single" w:sz="4" w:space="0" w:color="auto"/>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35</w:t>
            </w:r>
          </w:p>
        </w:tc>
      </w:tr>
      <w:tr w:rsidR="00D5261D" w:rsidRPr="008804C2" w:rsidTr="00943978">
        <w:trPr>
          <w:gridAfter w:val="1"/>
          <w:wAfter w:w="14" w:type="pct"/>
          <w:trHeight w:val="211"/>
          <w:jc w:val="center"/>
        </w:trPr>
        <w:tc>
          <w:tcPr>
            <w:tcW w:w="2366" w:type="pct"/>
            <w:tcBorders>
              <w:top w:val="nil"/>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hyperlink w:anchor="sub_10222" w:history="1">
              <w:r w:rsidRPr="008804C2">
                <w:rPr>
                  <w:rStyle w:val="a3"/>
                  <w:b/>
                  <w:color w:val="595959" w:themeColor="text1" w:themeTint="A6"/>
                  <w:sz w:val="18"/>
                  <w:szCs w:val="18"/>
                  <w:u w:val="none"/>
                </w:rPr>
                <w:t>**</w:t>
              </w:r>
            </w:hyperlink>
          </w:p>
        </w:tc>
        <w:tc>
          <w:tcPr>
            <w:tcW w:w="592"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hyperlink w:anchor="sub_10222" w:history="1">
              <w:r w:rsidRPr="008804C2">
                <w:rPr>
                  <w:rStyle w:val="a3"/>
                  <w:b/>
                  <w:color w:val="595959" w:themeColor="text1" w:themeTint="A6"/>
                  <w:sz w:val="18"/>
                  <w:szCs w:val="18"/>
                  <w:u w:val="none"/>
                </w:rPr>
                <w:t>**</w:t>
              </w:r>
            </w:hyperlink>
          </w:p>
        </w:tc>
        <w:tc>
          <w:tcPr>
            <w:tcW w:w="675"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760"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w:t>
            </w:r>
          </w:p>
        </w:tc>
      </w:tr>
      <w:tr w:rsidR="00D5261D" w:rsidRPr="008804C2" w:rsidTr="00943978">
        <w:trPr>
          <w:gridAfter w:val="1"/>
          <w:wAfter w:w="14" w:type="pct"/>
          <w:trHeight w:val="199"/>
          <w:jc w:val="center"/>
        </w:trPr>
        <w:tc>
          <w:tcPr>
            <w:tcW w:w="2366" w:type="pct"/>
            <w:tcBorders>
              <w:top w:val="nil"/>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Общественные здания</w:t>
            </w:r>
          </w:p>
        </w:tc>
        <w:tc>
          <w:tcPr>
            <w:tcW w:w="592"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hyperlink w:anchor="sub_10222" w:history="1">
              <w:r w:rsidRPr="008804C2">
                <w:rPr>
                  <w:rStyle w:val="a3"/>
                  <w:b/>
                  <w:color w:val="595959" w:themeColor="text1" w:themeTint="A6"/>
                  <w:sz w:val="18"/>
                  <w:szCs w:val="18"/>
                  <w:u w:val="none"/>
                </w:rPr>
                <w:t>**</w:t>
              </w:r>
            </w:hyperlink>
          </w:p>
        </w:tc>
        <w:tc>
          <w:tcPr>
            <w:tcW w:w="592"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hyperlink w:anchor="sub_10222" w:history="1">
              <w:r w:rsidRPr="008804C2">
                <w:rPr>
                  <w:rStyle w:val="a3"/>
                  <w:b/>
                  <w:color w:val="595959" w:themeColor="text1" w:themeTint="A6"/>
                  <w:sz w:val="18"/>
                  <w:szCs w:val="18"/>
                  <w:u w:val="none"/>
                </w:rPr>
                <w:t>**</w:t>
              </w:r>
            </w:hyperlink>
          </w:p>
        </w:tc>
        <w:tc>
          <w:tcPr>
            <w:tcW w:w="675"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760"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w:t>
            </w:r>
          </w:p>
        </w:tc>
      </w:tr>
      <w:tr w:rsidR="00D5261D" w:rsidRPr="008804C2" w:rsidTr="00943978">
        <w:trPr>
          <w:gridAfter w:val="1"/>
          <w:wAfter w:w="14" w:type="pct"/>
          <w:trHeight w:val="410"/>
          <w:jc w:val="center"/>
        </w:trPr>
        <w:tc>
          <w:tcPr>
            <w:tcW w:w="2366" w:type="pct"/>
            <w:tcBorders>
              <w:top w:val="nil"/>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592"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w:t>
            </w:r>
          </w:p>
        </w:tc>
        <w:tc>
          <w:tcPr>
            <w:tcW w:w="675"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w:t>
            </w:r>
          </w:p>
        </w:tc>
        <w:tc>
          <w:tcPr>
            <w:tcW w:w="760" w:type="pct"/>
            <w:tcBorders>
              <w:top w:val="nil"/>
              <w:left w:val="single" w:sz="4" w:space="0" w:color="auto"/>
              <w:bottom w:val="nil"/>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w:t>
            </w:r>
          </w:p>
        </w:tc>
      </w:tr>
      <w:tr w:rsidR="00D5261D" w:rsidRPr="008804C2"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w:t>
            </w:r>
          </w:p>
        </w:tc>
        <w:tc>
          <w:tcPr>
            <w:tcW w:w="592" w:type="pct"/>
            <w:tcBorders>
              <w:top w:val="nil"/>
              <w:left w:val="single" w:sz="4" w:space="0" w:color="auto"/>
              <w:bottom w:val="single" w:sz="4" w:space="0" w:color="auto"/>
              <w:right w:val="single" w:sz="4" w:space="0" w:color="auto"/>
            </w:tcBorders>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50</w:t>
            </w:r>
          </w:p>
        </w:tc>
        <w:tc>
          <w:tcPr>
            <w:tcW w:w="675" w:type="pct"/>
            <w:tcBorders>
              <w:top w:val="nil"/>
              <w:left w:val="single" w:sz="4" w:space="0" w:color="auto"/>
              <w:bottom w:val="single" w:sz="4" w:space="0" w:color="auto"/>
              <w:right w:val="single" w:sz="4" w:space="0" w:color="auto"/>
            </w:tcBorders>
          </w:tcPr>
          <w:p w:rsidR="00FB0DE3" w:rsidRPr="008804C2" w:rsidRDefault="00306636" w:rsidP="007D43A0">
            <w:pPr>
              <w:pStyle w:val="s1"/>
              <w:shd w:val="clear" w:color="auto" w:fill="FFFFFF"/>
              <w:spacing w:before="0" w:beforeAutospacing="0" w:after="0" w:afterAutospacing="0"/>
              <w:rPr>
                <w:color w:val="595959" w:themeColor="text1" w:themeTint="A6"/>
                <w:sz w:val="18"/>
                <w:szCs w:val="18"/>
              </w:rPr>
            </w:pPr>
            <w:hyperlink w:anchor="sub_10111" w:history="1">
              <w:r w:rsidR="00FB0DE3" w:rsidRPr="008804C2">
                <w:rPr>
                  <w:rStyle w:val="a3"/>
                  <w:b/>
                  <w:color w:val="595959" w:themeColor="text1" w:themeTint="A6"/>
                  <w:sz w:val="18"/>
                  <w:szCs w:val="18"/>
                  <w:u w:val="none"/>
                </w:rPr>
                <w:t>*</w:t>
              </w:r>
            </w:hyperlink>
          </w:p>
        </w:tc>
        <w:tc>
          <w:tcPr>
            <w:tcW w:w="760" w:type="pct"/>
            <w:tcBorders>
              <w:top w:val="nil"/>
              <w:left w:val="single" w:sz="4" w:space="0" w:color="auto"/>
              <w:bottom w:val="single" w:sz="4" w:space="0" w:color="auto"/>
              <w:right w:val="single" w:sz="4" w:space="0" w:color="auto"/>
            </w:tcBorders>
          </w:tcPr>
          <w:p w:rsidR="00FB0DE3" w:rsidRPr="008804C2" w:rsidRDefault="00306636" w:rsidP="007D43A0">
            <w:pPr>
              <w:pStyle w:val="s1"/>
              <w:shd w:val="clear" w:color="auto" w:fill="FFFFFF"/>
              <w:spacing w:before="0" w:beforeAutospacing="0" w:after="0" w:afterAutospacing="0"/>
              <w:rPr>
                <w:color w:val="595959" w:themeColor="text1" w:themeTint="A6"/>
                <w:sz w:val="18"/>
                <w:szCs w:val="18"/>
              </w:rPr>
            </w:pPr>
            <w:hyperlink w:anchor="sub_10111" w:history="1">
              <w:r w:rsidR="00FB0DE3" w:rsidRPr="008804C2">
                <w:rPr>
                  <w:rStyle w:val="a3"/>
                  <w:b/>
                  <w:color w:val="595959" w:themeColor="text1" w:themeTint="A6"/>
                  <w:sz w:val="18"/>
                  <w:szCs w:val="18"/>
                  <w:u w:val="none"/>
                </w:rPr>
                <w:t>*</w:t>
              </w:r>
            </w:hyperlink>
          </w:p>
        </w:tc>
      </w:tr>
    </w:tbl>
    <w:p w:rsidR="00062942" w:rsidRPr="008804C2" w:rsidRDefault="00062942" w:rsidP="007D43A0">
      <w:pPr>
        <w:pStyle w:val="s1"/>
        <w:shd w:val="clear" w:color="auto" w:fill="FFFFFF"/>
        <w:spacing w:before="0" w:beforeAutospacing="0" w:after="0" w:afterAutospacing="0"/>
        <w:jc w:val="both"/>
        <w:rPr>
          <w:color w:val="595959" w:themeColor="text1" w:themeTint="A6"/>
          <w:sz w:val="18"/>
          <w:szCs w:val="18"/>
        </w:rPr>
      </w:pPr>
    </w:p>
    <w:p w:rsidR="00FB0DE3" w:rsidRPr="008804C2" w:rsidRDefault="008A2E7D"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39</w:t>
      </w:r>
      <w:r w:rsidR="00FB0DE3" w:rsidRPr="008804C2">
        <w:rPr>
          <w:color w:val="595959" w:themeColor="text1" w:themeTint="A6"/>
          <w:sz w:val="18"/>
          <w:szCs w:val="18"/>
        </w:rPr>
        <w:t>. Санитарная очистка:</w:t>
      </w: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 Санитарная очистка территории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Pr="008804C2" w:rsidRDefault="00062942" w:rsidP="00C3552A">
      <w:pPr>
        <w:pStyle w:val="s1"/>
        <w:shd w:val="clear" w:color="auto" w:fill="FFFFFF"/>
        <w:spacing w:before="0" w:beforeAutospacing="0" w:after="0" w:afterAutospacing="0"/>
        <w:ind w:firstLine="709"/>
        <w:jc w:val="both"/>
        <w:rPr>
          <w:color w:val="595959" w:themeColor="text1" w:themeTint="A6"/>
          <w:sz w:val="18"/>
          <w:szCs w:val="18"/>
        </w:rPr>
      </w:pPr>
    </w:p>
    <w:p w:rsidR="00FB0DE3" w:rsidRPr="008804C2" w:rsidRDefault="00FB0DE3"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Количество бытовых отходов определяется по расчету с учетом </w:t>
      </w:r>
      <w:r w:rsidR="00943978" w:rsidRPr="008804C2">
        <w:rPr>
          <w:color w:val="595959" w:themeColor="text1" w:themeTint="A6"/>
          <w:sz w:val="18"/>
          <w:szCs w:val="18"/>
        </w:rPr>
        <w:t>показателей таблицы</w:t>
      </w:r>
      <w:r w:rsidRPr="008804C2">
        <w:rPr>
          <w:color w:val="595959" w:themeColor="text1" w:themeTint="A6"/>
          <w:sz w:val="18"/>
          <w:szCs w:val="18"/>
        </w:rPr>
        <w:t xml:space="preserve"> 3.30. </w:t>
      </w:r>
    </w:p>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8804C2" w:rsidTr="00943978">
        <w:trPr>
          <w:trHeight w:val="232"/>
          <w:jc w:val="center"/>
        </w:trPr>
        <w:tc>
          <w:tcPr>
            <w:tcW w:w="4864"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bCs/>
                <w:color w:val="595959" w:themeColor="text1" w:themeTint="A6"/>
                <w:sz w:val="18"/>
                <w:szCs w:val="18"/>
              </w:rPr>
              <w:t xml:space="preserve">Нормы накопления бытовых отходов </w:t>
            </w:r>
          </w:p>
        </w:tc>
        <w:tc>
          <w:tcPr>
            <w:tcW w:w="3226" w:type="dxa"/>
            <w:gridSpan w:val="2"/>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Количество бытовых отходов, чел/год</w:t>
            </w:r>
          </w:p>
        </w:tc>
      </w:tr>
      <w:tr w:rsidR="00FB0DE3" w:rsidRPr="008804C2" w:rsidTr="00A962BC">
        <w:trPr>
          <w:trHeight w:val="74"/>
          <w:jc w:val="center"/>
        </w:trPr>
        <w:tc>
          <w:tcPr>
            <w:tcW w:w="4864"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1306" w:type="dxa"/>
            <w:shd w:val="clear" w:color="auto" w:fill="auto"/>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кг</w:t>
            </w:r>
          </w:p>
        </w:tc>
        <w:tc>
          <w:tcPr>
            <w:tcW w:w="1920" w:type="dxa"/>
            <w:shd w:val="clear" w:color="auto" w:fill="auto"/>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л</w:t>
            </w:r>
          </w:p>
        </w:tc>
      </w:tr>
      <w:tr w:rsidR="00FB0DE3" w:rsidRPr="008804C2" w:rsidTr="00A962BC">
        <w:trPr>
          <w:trHeight w:val="82"/>
          <w:jc w:val="center"/>
        </w:trPr>
        <w:tc>
          <w:tcPr>
            <w:tcW w:w="4864"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Твердые: </w:t>
            </w:r>
          </w:p>
        </w:tc>
        <w:tc>
          <w:tcPr>
            <w:tcW w:w="1306"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c>
          <w:tcPr>
            <w:tcW w:w="1920"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p>
        </w:tc>
      </w:tr>
      <w:tr w:rsidR="00FB0DE3" w:rsidRPr="008804C2" w:rsidTr="00A962BC">
        <w:trPr>
          <w:trHeight w:val="188"/>
          <w:jc w:val="center"/>
        </w:trPr>
        <w:tc>
          <w:tcPr>
            <w:tcW w:w="4864"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190–225</w:t>
            </w:r>
          </w:p>
        </w:tc>
        <w:tc>
          <w:tcPr>
            <w:tcW w:w="1920" w:type="dxa"/>
            <w:shd w:val="clear" w:color="auto" w:fill="auto"/>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900–1000</w:t>
            </w:r>
          </w:p>
        </w:tc>
      </w:tr>
      <w:tr w:rsidR="00FB0DE3" w:rsidRPr="008804C2" w:rsidTr="00A962BC">
        <w:trPr>
          <w:trHeight w:val="82"/>
          <w:jc w:val="center"/>
        </w:trPr>
        <w:tc>
          <w:tcPr>
            <w:tcW w:w="4864"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lastRenderedPageBreak/>
              <w:t xml:space="preserve">от прочих жилых зданий </w:t>
            </w:r>
          </w:p>
        </w:tc>
        <w:tc>
          <w:tcPr>
            <w:tcW w:w="1306" w:type="dxa"/>
            <w:shd w:val="clear" w:color="auto" w:fill="auto"/>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300–450</w:t>
            </w:r>
          </w:p>
        </w:tc>
        <w:tc>
          <w:tcPr>
            <w:tcW w:w="1920" w:type="dxa"/>
            <w:shd w:val="clear" w:color="auto" w:fill="auto"/>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1100–1500</w:t>
            </w:r>
          </w:p>
        </w:tc>
      </w:tr>
      <w:tr w:rsidR="00FB0DE3" w:rsidRPr="008804C2" w:rsidTr="00A962BC">
        <w:trPr>
          <w:trHeight w:val="82"/>
          <w:jc w:val="center"/>
        </w:trPr>
        <w:tc>
          <w:tcPr>
            <w:tcW w:w="4864"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Жидкие из выгребов (при отсутствии канализации) </w:t>
            </w:r>
          </w:p>
        </w:tc>
        <w:tc>
          <w:tcPr>
            <w:tcW w:w="1306" w:type="dxa"/>
            <w:shd w:val="clear" w:color="auto" w:fill="auto"/>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w:t>
            </w:r>
          </w:p>
        </w:tc>
        <w:tc>
          <w:tcPr>
            <w:tcW w:w="1920" w:type="dxa"/>
            <w:shd w:val="clear" w:color="auto" w:fill="auto"/>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2000–3500</w:t>
            </w:r>
          </w:p>
        </w:tc>
      </w:tr>
      <w:tr w:rsidR="00FB0DE3" w:rsidRPr="008804C2" w:rsidTr="00A962BC">
        <w:trPr>
          <w:trHeight w:val="102"/>
          <w:jc w:val="center"/>
        </w:trPr>
        <w:tc>
          <w:tcPr>
            <w:tcW w:w="4864" w:type="dxa"/>
            <w:shd w:val="clear" w:color="auto" w:fill="auto"/>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Смет с 1 м</w:t>
            </w:r>
            <w:r w:rsidRPr="008804C2">
              <w:rPr>
                <w:color w:val="595959" w:themeColor="text1" w:themeTint="A6"/>
                <w:sz w:val="18"/>
                <w:szCs w:val="18"/>
                <w:vertAlign w:val="superscript"/>
              </w:rPr>
              <w:t>2</w:t>
            </w:r>
            <w:r w:rsidRPr="008804C2">
              <w:rPr>
                <w:color w:val="595959" w:themeColor="text1" w:themeTint="A6"/>
                <w:sz w:val="18"/>
                <w:szCs w:val="18"/>
              </w:rPr>
              <w:t xml:space="preserve"> твердых покрытий улиц, площадей и парков </w:t>
            </w:r>
          </w:p>
        </w:tc>
        <w:tc>
          <w:tcPr>
            <w:tcW w:w="1306" w:type="dxa"/>
            <w:shd w:val="clear" w:color="auto" w:fill="auto"/>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5–15</w:t>
            </w:r>
          </w:p>
        </w:tc>
        <w:tc>
          <w:tcPr>
            <w:tcW w:w="1920" w:type="dxa"/>
            <w:shd w:val="clear" w:color="auto" w:fill="auto"/>
            <w:vAlign w:val="center"/>
          </w:tcPr>
          <w:p w:rsidR="00FB0DE3" w:rsidRPr="008804C2" w:rsidRDefault="00FB0DE3"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8–20</w:t>
            </w:r>
          </w:p>
        </w:tc>
      </w:tr>
    </w:tbl>
    <w:p w:rsidR="00062942" w:rsidRPr="008804C2" w:rsidRDefault="00062942" w:rsidP="007D43A0">
      <w:pPr>
        <w:pStyle w:val="s1"/>
        <w:shd w:val="clear" w:color="auto" w:fill="FFFFFF"/>
        <w:spacing w:before="0" w:beforeAutospacing="0" w:after="0" w:afterAutospacing="0"/>
        <w:jc w:val="both"/>
        <w:rPr>
          <w:b/>
          <w:color w:val="595959" w:themeColor="text1" w:themeTint="A6"/>
          <w:sz w:val="18"/>
          <w:szCs w:val="18"/>
        </w:rPr>
      </w:pPr>
      <w:bookmarkStart w:id="65" w:name="_Toc348703238"/>
      <w:bookmarkStart w:id="66" w:name="_Toc348706527"/>
      <w:bookmarkStart w:id="67" w:name="_Toc349044344"/>
      <w:bookmarkStart w:id="68" w:name="sub_120"/>
    </w:p>
    <w:p w:rsidR="00C92C8E" w:rsidRPr="008804C2" w:rsidRDefault="00C92C8E" w:rsidP="00C3552A">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3.8.2. Планирование территории зоны инженерно-транспортной инфраструктуры</w:t>
      </w:r>
      <w:bookmarkEnd w:id="65"/>
      <w:bookmarkEnd w:id="66"/>
      <w:bookmarkEnd w:id="67"/>
    </w:p>
    <w:p w:rsidR="00C92C8E" w:rsidRPr="008804C2" w:rsidRDefault="00C92C8E" w:rsidP="00C3552A">
      <w:pPr>
        <w:pStyle w:val="s1"/>
        <w:shd w:val="clear" w:color="auto" w:fill="FFFFFF"/>
        <w:spacing w:before="0" w:beforeAutospacing="0" w:after="0" w:afterAutospacing="0"/>
        <w:ind w:firstLine="709"/>
        <w:jc w:val="both"/>
        <w:rPr>
          <w:b/>
          <w:color w:val="595959" w:themeColor="text1" w:themeTint="A6"/>
          <w:sz w:val="18"/>
          <w:szCs w:val="18"/>
        </w:rPr>
      </w:pPr>
      <w:bookmarkStart w:id="69" w:name="sub_1201"/>
      <w:bookmarkEnd w:id="68"/>
      <w:r w:rsidRPr="008804C2">
        <w:rPr>
          <w:b/>
          <w:color w:val="595959" w:themeColor="text1" w:themeTint="A6"/>
          <w:sz w:val="18"/>
          <w:szCs w:val="18"/>
        </w:rPr>
        <w:t>3.8.2.1. Водоснабжение и канализация</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bookmarkStart w:id="70" w:name="sub_121"/>
      <w:bookmarkEnd w:id="69"/>
      <w:r w:rsidRPr="008804C2">
        <w:rPr>
          <w:color w:val="595959" w:themeColor="text1" w:themeTint="A6"/>
          <w:sz w:val="18"/>
          <w:szCs w:val="18"/>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8804C2">
        <w:rPr>
          <w:color w:val="595959" w:themeColor="text1" w:themeTint="A6"/>
          <w:sz w:val="18"/>
          <w:szCs w:val="18"/>
        </w:rPr>
        <w:t>с</w:t>
      </w:r>
      <w:r w:rsidR="00943978" w:rsidRPr="008804C2">
        <w:rPr>
          <w:b/>
          <w:color w:val="595959" w:themeColor="text1" w:themeTint="A6"/>
          <w:sz w:val="18"/>
          <w:szCs w:val="18"/>
        </w:rPr>
        <w:t xml:space="preserve"> </w:t>
      </w:r>
      <w:r w:rsidR="00943978" w:rsidRPr="008804C2">
        <w:rPr>
          <w:bCs/>
          <w:color w:val="595959" w:themeColor="text1" w:themeTint="A6"/>
          <w:sz w:val="18"/>
          <w:szCs w:val="18"/>
        </w:rPr>
        <w:t>Градостроительным</w:t>
      </w:r>
      <w:r w:rsidRPr="008804C2">
        <w:rPr>
          <w:bCs/>
          <w:color w:val="595959" w:themeColor="text1" w:themeTint="A6"/>
          <w:sz w:val="18"/>
          <w:szCs w:val="18"/>
        </w:rPr>
        <w:t xml:space="preserve"> </w:t>
      </w:r>
      <w:r w:rsidR="00900EA5" w:rsidRPr="008804C2">
        <w:rPr>
          <w:bCs/>
          <w:color w:val="595959" w:themeColor="text1" w:themeTint="A6"/>
          <w:sz w:val="18"/>
          <w:szCs w:val="18"/>
        </w:rPr>
        <w:t>к</w:t>
      </w:r>
      <w:r w:rsidRPr="008804C2">
        <w:rPr>
          <w:bCs/>
          <w:color w:val="595959" w:themeColor="text1" w:themeTint="A6"/>
          <w:sz w:val="18"/>
          <w:szCs w:val="18"/>
        </w:rPr>
        <w:t>одексом РФ.</w:t>
      </w:r>
      <w:r w:rsidRPr="008804C2">
        <w:rPr>
          <w:color w:val="595959" w:themeColor="text1" w:themeTint="A6"/>
          <w:sz w:val="18"/>
          <w:szCs w:val="18"/>
        </w:rPr>
        <w:t xml:space="preserve"> </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bookmarkStart w:id="71" w:name="sub_122"/>
      <w:bookmarkEnd w:id="70"/>
      <w:r w:rsidRPr="008804C2">
        <w:rPr>
          <w:color w:val="595959" w:themeColor="text1" w:themeTint="A6"/>
          <w:sz w:val="18"/>
          <w:szCs w:val="18"/>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sidRPr="008804C2">
        <w:rPr>
          <w:color w:val="595959" w:themeColor="text1" w:themeTint="A6"/>
          <w:sz w:val="18"/>
          <w:szCs w:val="18"/>
        </w:rPr>
        <w:t>.2012</w:t>
      </w:r>
      <w:r w:rsidRPr="008804C2">
        <w:rPr>
          <w:color w:val="595959" w:themeColor="text1" w:themeTint="A6"/>
          <w:sz w:val="18"/>
          <w:szCs w:val="18"/>
        </w:rPr>
        <w:t>, СП 32.13330</w:t>
      </w:r>
      <w:r w:rsidR="009A577A" w:rsidRPr="008804C2">
        <w:rPr>
          <w:color w:val="595959" w:themeColor="text1" w:themeTint="A6"/>
          <w:sz w:val="18"/>
          <w:szCs w:val="18"/>
        </w:rPr>
        <w:t>.2012</w:t>
      </w:r>
      <w:r w:rsidRPr="008804C2">
        <w:rPr>
          <w:color w:val="595959" w:themeColor="text1" w:themeTint="A6"/>
          <w:sz w:val="18"/>
          <w:szCs w:val="18"/>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Жилая и общественная застройка населенных пунктов, включая индивидуальную </w:t>
      </w:r>
      <w:r w:rsidR="00943978" w:rsidRPr="008804C2">
        <w:rPr>
          <w:color w:val="595959" w:themeColor="text1" w:themeTint="A6"/>
          <w:sz w:val="18"/>
          <w:szCs w:val="18"/>
        </w:rPr>
        <w:t>отдельно стоящую</w:t>
      </w:r>
      <w:r w:rsidRPr="008804C2">
        <w:rPr>
          <w:color w:val="595959" w:themeColor="text1" w:themeTint="A6"/>
          <w:sz w:val="18"/>
          <w:szCs w:val="18"/>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bookmarkStart w:id="72" w:name="sub_123"/>
      <w:r w:rsidRPr="008804C2">
        <w:rPr>
          <w:color w:val="595959" w:themeColor="text1" w:themeTint="A6"/>
          <w:sz w:val="18"/>
          <w:szCs w:val="18"/>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bookmarkStart w:id="73" w:name="sub_126"/>
      <w:bookmarkEnd w:id="72"/>
      <w:r w:rsidRPr="008804C2">
        <w:rPr>
          <w:color w:val="595959" w:themeColor="text1" w:themeTint="A6"/>
          <w:sz w:val="18"/>
          <w:szCs w:val="18"/>
        </w:rPr>
        <w:t xml:space="preserve">4. Проектирование систем канализации населенных пунктов следует производить в соответствии с </w:t>
      </w:r>
      <w:r w:rsidR="00943978" w:rsidRPr="008804C2">
        <w:rPr>
          <w:color w:val="595959" w:themeColor="text1" w:themeTint="A6"/>
          <w:sz w:val="18"/>
          <w:szCs w:val="18"/>
        </w:rPr>
        <w:t xml:space="preserve">требованиями </w:t>
      </w:r>
      <w:r w:rsidR="009A577A" w:rsidRPr="008804C2">
        <w:rPr>
          <w:color w:val="595959" w:themeColor="text1" w:themeTint="A6"/>
          <w:sz w:val="18"/>
          <w:szCs w:val="18"/>
        </w:rPr>
        <w:t>СП 30.13330.2012 «Внутренний водопровод и канализация зданий. Актуализированная редакция СНиП 2.04.01-85*»</w:t>
      </w:r>
      <w:r w:rsidRPr="008804C2">
        <w:rPr>
          <w:color w:val="595959" w:themeColor="text1" w:themeTint="A6"/>
          <w:sz w:val="18"/>
          <w:szCs w:val="18"/>
        </w:rPr>
        <w:t xml:space="preserve">, </w:t>
      </w:r>
      <w:r w:rsidR="009A577A" w:rsidRPr="008804C2">
        <w:rPr>
          <w:color w:val="595959" w:themeColor="text1" w:themeTint="A6"/>
          <w:sz w:val="18"/>
          <w:szCs w:val="18"/>
        </w:rPr>
        <w:t>СП 32.13330.2012 «Канализация. Наружные сети и сооружения. Актуализированная редакция СНиП 2.04.03-85»</w:t>
      </w:r>
      <w:r w:rsidRPr="008804C2">
        <w:rPr>
          <w:color w:val="595959" w:themeColor="text1" w:themeTint="A6"/>
          <w:sz w:val="18"/>
          <w:szCs w:val="18"/>
        </w:rPr>
        <w:t xml:space="preserve">, </w:t>
      </w:r>
      <w:r w:rsidR="009A577A" w:rsidRPr="008804C2">
        <w:rPr>
          <w:color w:val="595959" w:themeColor="text1" w:themeTint="A6"/>
          <w:sz w:val="18"/>
          <w:szCs w:val="18"/>
        </w:rPr>
        <w:t xml:space="preserve">СП 42.13330.2011 «Градостроительство. Планировка и застройка городских и </w:t>
      </w:r>
      <w:r w:rsidR="00D55226" w:rsidRPr="008804C2">
        <w:rPr>
          <w:color w:val="595959" w:themeColor="text1" w:themeTint="A6"/>
          <w:sz w:val="18"/>
          <w:szCs w:val="18"/>
        </w:rPr>
        <w:t>сельских населенных пунктов</w:t>
      </w:r>
      <w:r w:rsidR="009A577A" w:rsidRPr="008804C2">
        <w:rPr>
          <w:color w:val="595959" w:themeColor="text1" w:themeTint="A6"/>
          <w:sz w:val="18"/>
          <w:szCs w:val="18"/>
        </w:rPr>
        <w:t>. Актуализированная редакция СНиП 2.07.01-89*»</w:t>
      </w:r>
      <w:r w:rsidRPr="008804C2">
        <w:rPr>
          <w:color w:val="595959" w:themeColor="text1" w:themeTint="A6"/>
          <w:sz w:val="18"/>
          <w:szCs w:val="18"/>
        </w:rPr>
        <w:t>, СанПиН 2.1.5.980</w:t>
      </w:r>
      <w:r w:rsidR="009A577A" w:rsidRPr="008804C2">
        <w:rPr>
          <w:color w:val="595959" w:themeColor="text1" w:themeTint="A6"/>
          <w:sz w:val="18"/>
          <w:szCs w:val="18"/>
        </w:rPr>
        <w:t>.</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8804C2" w:rsidRDefault="00CA4F59"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7. </w:t>
      </w:r>
      <w:r w:rsidR="00C92C8E" w:rsidRPr="008804C2">
        <w:rPr>
          <w:color w:val="595959" w:themeColor="text1" w:themeTint="A6"/>
          <w:sz w:val="18"/>
          <w:szCs w:val="18"/>
        </w:rPr>
        <w:t xml:space="preserve">Расчетное суточное (за год) водоотведение сточных вод следует </w:t>
      </w:r>
      <w:r w:rsidR="00943978" w:rsidRPr="008804C2">
        <w:rPr>
          <w:color w:val="595959" w:themeColor="text1" w:themeTint="A6"/>
          <w:sz w:val="18"/>
          <w:szCs w:val="18"/>
        </w:rPr>
        <w:t>определять,</w:t>
      </w:r>
      <w:r w:rsidR="00C92C8E" w:rsidRPr="008804C2">
        <w:rPr>
          <w:color w:val="595959" w:themeColor="text1" w:themeTint="A6"/>
          <w:sz w:val="18"/>
          <w:szCs w:val="18"/>
        </w:rPr>
        <w:t xml:space="preserve"> как сумму среднесуточных расходов по всем видам сточных вод, в зависимости от системы водоотведения.</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sidRPr="008804C2">
        <w:rPr>
          <w:color w:val="595959" w:themeColor="text1" w:themeTint="A6"/>
          <w:sz w:val="18"/>
          <w:szCs w:val="18"/>
        </w:rPr>
        <w:t>.2012</w:t>
      </w:r>
      <w:r w:rsidRPr="008804C2">
        <w:rPr>
          <w:color w:val="595959" w:themeColor="text1" w:themeTint="A6"/>
          <w:sz w:val="18"/>
          <w:szCs w:val="18"/>
        </w:rPr>
        <w:t xml:space="preserve">. </w:t>
      </w:r>
      <w:bookmarkStart w:id="74" w:name="sub_127"/>
      <w:bookmarkEnd w:id="73"/>
    </w:p>
    <w:p w:rsidR="00062942" w:rsidRPr="008804C2" w:rsidRDefault="00062942" w:rsidP="00C3552A">
      <w:pPr>
        <w:pStyle w:val="s1"/>
        <w:shd w:val="clear" w:color="auto" w:fill="FFFFFF"/>
        <w:spacing w:before="0" w:beforeAutospacing="0" w:after="0" w:afterAutospacing="0"/>
        <w:ind w:firstLine="709"/>
        <w:jc w:val="both"/>
        <w:rPr>
          <w:b/>
          <w:color w:val="595959" w:themeColor="text1" w:themeTint="A6"/>
          <w:sz w:val="18"/>
          <w:szCs w:val="18"/>
        </w:rPr>
      </w:pPr>
      <w:bookmarkStart w:id="75" w:name="_Toc348703239"/>
      <w:bookmarkStart w:id="76" w:name="sub_1202"/>
      <w:bookmarkEnd w:id="74"/>
    </w:p>
    <w:p w:rsidR="00C92C8E" w:rsidRPr="008804C2" w:rsidRDefault="00C92C8E" w:rsidP="00C3552A">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3.8.2.2. Дождевая канализация</w:t>
      </w:r>
      <w:bookmarkEnd w:id="75"/>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bookmarkStart w:id="77" w:name="sub_129"/>
      <w:bookmarkEnd w:id="76"/>
      <w:r w:rsidRPr="008804C2">
        <w:rPr>
          <w:color w:val="595959" w:themeColor="text1" w:themeTint="A6"/>
          <w:sz w:val="18"/>
          <w:szCs w:val="18"/>
        </w:rPr>
        <w:t>1. Проектирование дождевой канализации следует осуществлять на основании действующих нормативных документов: СП 32.13330</w:t>
      </w:r>
      <w:r w:rsidR="009A577A" w:rsidRPr="008804C2">
        <w:rPr>
          <w:color w:val="595959" w:themeColor="text1" w:themeTint="A6"/>
          <w:sz w:val="18"/>
          <w:szCs w:val="18"/>
        </w:rPr>
        <w:t>.2012</w:t>
      </w:r>
      <w:r w:rsidRPr="008804C2">
        <w:rPr>
          <w:color w:val="595959" w:themeColor="text1" w:themeTint="A6"/>
          <w:sz w:val="18"/>
          <w:szCs w:val="18"/>
        </w:rPr>
        <w:t xml:space="preserve">, </w:t>
      </w:r>
      <w:hyperlink r:id="rId8" w:history="1">
        <w:r w:rsidRPr="008804C2">
          <w:rPr>
            <w:rStyle w:val="a3"/>
            <w:bCs/>
            <w:color w:val="595959" w:themeColor="text1" w:themeTint="A6"/>
            <w:sz w:val="18"/>
            <w:szCs w:val="18"/>
            <w:u w:val="none"/>
          </w:rPr>
          <w:t>СанПиН 2.1.5.980</w:t>
        </w:r>
      </w:hyperlink>
      <w:r w:rsidRPr="008804C2">
        <w:rPr>
          <w:color w:val="595959" w:themeColor="text1" w:themeTint="A6"/>
          <w:sz w:val="18"/>
          <w:szCs w:val="18"/>
        </w:rPr>
        <w:t xml:space="preserve">-00, </w:t>
      </w:r>
      <w:hyperlink r:id="rId9" w:history="1">
        <w:r w:rsidRPr="008804C2">
          <w:rPr>
            <w:rStyle w:val="a3"/>
            <w:bCs/>
            <w:color w:val="595959" w:themeColor="text1" w:themeTint="A6"/>
            <w:sz w:val="18"/>
            <w:szCs w:val="18"/>
            <w:u w:val="none"/>
          </w:rPr>
          <w:t>Водного кодекса РФ</w:t>
        </w:r>
      </w:hyperlink>
      <w:r w:rsidRPr="008804C2">
        <w:rPr>
          <w:color w:val="595959" w:themeColor="text1" w:themeTint="A6"/>
          <w:sz w:val="18"/>
          <w:szCs w:val="18"/>
        </w:rPr>
        <w:t xml:space="preserve">. </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bookmarkStart w:id="78" w:name="sub_1210"/>
      <w:bookmarkEnd w:id="77"/>
      <w:r w:rsidRPr="008804C2">
        <w:rPr>
          <w:color w:val="595959" w:themeColor="text1" w:themeTint="A6"/>
          <w:sz w:val="18"/>
          <w:szCs w:val="18"/>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8804C2">
          <w:rPr>
            <w:rStyle w:val="a3"/>
            <w:bCs/>
            <w:color w:val="595959" w:themeColor="text1" w:themeTint="A6"/>
            <w:sz w:val="18"/>
            <w:szCs w:val="18"/>
            <w:u w:val="none"/>
          </w:rPr>
          <w:t>СанПиН 2.1.5.980</w:t>
        </w:r>
      </w:hyperlink>
      <w:r w:rsidR="00900EA5" w:rsidRPr="008804C2">
        <w:rPr>
          <w:color w:val="595959" w:themeColor="text1" w:themeTint="A6"/>
          <w:sz w:val="18"/>
          <w:szCs w:val="18"/>
        </w:rPr>
        <w:t>-00.</w:t>
      </w:r>
    </w:p>
    <w:bookmarkEnd w:id="78"/>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bookmarkStart w:id="79" w:name="sub_1213"/>
      <w:r w:rsidRPr="008804C2">
        <w:rPr>
          <w:color w:val="595959" w:themeColor="text1" w:themeTint="A6"/>
          <w:sz w:val="18"/>
          <w:szCs w:val="18"/>
        </w:rPr>
        <w:t>4. Расчет водосточной сети следует производить на дождевой сток по СП 32.13330</w:t>
      </w:r>
      <w:r w:rsidR="009A577A" w:rsidRPr="008804C2">
        <w:rPr>
          <w:color w:val="595959" w:themeColor="text1" w:themeTint="A6"/>
          <w:sz w:val="18"/>
          <w:szCs w:val="18"/>
        </w:rPr>
        <w:t>.2012</w:t>
      </w:r>
      <w:r w:rsidRPr="008804C2">
        <w:rPr>
          <w:color w:val="595959" w:themeColor="text1" w:themeTint="A6"/>
          <w:sz w:val="18"/>
          <w:szCs w:val="18"/>
        </w:rPr>
        <w:t xml:space="preserve">. </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bookmarkStart w:id="80" w:name="sub_1214"/>
      <w:bookmarkEnd w:id="79"/>
      <w:r w:rsidRPr="008804C2">
        <w:rPr>
          <w:color w:val="595959" w:themeColor="text1" w:themeTint="A6"/>
          <w:sz w:val="18"/>
          <w:szCs w:val="18"/>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bookmarkStart w:id="81" w:name="sub_1217"/>
      <w:r w:rsidRPr="008804C2">
        <w:rPr>
          <w:color w:val="595959" w:themeColor="text1" w:themeTint="A6"/>
          <w:sz w:val="18"/>
          <w:szCs w:val="18"/>
        </w:rPr>
        <w:t xml:space="preserve">7. Качество очистки поверхностных сточных вод, сбрасываемых в водные объекты, должно отвечать требованиям </w:t>
      </w:r>
      <w:hyperlink r:id="rId11" w:history="1">
        <w:r w:rsidRPr="008804C2">
          <w:rPr>
            <w:rStyle w:val="a3"/>
            <w:bCs/>
            <w:color w:val="595959" w:themeColor="text1" w:themeTint="A6"/>
            <w:sz w:val="18"/>
            <w:szCs w:val="18"/>
            <w:u w:val="none"/>
          </w:rPr>
          <w:t>СанПиН 2.1.5.980</w:t>
        </w:r>
      </w:hyperlink>
      <w:r w:rsidR="00900EA5" w:rsidRPr="008804C2">
        <w:rPr>
          <w:color w:val="595959" w:themeColor="text1" w:themeTint="A6"/>
          <w:sz w:val="18"/>
          <w:szCs w:val="18"/>
        </w:rPr>
        <w:t>-00</w:t>
      </w:r>
      <w:r w:rsidRPr="008804C2">
        <w:rPr>
          <w:color w:val="595959" w:themeColor="text1" w:themeTint="A6"/>
          <w:sz w:val="18"/>
          <w:szCs w:val="18"/>
        </w:rPr>
        <w:t xml:space="preserve">, </w:t>
      </w:r>
      <w:hyperlink r:id="rId12" w:history="1">
        <w:r w:rsidRPr="008804C2">
          <w:rPr>
            <w:rStyle w:val="a3"/>
            <w:bCs/>
            <w:color w:val="595959" w:themeColor="text1" w:themeTint="A6"/>
            <w:sz w:val="18"/>
            <w:szCs w:val="18"/>
            <w:u w:val="none"/>
          </w:rPr>
          <w:t>Водного кодекса РФ</w:t>
        </w:r>
      </w:hyperlink>
      <w:r w:rsidRPr="008804C2">
        <w:rPr>
          <w:color w:val="595959" w:themeColor="text1" w:themeTint="A6"/>
          <w:sz w:val="18"/>
          <w:szCs w:val="18"/>
        </w:rPr>
        <w:t xml:space="preserve"> и категории водопользования водоема.</w:t>
      </w:r>
    </w:p>
    <w:p w:rsidR="00062942" w:rsidRPr="008804C2" w:rsidRDefault="00062942" w:rsidP="00C3552A">
      <w:pPr>
        <w:pStyle w:val="s1"/>
        <w:shd w:val="clear" w:color="auto" w:fill="FFFFFF"/>
        <w:spacing w:before="0" w:beforeAutospacing="0" w:after="0" w:afterAutospacing="0"/>
        <w:ind w:firstLine="709"/>
        <w:jc w:val="both"/>
        <w:rPr>
          <w:b/>
          <w:color w:val="595959" w:themeColor="text1" w:themeTint="A6"/>
          <w:sz w:val="18"/>
          <w:szCs w:val="18"/>
        </w:rPr>
      </w:pPr>
      <w:bookmarkStart w:id="82" w:name="_Toc348703240"/>
      <w:bookmarkStart w:id="83" w:name="sub_1204"/>
    </w:p>
    <w:p w:rsidR="00C92C8E" w:rsidRPr="008804C2" w:rsidRDefault="00C92C8E" w:rsidP="00C3552A">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3.8.2.3. Энергоснабжение и средства связи</w:t>
      </w:r>
      <w:bookmarkEnd w:id="82"/>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bookmarkStart w:id="84" w:name="sub_1219"/>
      <w:bookmarkEnd w:id="83"/>
      <w:r w:rsidRPr="008804C2">
        <w:rPr>
          <w:color w:val="595959" w:themeColor="text1" w:themeTint="A6"/>
          <w:sz w:val="18"/>
          <w:szCs w:val="18"/>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Расход энергоносителей и потребность в мощности источников следует определять:</w:t>
      </w:r>
    </w:p>
    <w:bookmarkEnd w:id="84"/>
    <w:p w:rsidR="00C92C8E" w:rsidRPr="008804C2" w:rsidRDefault="00C92C8E" w:rsidP="00C3552A">
      <w:pPr>
        <w:pStyle w:val="s1"/>
        <w:numPr>
          <w:ilvl w:val="0"/>
          <w:numId w:val="10"/>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8804C2" w:rsidRDefault="00C92C8E" w:rsidP="00C3552A">
      <w:pPr>
        <w:pStyle w:val="s1"/>
        <w:numPr>
          <w:ilvl w:val="0"/>
          <w:numId w:val="10"/>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Укрупненные показатели электропотребления допускается принимать в соответствии с таблицей 3.31.</w:t>
      </w:r>
    </w:p>
    <w:p w:rsidR="00900EA5"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Рекомендуемые укрупненные показатели электропотребления</w:t>
      </w:r>
    </w:p>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0"/>
        <w:gridCol w:w="1748"/>
      </w:tblGrid>
      <w:tr w:rsidR="00D5261D" w:rsidRPr="008804C2"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Электропотребление, </w:t>
            </w:r>
            <w:r w:rsidRPr="008804C2">
              <w:rPr>
                <w:noProof/>
                <w:color w:val="595959" w:themeColor="text1" w:themeTint="A6"/>
                <w:sz w:val="18"/>
                <w:szCs w:val="18"/>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160655"/>
                          </a:xfrm>
                          <a:prstGeom prst="rect">
                            <a:avLst/>
                          </a:prstGeom>
                          <a:noFill/>
                          <a:ln>
                            <a:noFill/>
                          </a:ln>
                        </pic:spPr>
                      </pic:pic>
                    </a:graphicData>
                  </a:graphic>
                </wp:inline>
              </w:drawing>
            </w:r>
            <w:r w:rsidRPr="008804C2">
              <w:rPr>
                <w:color w:val="595959" w:themeColor="text1" w:themeTint="A6"/>
                <w:sz w:val="18"/>
                <w:szCs w:val="18"/>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Использование максимума электрической нагрузки, ч/год</w:t>
            </w:r>
          </w:p>
        </w:tc>
      </w:tr>
      <w:tr w:rsidR="00D5261D" w:rsidRPr="008804C2" w:rsidTr="0062795C">
        <w:trPr>
          <w:trHeight w:val="249"/>
        </w:trPr>
        <w:tc>
          <w:tcPr>
            <w:tcW w:w="2662" w:type="pct"/>
            <w:tcBorders>
              <w:top w:val="single" w:sz="4" w:space="0" w:color="auto"/>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c>
          <w:tcPr>
            <w:tcW w:w="1348" w:type="pct"/>
            <w:tcBorders>
              <w:top w:val="single" w:sz="4" w:space="0" w:color="auto"/>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c>
          <w:tcPr>
            <w:tcW w:w="990" w:type="pct"/>
            <w:tcBorders>
              <w:top w:val="single" w:sz="4" w:space="0" w:color="auto"/>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62795C">
        <w:trPr>
          <w:trHeight w:val="122"/>
        </w:trPr>
        <w:tc>
          <w:tcPr>
            <w:tcW w:w="2662"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62795C">
        <w:trPr>
          <w:trHeight w:val="122"/>
        </w:trPr>
        <w:tc>
          <w:tcPr>
            <w:tcW w:w="2662"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62795C">
        <w:trPr>
          <w:trHeight w:val="122"/>
        </w:trPr>
        <w:tc>
          <w:tcPr>
            <w:tcW w:w="2662"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62795C">
        <w:trPr>
          <w:trHeight w:val="126"/>
        </w:trPr>
        <w:tc>
          <w:tcPr>
            <w:tcW w:w="2662"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62795C">
        <w:trPr>
          <w:trHeight w:val="247"/>
        </w:trPr>
        <w:tc>
          <w:tcPr>
            <w:tcW w:w="2662"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Поселки и </w:t>
            </w:r>
            <w:r w:rsidR="00D55226" w:rsidRPr="008804C2">
              <w:rPr>
                <w:color w:val="595959" w:themeColor="text1" w:themeTint="A6"/>
                <w:sz w:val="18"/>
                <w:szCs w:val="18"/>
              </w:rPr>
              <w:t>сельские населенные пункты</w:t>
            </w:r>
            <w:r w:rsidRPr="008804C2">
              <w:rPr>
                <w:color w:val="595959" w:themeColor="text1" w:themeTint="A6"/>
                <w:sz w:val="18"/>
                <w:szCs w:val="18"/>
              </w:rPr>
              <w:t xml:space="preserve"> (без кондиционеров):</w:t>
            </w:r>
          </w:p>
        </w:tc>
        <w:tc>
          <w:tcPr>
            <w:tcW w:w="1348"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62795C">
        <w:trPr>
          <w:trHeight w:val="249"/>
        </w:trPr>
        <w:tc>
          <w:tcPr>
            <w:tcW w:w="2662"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950</w:t>
            </w:r>
          </w:p>
        </w:tc>
        <w:tc>
          <w:tcPr>
            <w:tcW w:w="990" w:type="pct"/>
            <w:tcBorders>
              <w:top w:val="nil"/>
              <w:left w:val="single" w:sz="4" w:space="0" w:color="auto"/>
              <w:bottom w:val="nil"/>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4100</w:t>
            </w:r>
          </w:p>
        </w:tc>
      </w:tr>
      <w:tr w:rsidR="00D5261D" w:rsidRPr="008804C2" w:rsidTr="0062795C">
        <w:trPr>
          <w:trHeight w:val="80"/>
        </w:trPr>
        <w:tc>
          <w:tcPr>
            <w:tcW w:w="2662" w:type="pct"/>
            <w:tcBorders>
              <w:top w:val="nil"/>
              <w:left w:val="single" w:sz="4" w:space="0" w:color="auto"/>
              <w:bottom w:val="single" w:sz="4" w:space="0" w:color="auto"/>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1350</w:t>
            </w:r>
          </w:p>
        </w:tc>
        <w:tc>
          <w:tcPr>
            <w:tcW w:w="990" w:type="pct"/>
            <w:tcBorders>
              <w:top w:val="nil"/>
              <w:left w:val="single" w:sz="4" w:space="0" w:color="auto"/>
              <w:bottom w:val="single" w:sz="4" w:space="0" w:color="auto"/>
              <w:right w:val="single" w:sz="4" w:space="0" w:color="auto"/>
            </w:tcBorders>
          </w:tcPr>
          <w:p w:rsidR="00C92C8E" w:rsidRPr="008804C2" w:rsidRDefault="00C92C8E"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4400</w:t>
            </w:r>
          </w:p>
        </w:tc>
      </w:tr>
    </w:tbl>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bookmarkStart w:id="85" w:name="_Toc348703242"/>
      <w:bookmarkStart w:id="86" w:name="_Toc348705901"/>
      <w:bookmarkStart w:id="87" w:name="sub_1220"/>
      <w:r w:rsidRPr="008804C2">
        <w:rPr>
          <w:color w:val="595959" w:themeColor="text1" w:themeTint="A6"/>
          <w:sz w:val="18"/>
          <w:szCs w:val="18"/>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Электроснабжение, как правило, должно осуществляться не менее чем от двух независимых источников электроэнергии.</w:t>
      </w:r>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bookmarkStart w:id="88" w:name="_Toc348703243"/>
      <w:bookmarkStart w:id="89" w:name="_Toc348705902"/>
      <w:bookmarkStart w:id="90" w:name="sub_1221"/>
      <w:r w:rsidRPr="008804C2">
        <w:rPr>
          <w:color w:val="595959" w:themeColor="text1" w:themeTint="A6"/>
          <w:sz w:val="18"/>
          <w:szCs w:val="18"/>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8804C2" w:rsidRDefault="00C92C8E" w:rsidP="00C3552A">
      <w:pPr>
        <w:pStyle w:val="s1"/>
        <w:shd w:val="clear" w:color="auto" w:fill="FFFFFF"/>
        <w:spacing w:before="0" w:beforeAutospacing="0" w:after="0" w:afterAutospacing="0"/>
        <w:ind w:firstLine="709"/>
        <w:jc w:val="both"/>
        <w:rPr>
          <w:color w:val="595959" w:themeColor="text1" w:themeTint="A6"/>
          <w:sz w:val="18"/>
          <w:szCs w:val="18"/>
        </w:rPr>
      </w:pPr>
      <w:bookmarkStart w:id="91" w:name="_Toc348703244"/>
      <w:bookmarkStart w:id="92" w:name="_Toc348705903"/>
      <w:bookmarkStart w:id="93" w:name="sub_1222"/>
      <w:bookmarkEnd w:id="90"/>
      <w:r w:rsidRPr="008804C2">
        <w:rPr>
          <w:color w:val="595959" w:themeColor="text1" w:themeTint="A6"/>
          <w:sz w:val="18"/>
          <w:szCs w:val="18"/>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8804C2" w:rsidRDefault="00D26F71" w:rsidP="00C3552A">
      <w:pPr>
        <w:pStyle w:val="s1"/>
        <w:shd w:val="clear" w:color="auto" w:fill="FFFFFF"/>
        <w:spacing w:before="0" w:beforeAutospacing="0" w:after="0" w:afterAutospacing="0"/>
        <w:ind w:firstLine="709"/>
        <w:jc w:val="both"/>
        <w:rPr>
          <w:color w:val="595959" w:themeColor="text1" w:themeTint="A6"/>
          <w:sz w:val="18"/>
          <w:szCs w:val="18"/>
        </w:rPr>
      </w:pPr>
      <w:bookmarkStart w:id="94" w:name="_Toc348703245"/>
      <w:bookmarkStart w:id="95" w:name="_Toc348705904"/>
      <w:bookmarkStart w:id="96" w:name="sub_1223"/>
      <w:bookmarkEnd w:id="93"/>
      <w:r w:rsidRPr="008804C2">
        <w:rPr>
          <w:color w:val="595959" w:themeColor="text1" w:themeTint="A6"/>
          <w:sz w:val="18"/>
          <w:szCs w:val="18"/>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8804C2" w:rsidRDefault="00D26F71" w:rsidP="00C3552A">
      <w:pPr>
        <w:pStyle w:val="s1"/>
        <w:shd w:val="clear" w:color="auto" w:fill="FFFFFF"/>
        <w:spacing w:before="0" w:beforeAutospacing="0" w:after="0" w:afterAutospacing="0"/>
        <w:ind w:firstLine="709"/>
        <w:jc w:val="both"/>
        <w:rPr>
          <w:color w:val="595959" w:themeColor="text1" w:themeTint="A6"/>
          <w:sz w:val="18"/>
          <w:szCs w:val="18"/>
        </w:rPr>
      </w:pPr>
      <w:bookmarkStart w:id="97" w:name="_Toc348703247"/>
      <w:bookmarkStart w:id="98" w:name="_Toc348705906"/>
      <w:bookmarkEnd w:id="96"/>
      <w:r w:rsidRPr="008804C2">
        <w:rPr>
          <w:color w:val="595959" w:themeColor="text1" w:themeTint="A6"/>
          <w:sz w:val="18"/>
          <w:szCs w:val="18"/>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8804C2">
        <w:rPr>
          <w:b/>
          <w:bCs/>
          <w:color w:val="595959" w:themeColor="text1" w:themeTint="A6"/>
          <w:sz w:val="18"/>
          <w:szCs w:val="18"/>
        </w:rPr>
        <w:t xml:space="preserve"> </w:t>
      </w:r>
      <w:r w:rsidRPr="008804C2">
        <w:rPr>
          <w:color w:val="595959" w:themeColor="text1" w:themeTint="A6"/>
          <w:sz w:val="18"/>
          <w:szCs w:val="1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8804C2" w:rsidRDefault="00D26F71"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для кабельных линий выше 1 кВ по 1 м с каждой стороны от крайних кабелей;</w:t>
      </w:r>
    </w:p>
    <w:p w:rsidR="00D26F71" w:rsidRPr="008804C2" w:rsidRDefault="00D26F71"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8804C2" w:rsidRDefault="00D26F71" w:rsidP="00C3552A">
      <w:pPr>
        <w:pStyle w:val="s1"/>
        <w:shd w:val="clear" w:color="auto" w:fill="FFFFFF"/>
        <w:spacing w:before="0" w:beforeAutospacing="0" w:after="0" w:afterAutospacing="0"/>
        <w:ind w:firstLine="709"/>
        <w:jc w:val="both"/>
        <w:rPr>
          <w:color w:val="595959" w:themeColor="text1" w:themeTint="A6"/>
          <w:sz w:val="18"/>
          <w:szCs w:val="18"/>
        </w:rPr>
      </w:pPr>
      <w:bookmarkStart w:id="99" w:name="_Toc348703248"/>
      <w:bookmarkStart w:id="100" w:name="_Toc348705907"/>
      <w:r w:rsidRPr="008804C2">
        <w:rPr>
          <w:color w:val="595959" w:themeColor="text1" w:themeTint="A6"/>
          <w:sz w:val="18"/>
          <w:szCs w:val="18"/>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8804C2">
        <w:rPr>
          <w:color w:val="595959" w:themeColor="text1" w:themeTint="A6"/>
          <w:sz w:val="18"/>
          <w:szCs w:val="18"/>
        </w:rPr>
        <w:t>зданиях, подстанции</w:t>
      </w:r>
      <w:r w:rsidRPr="008804C2">
        <w:rPr>
          <w:color w:val="595959" w:themeColor="text1" w:themeTint="A6"/>
          <w:sz w:val="18"/>
          <w:szCs w:val="18"/>
        </w:rPr>
        <w:t xml:space="preserve"> открытого типа могут быть встроенными и пристроенными.</w:t>
      </w:r>
      <w:bookmarkEnd w:id="99"/>
      <w:bookmarkEnd w:id="100"/>
      <w:r w:rsidRPr="008804C2">
        <w:rPr>
          <w:color w:val="595959" w:themeColor="text1" w:themeTint="A6"/>
          <w:sz w:val="18"/>
          <w:szCs w:val="18"/>
        </w:rPr>
        <w:t xml:space="preserve"> </w:t>
      </w:r>
    </w:p>
    <w:p w:rsidR="00D26F71" w:rsidRPr="008804C2" w:rsidRDefault="00D26F71"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В жилых </w:t>
      </w:r>
      <w:r w:rsidR="00943978" w:rsidRPr="008804C2">
        <w:rPr>
          <w:color w:val="595959" w:themeColor="text1" w:themeTint="A6"/>
          <w:sz w:val="18"/>
          <w:szCs w:val="18"/>
        </w:rPr>
        <w:t>зданиях, в</w:t>
      </w:r>
      <w:r w:rsidRPr="008804C2">
        <w:rPr>
          <w:color w:val="595959" w:themeColor="text1" w:themeTint="A6"/>
          <w:sz w:val="18"/>
          <w:szCs w:val="18"/>
        </w:rPr>
        <w:t xml:space="preserve"> спальных корпусах больниц </w:t>
      </w:r>
      <w:r w:rsidR="00943978" w:rsidRPr="008804C2">
        <w:rPr>
          <w:color w:val="595959" w:themeColor="text1" w:themeTint="A6"/>
          <w:sz w:val="18"/>
          <w:szCs w:val="18"/>
        </w:rPr>
        <w:t>и санаторно</w:t>
      </w:r>
      <w:r w:rsidRPr="008804C2">
        <w:rPr>
          <w:color w:val="595959" w:themeColor="text1" w:themeTint="A6"/>
          <w:sz w:val="18"/>
          <w:szCs w:val="18"/>
        </w:rPr>
        <w:t xml:space="preserve">-курортных учреждений, домов отдыха, учреждений социального </w:t>
      </w:r>
      <w:r w:rsidR="00943978" w:rsidRPr="008804C2">
        <w:rPr>
          <w:color w:val="595959" w:themeColor="text1" w:themeTint="A6"/>
          <w:sz w:val="18"/>
          <w:szCs w:val="18"/>
        </w:rPr>
        <w:t>обеспечения, в</w:t>
      </w:r>
      <w:r w:rsidRPr="008804C2">
        <w:rPr>
          <w:color w:val="595959" w:themeColor="text1" w:themeTint="A6"/>
          <w:sz w:val="18"/>
          <w:szCs w:val="18"/>
        </w:rPr>
        <w:t xml:space="preserve"> учебных заведениях проектирование встроенных и пристроенных подстанций не допускается.</w:t>
      </w:r>
    </w:p>
    <w:p w:rsidR="00D26F71" w:rsidRPr="008804C2" w:rsidRDefault="00D26F71" w:rsidP="00C3552A">
      <w:pPr>
        <w:pStyle w:val="s1"/>
        <w:shd w:val="clear" w:color="auto" w:fill="FFFFFF"/>
        <w:spacing w:before="0" w:beforeAutospacing="0" w:after="0" w:afterAutospacing="0"/>
        <w:ind w:firstLine="709"/>
        <w:jc w:val="both"/>
        <w:rPr>
          <w:color w:val="595959" w:themeColor="text1" w:themeTint="A6"/>
          <w:sz w:val="18"/>
          <w:szCs w:val="18"/>
        </w:rPr>
      </w:pPr>
      <w:bookmarkStart w:id="101" w:name="_Toc348703250"/>
      <w:bookmarkStart w:id="102" w:name="_Toc348705909"/>
      <w:bookmarkStart w:id="103" w:name="sub_1227"/>
      <w:r w:rsidRPr="008804C2">
        <w:rPr>
          <w:color w:val="595959" w:themeColor="text1" w:themeTint="A6"/>
          <w:sz w:val="18"/>
          <w:szCs w:val="18"/>
        </w:rPr>
        <w:lastRenderedPageBreak/>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8804C2">
        <w:rPr>
          <w:color w:val="595959" w:themeColor="text1" w:themeTint="A6"/>
          <w:sz w:val="18"/>
          <w:szCs w:val="18"/>
        </w:rPr>
        <w:t xml:space="preserve"> </w:t>
      </w:r>
      <w:bookmarkEnd w:id="103"/>
    </w:p>
    <w:p w:rsidR="00D26F71" w:rsidRPr="008804C2" w:rsidRDefault="00D26F71"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При разработке схем теплоснабжения расчетные тепловые нагрузки определяются:</w:t>
      </w:r>
    </w:p>
    <w:p w:rsidR="00D26F71" w:rsidRPr="008804C2" w:rsidRDefault="00D26F71" w:rsidP="00C3552A">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8804C2" w:rsidRDefault="00D26F71" w:rsidP="00C3552A">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8804C2" w:rsidRDefault="00D26F71" w:rsidP="00C3552A">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8804C2" w:rsidRDefault="00D26F71" w:rsidP="00C3552A">
      <w:pPr>
        <w:pStyle w:val="s1"/>
        <w:shd w:val="clear" w:color="auto" w:fill="FFFFFF"/>
        <w:spacing w:before="0" w:beforeAutospacing="0" w:after="0" w:afterAutospacing="0"/>
        <w:ind w:firstLine="709"/>
        <w:jc w:val="both"/>
        <w:rPr>
          <w:color w:val="595959" w:themeColor="text1" w:themeTint="A6"/>
          <w:sz w:val="18"/>
          <w:szCs w:val="18"/>
        </w:rPr>
      </w:pPr>
      <w:bookmarkStart w:id="104" w:name="_Toc348703251"/>
      <w:bookmarkStart w:id="105" w:name="_Toc348705910"/>
      <w:r w:rsidRPr="008804C2">
        <w:rPr>
          <w:color w:val="595959" w:themeColor="text1" w:themeTint="A6"/>
          <w:sz w:val="18"/>
          <w:szCs w:val="18"/>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8804C2" w:rsidRDefault="00D26F71"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8804C2" w:rsidRDefault="00D26F71"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06" w:name="_Toc348703252"/>
      <w:bookmarkStart w:id="107" w:name="_Toc348705911"/>
      <w:r w:rsidRPr="008804C2">
        <w:rPr>
          <w:color w:val="595959" w:themeColor="text1" w:themeTint="A6"/>
          <w:sz w:val="18"/>
          <w:szCs w:val="18"/>
        </w:rPr>
        <w:t xml:space="preserve">10. В районах многоквартирной </w:t>
      </w:r>
      <w:r w:rsidR="00BE776D" w:rsidRPr="008804C2">
        <w:rPr>
          <w:color w:val="595959" w:themeColor="text1" w:themeTint="A6"/>
          <w:sz w:val="18"/>
          <w:szCs w:val="18"/>
        </w:rPr>
        <w:t>малоэтажной жилой</w:t>
      </w:r>
      <w:r w:rsidRPr="008804C2">
        <w:rPr>
          <w:color w:val="595959" w:themeColor="text1" w:themeTint="A6"/>
          <w:sz w:val="18"/>
          <w:szCs w:val="18"/>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8804C2">
        <w:rPr>
          <w:color w:val="595959" w:themeColor="text1" w:themeTint="A6"/>
          <w:sz w:val="18"/>
          <w:szCs w:val="18"/>
        </w:rPr>
        <w:t xml:space="preserve"> </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11. Для автономного теплоснабжения проектируются индивидуальные котельные (отдельно стоящие, встроенные, пристроенные.</w:t>
      </w:r>
    </w:p>
    <w:p w:rsidR="001A3B97" w:rsidRPr="008804C2" w:rsidRDefault="001A3B97" w:rsidP="00C3552A">
      <w:pPr>
        <w:pStyle w:val="s1"/>
        <w:shd w:val="clear" w:color="auto" w:fill="FFFFFF"/>
        <w:spacing w:before="0" w:beforeAutospacing="0" w:after="0" w:afterAutospacing="0"/>
        <w:ind w:firstLine="709"/>
        <w:jc w:val="both"/>
        <w:rPr>
          <w:b/>
          <w:bCs/>
          <w:color w:val="595959" w:themeColor="text1" w:themeTint="A6"/>
          <w:sz w:val="18"/>
          <w:szCs w:val="18"/>
        </w:rPr>
      </w:pPr>
      <w:bookmarkStart w:id="108" w:name="_Toc348703254"/>
      <w:bookmarkStart w:id="109" w:name="_Toc348705913"/>
      <w:r w:rsidRPr="008804C2">
        <w:rPr>
          <w:color w:val="595959" w:themeColor="text1" w:themeTint="A6"/>
          <w:sz w:val="18"/>
          <w:szCs w:val="18"/>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sidRPr="008804C2">
        <w:rPr>
          <w:color w:val="595959" w:themeColor="text1" w:themeTint="A6"/>
          <w:sz w:val="18"/>
          <w:szCs w:val="18"/>
        </w:rPr>
        <w:t>2</w:t>
      </w:r>
      <w:r w:rsidRPr="008804C2">
        <w:rPr>
          <w:b/>
          <w:bCs/>
          <w:color w:val="595959" w:themeColor="text1" w:themeTint="A6"/>
          <w:sz w:val="18"/>
          <w:szCs w:val="18"/>
        </w:rPr>
        <w:t>.</w:t>
      </w:r>
      <w:bookmarkEnd w:id="108"/>
      <w:bookmarkEnd w:id="109"/>
    </w:p>
    <w:p w:rsidR="00AB4D8E"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10" w:name="_Toc348703255"/>
      <w:bookmarkStart w:id="111" w:name="_Toc348705914"/>
      <w:r w:rsidRPr="008804C2">
        <w:rPr>
          <w:color w:val="595959" w:themeColor="text1" w:themeTint="A6"/>
          <w:sz w:val="18"/>
          <w:szCs w:val="18"/>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8804C2"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Размеры земельных участков котельных, га, работающих</w:t>
            </w:r>
          </w:p>
        </w:tc>
      </w:tr>
      <w:tr w:rsidR="00D5261D" w:rsidRPr="008804C2"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1103" w:type="pct"/>
            <w:tcBorders>
              <w:top w:val="single" w:sz="4" w:space="0" w:color="auto"/>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на газомазутном топливе</w:t>
            </w:r>
          </w:p>
        </w:tc>
      </w:tr>
      <w:tr w:rsidR="00D5261D" w:rsidRPr="008804C2" w:rsidTr="00C3552A">
        <w:trPr>
          <w:trHeight w:val="300"/>
        </w:trPr>
        <w:tc>
          <w:tcPr>
            <w:tcW w:w="2378" w:type="pc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До 5</w:t>
            </w:r>
          </w:p>
        </w:tc>
        <w:tc>
          <w:tcPr>
            <w:tcW w:w="1103" w:type="pc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0,7</w:t>
            </w:r>
          </w:p>
        </w:tc>
        <w:tc>
          <w:tcPr>
            <w:tcW w:w="1519" w:type="pc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0,7</w:t>
            </w:r>
          </w:p>
        </w:tc>
      </w:tr>
      <w:tr w:rsidR="00D5261D" w:rsidRPr="008804C2" w:rsidTr="00C3552A">
        <w:trPr>
          <w:trHeight w:val="272"/>
        </w:trPr>
        <w:tc>
          <w:tcPr>
            <w:tcW w:w="237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От 5 " 10 (от 6 до 12)</w:t>
            </w:r>
          </w:p>
        </w:tc>
        <w:tc>
          <w:tcPr>
            <w:tcW w:w="1103"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p>
        </w:tc>
        <w:tc>
          <w:tcPr>
            <w:tcW w:w="1519"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p>
        </w:tc>
      </w:tr>
      <w:tr w:rsidR="00D5261D" w:rsidRPr="008804C2" w:rsidTr="00C3552A">
        <w:trPr>
          <w:trHeight w:val="289"/>
        </w:trPr>
        <w:tc>
          <w:tcPr>
            <w:tcW w:w="237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Св. 10 " 50 (св. 12 " 58)</w:t>
            </w:r>
          </w:p>
        </w:tc>
        <w:tc>
          <w:tcPr>
            <w:tcW w:w="1103"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2,0</w:t>
            </w:r>
          </w:p>
        </w:tc>
        <w:tc>
          <w:tcPr>
            <w:tcW w:w="1519"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r>
      <w:tr w:rsidR="00D5261D" w:rsidRPr="008804C2" w:rsidTr="00C3552A">
        <w:trPr>
          <w:trHeight w:val="280"/>
        </w:trPr>
        <w:tc>
          <w:tcPr>
            <w:tcW w:w="237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50 " 100 (" 58 " 116)</w:t>
            </w:r>
          </w:p>
        </w:tc>
        <w:tc>
          <w:tcPr>
            <w:tcW w:w="1103"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w:t>
            </w:r>
          </w:p>
        </w:tc>
        <w:tc>
          <w:tcPr>
            <w:tcW w:w="1519"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2,5</w:t>
            </w:r>
          </w:p>
        </w:tc>
      </w:tr>
      <w:tr w:rsidR="00D5261D" w:rsidRPr="008804C2" w:rsidTr="00C3552A">
        <w:trPr>
          <w:trHeight w:val="283"/>
        </w:trPr>
        <w:tc>
          <w:tcPr>
            <w:tcW w:w="237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100 " 200 (" 116 " 233)</w:t>
            </w:r>
          </w:p>
        </w:tc>
        <w:tc>
          <w:tcPr>
            <w:tcW w:w="1103"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3,7</w:t>
            </w:r>
          </w:p>
        </w:tc>
        <w:tc>
          <w:tcPr>
            <w:tcW w:w="1519"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3,0</w:t>
            </w:r>
          </w:p>
        </w:tc>
      </w:tr>
      <w:tr w:rsidR="00D5261D" w:rsidRPr="008804C2" w:rsidTr="00C3552A">
        <w:trPr>
          <w:trHeight w:val="288"/>
        </w:trPr>
        <w:tc>
          <w:tcPr>
            <w:tcW w:w="2378" w:type="pct"/>
            <w:tcBorders>
              <w:top w:val="nil"/>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200 " 400 (" 233 " 466)</w:t>
            </w:r>
          </w:p>
        </w:tc>
        <w:tc>
          <w:tcPr>
            <w:tcW w:w="1103" w:type="pct"/>
            <w:tcBorders>
              <w:top w:val="nil"/>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4,3</w:t>
            </w:r>
          </w:p>
        </w:tc>
        <w:tc>
          <w:tcPr>
            <w:tcW w:w="1519" w:type="pct"/>
            <w:tcBorders>
              <w:top w:val="nil"/>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3,5</w:t>
            </w:r>
          </w:p>
        </w:tc>
      </w:tr>
      <w:tr w:rsidR="00D5261D" w:rsidRPr="008804C2" w:rsidTr="00C3552A">
        <w:trPr>
          <w:trHeight w:val="531"/>
        </w:trPr>
        <w:tc>
          <w:tcPr>
            <w:tcW w:w="5000" w:type="pct"/>
            <w:gridSpan w:val="3"/>
            <w:tcBorders>
              <w:top w:val="single" w:sz="4" w:space="0" w:color="auto"/>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i/>
                <w:color w:val="595959" w:themeColor="text1" w:themeTint="A6"/>
                <w:sz w:val="18"/>
                <w:szCs w:val="18"/>
              </w:rPr>
            </w:pPr>
            <w:r w:rsidRPr="008804C2">
              <w:rPr>
                <w:b/>
                <w:bCs/>
                <w:i/>
                <w:color w:val="595959" w:themeColor="text1" w:themeTint="A6"/>
                <w:sz w:val="18"/>
                <w:szCs w:val="18"/>
              </w:rPr>
              <w:t>Примечание:</w:t>
            </w:r>
          </w:p>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 xml:space="preserve"> </w:t>
            </w:r>
            <w:r w:rsidRPr="008804C2">
              <w:rPr>
                <w:i/>
                <w:color w:val="595959" w:themeColor="text1" w:themeTint="A6"/>
                <w:sz w:val="18"/>
                <w:szCs w:val="18"/>
              </w:rPr>
              <w:t>Размеры санитарно-защитных зон от котельных определяются в соответствии с действующими санитарными нормами</w:t>
            </w:r>
            <w:r w:rsidRPr="008804C2">
              <w:rPr>
                <w:color w:val="595959" w:themeColor="text1" w:themeTint="A6"/>
                <w:sz w:val="18"/>
                <w:szCs w:val="18"/>
              </w:rPr>
              <w:t>.</w:t>
            </w:r>
          </w:p>
        </w:tc>
      </w:tr>
    </w:tbl>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12" w:name="_Toc348703256"/>
      <w:bookmarkStart w:id="113" w:name="_Toc348705915"/>
      <w:bookmarkStart w:id="114" w:name="sub_1228"/>
      <w:r w:rsidRPr="008804C2">
        <w:rPr>
          <w:color w:val="595959" w:themeColor="text1" w:themeTint="A6"/>
          <w:sz w:val="18"/>
          <w:szCs w:val="18"/>
        </w:rPr>
        <w:t>1</w:t>
      </w:r>
      <w:r w:rsidR="00AB4D8E" w:rsidRPr="008804C2">
        <w:rPr>
          <w:color w:val="595959" w:themeColor="text1" w:themeTint="A6"/>
          <w:sz w:val="18"/>
          <w:szCs w:val="18"/>
        </w:rPr>
        <w:t>4</w:t>
      </w:r>
      <w:r w:rsidRPr="008804C2">
        <w:rPr>
          <w:color w:val="595959" w:themeColor="text1" w:themeTint="A6"/>
          <w:sz w:val="18"/>
          <w:szCs w:val="18"/>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15" w:name="_Toc348703257"/>
      <w:bookmarkStart w:id="116" w:name="_Toc348705916"/>
      <w:r w:rsidRPr="008804C2">
        <w:rPr>
          <w:color w:val="595959" w:themeColor="text1" w:themeTint="A6"/>
          <w:sz w:val="18"/>
          <w:szCs w:val="18"/>
        </w:rPr>
        <w:t>1</w:t>
      </w:r>
      <w:r w:rsidR="00AB4D8E" w:rsidRPr="008804C2">
        <w:rPr>
          <w:color w:val="595959" w:themeColor="text1" w:themeTint="A6"/>
          <w:sz w:val="18"/>
          <w:szCs w:val="18"/>
        </w:rPr>
        <w:t>4</w:t>
      </w:r>
      <w:r w:rsidRPr="008804C2">
        <w:rPr>
          <w:color w:val="595959" w:themeColor="text1" w:themeTint="A6"/>
          <w:sz w:val="18"/>
          <w:szCs w:val="18"/>
        </w:rPr>
        <w:t>. 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sidRPr="008804C2">
        <w:rPr>
          <w:color w:val="595959" w:themeColor="text1" w:themeTint="A6"/>
          <w:sz w:val="18"/>
          <w:szCs w:val="18"/>
        </w:rPr>
        <w:t>2012.</w:t>
      </w:r>
      <w:r w:rsidRPr="008804C2">
        <w:rPr>
          <w:b/>
          <w:bCs/>
          <w:color w:val="595959" w:themeColor="text1" w:themeTint="A6"/>
          <w:sz w:val="18"/>
          <w:szCs w:val="18"/>
        </w:rPr>
        <w:t xml:space="preserve"> </w:t>
      </w:r>
      <w:r w:rsidRPr="008804C2">
        <w:rPr>
          <w:color w:val="595959" w:themeColor="text1" w:themeTint="A6"/>
          <w:sz w:val="18"/>
          <w:szCs w:val="18"/>
        </w:rPr>
        <w:t>Размещение магистральных газопроводов на территории населенных пунктов не допускается.</w:t>
      </w:r>
      <w:bookmarkEnd w:id="115"/>
      <w:bookmarkEnd w:id="116"/>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17" w:name="_Toc348703258"/>
      <w:bookmarkStart w:id="118" w:name="_Toc348705917"/>
      <w:r w:rsidRPr="008804C2">
        <w:rPr>
          <w:color w:val="595959" w:themeColor="text1" w:themeTint="A6"/>
          <w:sz w:val="18"/>
          <w:szCs w:val="18"/>
        </w:rPr>
        <w:t>1</w:t>
      </w:r>
      <w:r w:rsidR="00AB4D8E" w:rsidRPr="008804C2">
        <w:rPr>
          <w:color w:val="595959" w:themeColor="text1" w:themeTint="A6"/>
          <w:sz w:val="18"/>
          <w:szCs w:val="18"/>
        </w:rPr>
        <w:t>4</w:t>
      </w:r>
      <w:r w:rsidRPr="008804C2">
        <w:rPr>
          <w:color w:val="595959" w:themeColor="text1" w:themeTint="A6"/>
          <w:sz w:val="18"/>
          <w:szCs w:val="18"/>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8804C2">
        <w:rPr>
          <w:color w:val="595959" w:themeColor="text1" w:themeTint="A6"/>
          <w:sz w:val="18"/>
          <w:szCs w:val="18"/>
        </w:rPr>
        <w:t xml:space="preserve"> </w:t>
      </w:r>
    </w:p>
    <w:p w:rsidR="001A3B97" w:rsidRPr="008804C2" w:rsidRDefault="001A3B97" w:rsidP="00C3552A">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газорегуляторные пункты (ГРП);</w:t>
      </w:r>
    </w:p>
    <w:p w:rsidR="001A3B97" w:rsidRPr="008804C2" w:rsidRDefault="001A3B97" w:rsidP="00C3552A">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газорегуляторные пункты блочные (ГРПБ) заводского изготовления в зданиях контейнерного типа;</w:t>
      </w:r>
    </w:p>
    <w:p w:rsidR="001A3B97" w:rsidRPr="008804C2" w:rsidRDefault="001A3B97" w:rsidP="00C3552A">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газорегуляторные пункты шкафные (ГРПШ);</w:t>
      </w:r>
    </w:p>
    <w:p w:rsidR="001A3B97" w:rsidRPr="008804C2" w:rsidRDefault="001A3B97" w:rsidP="00C3552A">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газорегуляторные установки (ГРУ).</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ГРП размещают:</w:t>
      </w:r>
    </w:p>
    <w:p w:rsidR="001A3B97" w:rsidRPr="008804C2" w:rsidRDefault="001A3B97" w:rsidP="00C3552A">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отдельно стоящими;</w:t>
      </w:r>
    </w:p>
    <w:p w:rsidR="001A3B97" w:rsidRPr="008804C2" w:rsidRDefault="001A3B97" w:rsidP="00C3552A">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8804C2" w:rsidRDefault="001A3B97" w:rsidP="00C3552A">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19" w:name="_Toc348703259"/>
      <w:bookmarkStart w:id="120" w:name="_Toc348705918"/>
      <w:r w:rsidRPr="008804C2">
        <w:rPr>
          <w:color w:val="595959" w:themeColor="text1" w:themeTint="A6"/>
          <w:sz w:val="18"/>
          <w:szCs w:val="18"/>
        </w:rPr>
        <w:t>1</w:t>
      </w:r>
      <w:r w:rsidR="00AB4D8E" w:rsidRPr="008804C2">
        <w:rPr>
          <w:color w:val="595959" w:themeColor="text1" w:themeTint="A6"/>
          <w:sz w:val="18"/>
          <w:szCs w:val="18"/>
        </w:rPr>
        <w:t>4</w:t>
      </w:r>
      <w:r w:rsidRPr="008804C2">
        <w:rPr>
          <w:color w:val="595959" w:themeColor="text1" w:themeTint="A6"/>
          <w:sz w:val="18"/>
          <w:szCs w:val="18"/>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21" w:name="_Toc348703260"/>
      <w:bookmarkStart w:id="122" w:name="_Toc348705919"/>
      <w:r w:rsidRPr="008804C2">
        <w:rPr>
          <w:color w:val="595959" w:themeColor="text1" w:themeTint="A6"/>
          <w:sz w:val="18"/>
          <w:szCs w:val="18"/>
        </w:rPr>
        <w:t>1</w:t>
      </w:r>
      <w:r w:rsidR="00AB4D8E" w:rsidRPr="008804C2">
        <w:rPr>
          <w:color w:val="595959" w:themeColor="text1" w:themeTint="A6"/>
          <w:sz w:val="18"/>
          <w:szCs w:val="18"/>
        </w:rPr>
        <w:t>4</w:t>
      </w:r>
      <w:r w:rsidRPr="008804C2">
        <w:rPr>
          <w:color w:val="595959" w:themeColor="text1" w:themeTint="A6"/>
          <w:sz w:val="18"/>
          <w:szCs w:val="18"/>
        </w:rPr>
        <w:t xml:space="preserve">.4. Отдельно стоящие ГРП, ГРПБ и ГРПШ в </w:t>
      </w:r>
      <w:r w:rsidR="00D55226" w:rsidRPr="008804C2">
        <w:rPr>
          <w:color w:val="595959" w:themeColor="text1" w:themeTint="A6"/>
          <w:sz w:val="18"/>
          <w:szCs w:val="18"/>
        </w:rPr>
        <w:t>сельских населенных пунктах</w:t>
      </w:r>
      <w:r w:rsidRPr="008804C2">
        <w:rPr>
          <w:color w:val="595959" w:themeColor="text1" w:themeTint="A6"/>
          <w:sz w:val="18"/>
          <w:szCs w:val="18"/>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8804C2">
        <w:rPr>
          <w:color w:val="595959" w:themeColor="text1" w:themeTint="A6"/>
          <w:sz w:val="18"/>
          <w:szCs w:val="18"/>
        </w:rPr>
        <w:t xml:space="preserve"> </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C3552A" w:rsidRPr="008804C2" w:rsidRDefault="00C3552A" w:rsidP="00C3552A">
      <w:pPr>
        <w:pStyle w:val="s1"/>
        <w:shd w:val="clear" w:color="auto" w:fill="FFFFFF"/>
        <w:spacing w:before="0" w:beforeAutospacing="0" w:after="0" w:afterAutospacing="0"/>
        <w:ind w:firstLine="709"/>
        <w:jc w:val="both"/>
        <w:rPr>
          <w:color w:val="595959" w:themeColor="text1" w:themeTint="A6"/>
          <w:sz w:val="18"/>
          <w:szCs w:val="18"/>
        </w:rPr>
      </w:pPr>
    </w:p>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326"/>
        <w:gridCol w:w="1641"/>
        <w:gridCol w:w="1684"/>
        <w:gridCol w:w="1514"/>
      </w:tblGrid>
      <w:tr w:rsidR="00D5261D" w:rsidRPr="008804C2" w:rsidTr="00AB4D8E">
        <w:trPr>
          <w:trHeight w:val="256"/>
          <w:jc w:val="center"/>
        </w:trPr>
        <w:tc>
          <w:tcPr>
            <w:tcW w:w="1064" w:type="pct"/>
            <w:vMerge w:val="restar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Давление газа на вводе в ГРП, ГРПБ, ГРПШ, МПа</w:t>
            </w:r>
          </w:p>
        </w:tc>
        <w:tc>
          <w:tcPr>
            <w:tcW w:w="3936" w:type="pct"/>
            <w:gridSpan w:val="4"/>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Расстояния в свету от отдельно стоящих ГРП, ГРПБ и по горизонтали</w:t>
            </w:r>
          </w:p>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(в свету) от отдельно стоящих ГРПШ по горизонтали, м, до</w:t>
            </w:r>
          </w:p>
        </w:tc>
      </w:tr>
      <w:tr w:rsidR="00D5261D" w:rsidRPr="008804C2" w:rsidTr="00AB4D8E">
        <w:trPr>
          <w:trHeight w:val="501"/>
          <w:jc w:val="center"/>
        </w:trPr>
        <w:tc>
          <w:tcPr>
            <w:tcW w:w="1064" w:type="pct"/>
            <w:vMerge/>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p>
        </w:tc>
        <w:tc>
          <w:tcPr>
            <w:tcW w:w="1347" w:type="pct"/>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зданий и сооружений, за исключением сетей</w:t>
            </w:r>
          </w:p>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инженерно-технического</w:t>
            </w:r>
          </w:p>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обеспечения</w:t>
            </w:r>
          </w:p>
        </w:tc>
        <w:tc>
          <w:tcPr>
            <w:tcW w:w="830" w:type="pct"/>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 xml:space="preserve">железнодорожных путей </w:t>
            </w:r>
          </w:p>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(до ближайшего рельса)</w:t>
            </w:r>
          </w:p>
        </w:tc>
        <w:tc>
          <w:tcPr>
            <w:tcW w:w="990" w:type="pct"/>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 xml:space="preserve">автомобильных </w:t>
            </w:r>
          </w:p>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дорог, магистральных улиц и дорог (до обочины)</w:t>
            </w:r>
          </w:p>
        </w:tc>
        <w:tc>
          <w:tcPr>
            <w:tcW w:w="768" w:type="pct"/>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воздушных линий электропередачи</w:t>
            </w:r>
          </w:p>
        </w:tc>
      </w:tr>
      <w:tr w:rsidR="00D5261D" w:rsidRPr="008804C2" w:rsidTr="00AB4D8E">
        <w:trPr>
          <w:trHeight w:val="168"/>
          <w:jc w:val="center"/>
        </w:trPr>
        <w:tc>
          <w:tcPr>
            <w:tcW w:w="1064" w:type="pct"/>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До 0,6 включительно</w:t>
            </w:r>
          </w:p>
        </w:tc>
        <w:tc>
          <w:tcPr>
            <w:tcW w:w="1347" w:type="pct"/>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10</w:t>
            </w:r>
          </w:p>
        </w:tc>
        <w:tc>
          <w:tcPr>
            <w:tcW w:w="830" w:type="pct"/>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10</w:t>
            </w:r>
          </w:p>
        </w:tc>
        <w:tc>
          <w:tcPr>
            <w:tcW w:w="990" w:type="pct"/>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5</w:t>
            </w:r>
          </w:p>
        </w:tc>
        <w:tc>
          <w:tcPr>
            <w:tcW w:w="768" w:type="pct"/>
            <w:vMerge w:val="restart"/>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 xml:space="preserve">не менее 1,5 </w:t>
            </w:r>
          </w:p>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высоты опоры</w:t>
            </w:r>
          </w:p>
        </w:tc>
      </w:tr>
      <w:tr w:rsidR="00D5261D" w:rsidRPr="008804C2" w:rsidTr="00AB4D8E">
        <w:trPr>
          <w:trHeight w:val="59"/>
          <w:jc w:val="center"/>
        </w:trPr>
        <w:tc>
          <w:tcPr>
            <w:tcW w:w="1064" w:type="pct"/>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 xml:space="preserve">Свыше 0,6 </w:t>
            </w:r>
          </w:p>
        </w:tc>
        <w:tc>
          <w:tcPr>
            <w:tcW w:w="1347" w:type="pct"/>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15</w:t>
            </w:r>
          </w:p>
        </w:tc>
        <w:tc>
          <w:tcPr>
            <w:tcW w:w="830" w:type="pct"/>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15</w:t>
            </w:r>
          </w:p>
        </w:tc>
        <w:tc>
          <w:tcPr>
            <w:tcW w:w="990" w:type="pct"/>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8</w:t>
            </w:r>
          </w:p>
        </w:tc>
        <w:tc>
          <w:tcPr>
            <w:tcW w:w="768" w:type="pct"/>
            <w:vMerge/>
          </w:tcPr>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p>
        </w:tc>
      </w:tr>
      <w:tr w:rsidR="00D5261D" w:rsidRPr="008804C2" w:rsidTr="00AB4D8E">
        <w:trPr>
          <w:trHeight w:val="59"/>
          <w:jc w:val="center"/>
        </w:trPr>
        <w:tc>
          <w:tcPr>
            <w:tcW w:w="5000" w:type="pct"/>
            <w:gridSpan w:val="5"/>
          </w:tcPr>
          <w:p w:rsidR="001A3B97" w:rsidRPr="008804C2" w:rsidRDefault="001A3B97" w:rsidP="007D43A0">
            <w:pPr>
              <w:pStyle w:val="s1"/>
              <w:shd w:val="clear" w:color="auto" w:fill="FFFFFF"/>
              <w:spacing w:before="0" w:beforeAutospacing="0" w:after="0" w:afterAutospacing="0"/>
              <w:jc w:val="both"/>
              <w:rPr>
                <w:b/>
                <w:bCs/>
                <w:i/>
                <w:iCs/>
                <w:color w:val="595959" w:themeColor="text1" w:themeTint="A6"/>
                <w:sz w:val="18"/>
                <w:szCs w:val="18"/>
              </w:rPr>
            </w:pPr>
            <w:r w:rsidRPr="008804C2">
              <w:rPr>
                <w:b/>
                <w:bCs/>
                <w:i/>
                <w:iCs/>
                <w:color w:val="595959" w:themeColor="text1" w:themeTint="A6"/>
                <w:sz w:val="18"/>
                <w:szCs w:val="18"/>
              </w:rPr>
              <w:t>Примечания:</w:t>
            </w:r>
          </w:p>
          <w:p w:rsidR="001A3B97" w:rsidRPr="008804C2" w:rsidRDefault="001A3B97" w:rsidP="007D43A0">
            <w:pPr>
              <w:pStyle w:val="s1"/>
              <w:shd w:val="clear" w:color="auto" w:fill="FFFFFF"/>
              <w:spacing w:before="0" w:beforeAutospacing="0" w:after="0" w:afterAutospacing="0"/>
              <w:jc w:val="both"/>
              <w:rPr>
                <w:bCs/>
                <w:i/>
                <w:color w:val="595959" w:themeColor="text1" w:themeTint="A6"/>
                <w:sz w:val="18"/>
                <w:szCs w:val="18"/>
              </w:rPr>
            </w:pPr>
            <w:r w:rsidRPr="008804C2">
              <w:rPr>
                <w:bCs/>
                <w:i/>
                <w:color w:val="595959" w:themeColor="text1" w:themeTint="A6"/>
                <w:sz w:val="18"/>
                <w:szCs w:val="1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8804C2" w:rsidRDefault="001A3B97" w:rsidP="007D43A0">
            <w:pPr>
              <w:pStyle w:val="s1"/>
              <w:shd w:val="clear" w:color="auto" w:fill="FFFFFF"/>
              <w:spacing w:before="0" w:beforeAutospacing="0" w:after="0" w:afterAutospacing="0"/>
              <w:jc w:val="both"/>
              <w:rPr>
                <w:bCs/>
                <w:i/>
                <w:color w:val="595959" w:themeColor="text1" w:themeTint="A6"/>
                <w:sz w:val="18"/>
                <w:szCs w:val="18"/>
              </w:rPr>
            </w:pPr>
            <w:r w:rsidRPr="008804C2">
              <w:rPr>
                <w:bCs/>
                <w:i/>
                <w:color w:val="595959" w:themeColor="text1" w:themeTint="A6"/>
                <w:sz w:val="18"/>
                <w:szCs w:val="1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8804C2" w:rsidRDefault="001A3B97" w:rsidP="007D43A0">
            <w:pPr>
              <w:pStyle w:val="s1"/>
              <w:shd w:val="clear" w:color="auto" w:fill="FFFFFF"/>
              <w:spacing w:before="0" w:beforeAutospacing="0" w:after="0" w:afterAutospacing="0"/>
              <w:jc w:val="both"/>
              <w:rPr>
                <w:i/>
                <w:color w:val="595959" w:themeColor="text1" w:themeTint="A6"/>
                <w:sz w:val="18"/>
                <w:szCs w:val="18"/>
              </w:rPr>
            </w:pPr>
            <w:r w:rsidRPr="008804C2">
              <w:rPr>
                <w:bCs/>
                <w:i/>
                <w:color w:val="595959" w:themeColor="text1" w:themeTint="A6"/>
                <w:sz w:val="18"/>
                <w:szCs w:val="18"/>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sidRPr="008804C2">
              <w:rPr>
                <w:bCs/>
                <w:i/>
                <w:color w:val="595959" w:themeColor="text1" w:themeTint="A6"/>
                <w:sz w:val="18"/>
                <w:szCs w:val="18"/>
              </w:rPr>
              <w:t>1*</w:t>
            </w:r>
            <w:r w:rsidRPr="008804C2">
              <w:rPr>
                <w:bCs/>
                <w:i/>
                <w:color w:val="595959" w:themeColor="text1" w:themeTint="A6"/>
                <w:sz w:val="18"/>
                <w:szCs w:val="18"/>
              </w:rPr>
              <w:t xml:space="preserve">. </w:t>
            </w:r>
          </w:p>
          <w:p w:rsidR="001A3B97" w:rsidRPr="008804C2" w:rsidRDefault="001A3B97"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8804C2">
              <w:rPr>
                <w:bCs/>
                <w:i/>
                <w:color w:val="595959" w:themeColor="text1" w:themeTint="A6"/>
                <w:sz w:val="18"/>
                <w:szCs w:val="18"/>
              </w:rPr>
              <w:t>выносных технических устройств, входящих в состав ГРП, ГРПБ и ГРПШ</w:t>
            </w:r>
            <w:r w:rsidRPr="008804C2">
              <w:rPr>
                <w:i/>
                <w:color w:val="595959" w:themeColor="text1" w:themeTint="A6"/>
                <w:sz w:val="18"/>
                <w:szCs w:val="18"/>
              </w:rPr>
              <w:t xml:space="preserve"> </w:t>
            </w:r>
            <w:r w:rsidRPr="008804C2">
              <w:rPr>
                <w:bCs/>
                <w:i/>
                <w:color w:val="595959" w:themeColor="text1" w:themeTint="A6"/>
                <w:sz w:val="18"/>
                <w:szCs w:val="18"/>
              </w:rPr>
              <w:t>и размещаемых в пределах их ограждений</w:t>
            </w:r>
            <w:r w:rsidRPr="008804C2">
              <w:rPr>
                <w:i/>
                <w:color w:val="595959" w:themeColor="text1" w:themeTint="A6"/>
                <w:sz w:val="18"/>
                <w:szCs w:val="18"/>
              </w:rPr>
              <w:t xml:space="preserve">, следует принимать в соответствии с СП 42.13330.2011 и СП 18.13330.2011, а от подземных газопроводов – в соответствии </w:t>
            </w:r>
            <w:r w:rsidR="0062795C" w:rsidRPr="008804C2">
              <w:rPr>
                <w:i/>
                <w:color w:val="595959" w:themeColor="text1" w:themeTint="A6"/>
                <w:sz w:val="18"/>
                <w:szCs w:val="18"/>
              </w:rPr>
              <w:t>с приложением В СП 62.13330.2011*</w:t>
            </w:r>
            <w:r w:rsidRPr="008804C2">
              <w:rPr>
                <w:i/>
                <w:color w:val="595959" w:themeColor="text1" w:themeTint="A6"/>
                <w:sz w:val="18"/>
                <w:szCs w:val="18"/>
              </w:rPr>
              <w:t>.</w:t>
            </w:r>
          </w:p>
          <w:p w:rsidR="001A3B97" w:rsidRPr="008804C2" w:rsidRDefault="001A3B97"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 xml:space="preserve">5. Расстояния от надземных газопроводов до ГРП, ГРПБ, ГРПШ и их ограждений при наличии </w:t>
            </w:r>
            <w:r w:rsidRPr="008804C2">
              <w:rPr>
                <w:bCs/>
                <w:i/>
                <w:color w:val="595959" w:themeColor="text1" w:themeTint="A6"/>
                <w:sz w:val="18"/>
                <w:szCs w:val="18"/>
              </w:rPr>
              <w:t>выносных технических устройств, входящи</w:t>
            </w:r>
            <w:r w:rsidR="0062795C" w:rsidRPr="008804C2">
              <w:rPr>
                <w:bCs/>
                <w:i/>
                <w:color w:val="595959" w:themeColor="text1" w:themeTint="A6"/>
                <w:sz w:val="18"/>
                <w:szCs w:val="18"/>
              </w:rPr>
              <w:t>х в состав,</w:t>
            </w:r>
            <w:r w:rsidRPr="008804C2">
              <w:rPr>
                <w:bCs/>
                <w:i/>
                <w:color w:val="595959" w:themeColor="text1" w:themeTint="A6"/>
                <w:sz w:val="18"/>
                <w:szCs w:val="18"/>
              </w:rPr>
              <w:t xml:space="preserve"> ГРП, ГРПБ и ГРПШ</w:t>
            </w:r>
            <w:r w:rsidRPr="008804C2">
              <w:rPr>
                <w:i/>
                <w:color w:val="595959" w:themeColor="text1" w:themeTint="A6"/>
                <w:sz w:val="18"/>
                <w:szCs w:val="18"/>
              </w:rPr>
              <w:t xml:space="preserve"> </w:t>
            </w:r>
            <w:r w:rsidRPr="008804C2">
              <w:rPr>
                <w:bCs/>
                <w:i/>
                <w:color w:val="595959" w:themeColor="text1" w:themeTint="A6"/>
                <w:sz w:val="18"/>
                <w:szCs w:val="18"/>
              </w:rPr>
              <w:t>и размещаемых в пределах их ограждений</w:t>
            </w:r>
            <w:r w:rsidRPr="008804C2">
              <w:rPr>
                <w:i/>
                <w:color w:val="595959" w:themeColor="text1" w:themeTint="A6"/>
                <w:sz w:val="18"/>
                <w:szCs w:val="18"/>
              </w:rPr>
              <w:t>, следует принимать в соответствии с приложением Б СП 62.13330.2011</w:t>
            </w:r>
            <w:r w:rsidR="0062795C" w:rsidRPr="008804C2">
              <w:rPr>
                <w:i/>
                <w:color w:val="595959" w:themeColor="text1" w:themeTint="A6"/>
                <w:sz w:val="18"/>
                <w:szCs w:val="18"/>
              </w:rPr>
              <w:t>*</w:t>
            </w:r>
            <w:r w:rsidRPr="008804C2">
              <w:rPr>
                <w:i/>
                <w:color w:val="595959" w:themeColor="text1" w:themeTint="A6"/>
                <w:sz w:val="18"/>
                <w:szCs w:val="18"/>
              </w:rPr>
              <w:t>, а для остальных надземных сетей инженерно-технического обеспечения – в соответствии с противопожарными нормами, но не менее 2 м.</w:t>
            </w:r>
          </w:p>
          <w:p w:rsidR="001A3B97" w:rsidRPr="008804C2" w:rsidRDefault="001A3B97"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 xml:space="preserve">6. Прокладка сетей инженерно-технического обеспечения, в том числе газопроводов, не относящихся к </w:t>
            </w:r>
            <w:r w:rsidRPr="008804C2">
              <w:rPr>
                <w:bCs/>
                <w:i/>
                <w:color w:val="595959" w:themeColor="text1" w:themeTint="A6"/>
                <w:sz w:val="18"/>
                <w:szCs w:val="18"/>
              </w:rPr>
              <w:t>ГРП, ГРПБ и ГРПШ</w:t>
            </w:r>
            <w:r w:rsidRPr="008804C2">
              <w:rPr>
                <w:i/>
                <w:color w:val="595959" w:themeColor="text1" w:themeTint="A6"/>
                <w:sz w:val="18"/>
                <w:szCs w:val="18"/>
              </w:rPr>
              <w:t>, в пределах ограждений не допускается.</w:t>
            </w:r>
          </w:p>
          <w:p w:rsidR="001A3B97" w:rsidRPr="008804C2" w:rsidRDefault="001A3B97"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7. Следует предусматривать подъезды к ГРП и ГРПБ автотранспорта.</w:t>
            </w:r>
          </w:p>
          <w:p w:rsidR="001A3B97" w:rsidRPr="008804C2" w:rsidRDefault="001A3B97"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 xml:space="preserve">8. Расстояния от наружных стен ГРП, ГРПБ, ГРПШ или их ограждений при наличии </w:t>
            </w:r>
            <w:r w:rsidRPr="008804C2">
              <w:rPr>
                <w:bCs/>
                <w:i/>
                <w:color w:val="595959" w:themeColor="text1" w:themeTint="A6"/>
                <w:sz w:val="18"/>
                <w:szCs w:val="18"/>
              </w:rPr>
              <w:t>выносных технических устройств, входящих в состав ГРП, ГРПБ и ГРПШ</w:t>
            </w:r>
            <w:r w:rsidRPr="008804C2">
              <w:rPr>
                <w:i/>
                <w:color w:val="595959" w:themeColor="text1" w:themeTint="A6"/>
                <w:sz w:val="18"/>
                <w:szCs w:val="18"/>
              </w:rPr>
              <w:t xml:space="preserve"> </w:t>
            </w:r>
            <w:r w:rsidRPr="008804C2">
              <w:rPr>
                <w:bCs/>
                <w:i/>
                <w:color w:val="595959" w:themeColor="text1" w:themeTint="A6"/>
                <w:sz w:val="18"/>
                <w:szCs w:val="18"/>
              </w:rPr>
              <w:t>и размещаемых в пределах их ограждений</w:t>
            </w:r>
            <w:r w:rsidRPr="008804C2">
              <w:rPr>
                <w:i/>
                <w:color w:val="595959" w:themeColor="text1" w:themeTint="A6"/>
                <w:sz w:val="18"/>
                <w:szCs w:val="18"/>
              </w:rPr>
              <w:t>, до стволов деревьев с диаметром кроны не более 5 м следует принимать не менее 4 м.</w:t>
            </w:r>
          </w:p>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p>
        </w:tc>
      </w:tr>
    </w:tbl>
    <w:p w:rsidR="005D3A55" w:rsidRPr="008804C2" w:rsidRDefault="005D3A55" w:rsidP="007D43A0">
      <w:pPr>
        <w:pStyle w:val="s1"/>
        <w:shd w:val="clear" w:color="auto" w:fill="FFFFFF"/>
        <w:spacing w:before="0" w:beforeAutospacing="0" w:after="0" w:afterAutospacing="0"/>
        <w:jc w:val="both"/>
        <w:rPr>
          <w:color w:val="595959" w:themeColor="text1" w:themeTint="A6"/>
          <w:sz w:val="18"/>
          <w:szCs w:val="18"/>
        </w:rPr>
      </w:pPr>
      <w:bookmarkStart w:id="123" w:name="sub_1229"/>
      <w:bookmarkStart w:id="124" w:name="_Toc348703261"/>
      <w:bookmarkStart w:id="125" w:name="_Toc348705920"/>
      <w:bookmarkEnd w:id="114"/>
    </w:p>
    <w:p w:rsidR="001A3B97" w:rsidRPr="008804C2" w:rsidRDefault="00AB4D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15</w:t>
      </w:r>
      <w:r w:rsidR="001A3B97" w:rsidRPr="008804C2">
        <w:rPr>
          <w:color w:val="595959" w:themeColor="text1" w:themeTint="A6"/>
          <w:sz w:val="18"/>
          <w:szCs w:val="1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3811"/>
      </w:tblGrid>
      <w:tr w:rsidR="00D5261D" w:rsidRPr="008804C2" w:rsidTr="00AB4D8E">
        <w:trPr>
          <w:trHeight w:val="258"/>
        </w:trPr>
        <w:tc>
          <w:tcPr>
            <w:tcW w:w="2942"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 тыс. т/год</w:t>
            </w:r>
          </w:p>
        </w:tc>
        <w:tc>
          <w:tcPr>
            <w:tcW w:w="2058"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6</w:t>
            </w:r>
          </w:p>
        </w:tc>
      </w:tr>
      <w:tr w:rsidR="00D5261D" w:rsidRPr="008804C2" w:rsidTr="00AB4D8E">
        <w:trPr>
          <w:trHeight w:val="264"/>
        </w:trPr>
        <w:tc>
          <w:tcPr>
            <w:tcW w:w="2942"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20 " "</w:t>
            </w:r>
          </w:p>
        </w:tc>
        <w:tc>
          <w:tcPr>
            <w:tcW w:w="2058"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7</w:t>
            </w:r>
          </w:p>
        </w:tc>
      </w:tr>
      <w:tr w:rsidR="00D5261D" w:rsidRPr="008804C2" w:rsidTr="00AB4D8E">
        <w:trPr>
          <w:trHeight w:val="264"/>
        </w:trPr>
        <w:tc>
          <w:tcPr>
            <w:tcW w:w="2942"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40 " "</w:t>
            </w:r>
          </w:p>
        </w:tc>
        <w:tc>
          <w:tcPr>
            <w:tcW w:w="2058"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8</w:t>
            </w:r>
          </w:p>
        </w:tc>
      </w:tr>
    </w:tbl>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26" w:name="_Toc348703262"/>
      <w:bookmarkStart w:id="127" w:name="_Toc348705921"/>
      <w:bookmarkStart w:id="128" w:name="sub_1230"/>
      <w:r w:rsidRPr="008804C2">
        <w:rPr>
          <w:color w:val="595959" w:themeColor="text1" w:themeTint="A6"/>
          <w:sz w:val="18"/>
          <w:szCs w:val="18"/>
        </w:rPr>
        <w:t>1</w:t>
      </w:r>
      <w:r w:rsidR="00AB4D8E" w:rsidRPr="008804C2">
        <w:rPr>
          <w:color w:val="595959" w:themeColor="text1" w:themeTint="A6"/>
          <w:sz w:val="18"/>
          <w:szCs w:val="18"/>
        </w:rPr>
        <w:t>5</w:t>
      </w:r>
      <w:r w:rsidRPr="008804C2">
        <w:rPr>
          <w:color w:val="595959" w:themeColor="text1" w:themeTint="A6"/>
          <w:sz w:val="18"/>
          <w:szCs w:val="18"/>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8804C2">
          <w:rPr>
            <w:rStyle w:val="a3"/>
            <w:bCs/>
            <w:color w:val="595959" w:themeColor="text1" w:themeTint="A6"/>
            <w:sz w:val="18"/>
            <w:szCs w:val="18"/>
            <w:u w:val="none"/>
          </w:rPr>
          <w:t>СП 62.13330</w:t>
        </w:r>
      </w:hyperlink>
      <w:r w:rsidRPr="008804C2">
        <w:rPr>
          <w:color w:val="595959" w:themeColor="text1" w:themeTint="A6"/>
          <w:sz w:val="18"/>
          <w:szCs w:val="18"/>
        </w:rPr>
        <w:t>.</w:t>
      </w:r>
      <w:bookmarkEnd w:id="126"/>
      <w:bookmarkEnd w:id="127"/>
      <w:r w:rsidR="004E5ADB" w:rsidRPr="008804C2">
        <w:rPr>
          <w:color w:val="595959" w:themeColor="text1" w:themeTint="A6"/>
          <w:sz w:val="18"/>
          <w:szCs w:val="18"/>
        </w:rPr>
        <w:t>2011.</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29" w:name="_Toc348703263"/>
      <w:bookmarkStart w:id="130" w:name="_Toc348705922"/>
      <w:bookmarkStart w:id="131" w:name="sub_1231"/>
      <w:bookmarkEnd w:id="128"/>
      <w:r w:rsidRPr="008804C2">
        <w:rPr>
          <w:color w:val="595959" w:themeColor="text1" w:themeTint="A6"/>
          <w:sz w:val="18"/>
          <w:szCs w:val="18"/>
        </w:rPr>
        <w:t>1</w:t>
      </w:r>
      <w:r w:rsidR="00AB4D8E" w:rsidRPr="008804C2">
        <w:rPr>
          <w:color w:val="595959" w:themeColor="text1" w:themeTint="A6"/>
          <w:sz w:val="18"/>
          <w:szCs w:val="18"/>
        </w:rPr>
        <w:t>6</w:t>
      </w:r>
      <w:r w:rsidRPr="008804C2">
        <w:rPr>
          <w:color w:val="595959" w:themeColor="text1" w:themeTint="A6"/>
          <w:sz w:val="18"/>
          <w:szCs w:val="1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32" w:name="_Toc348703265"/>
      <w:bookmarkStart w:id="133" w:name="_Toc348705924"/>
      <w:bookmarkEnd w:id="131"/>
      <w:r w:rsidRPr="008804C2">
        <w:rPr>
          <w:color w:val="595959" w:themeColor="text1" w:themeTint="A6"/>
          <w:sz w:val="18"/>
          <w:szCs w:val="18"/>
        </w:rPr>
        <w:t>1</w:t>
      </w:r>
      <w:r w:rsidR="00AB4D8E" w:rsidRPr="008804C2">
        <w:rPr>
          <w:color w:val="595959" w:themeColor="text1" w:themeTint="A6"/>
          <w:sz w:val="18"/>
          <w:szCs w:val="18"/>
        </w:rPr>
        <w:t>6</w:t>
      </w:r>
      <w:r w:rsidRPr="008804C2">
        <w:rPr>
          <w:color w:val="595959" w:themeColor="text1" w:themeTint="A6"/>
          <w:sz w:val="18"/>
          <w:szCs w:val="18"/>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34" w:name="_Toc348703266"/>
      <w:bookmarkStart w:id="135" w:name="_Toc348705925"/>
      <w:r w:rsidRPr="008804C2">
        <w:rPr>
          <w:color w:val="595959" w:themeColor="text1" w:themeTint="A6"/>
          <w:sz w:val="18"/>
          <w:szCs w:val="18"/>
        </w:rPr>
        <w:t>1</w:t>
      </w:r>
      <w:r w:rsidR="00AB4D8E" w:rsidRPr="008804C2">
        <w:rPr>
          <w:color w:val="595959" w:themeColor="text1" w:themeTint="A6"/>
          <w:sz w:val="18"/>
          <w:szCs w:val="18"/>
        </w:rPr>
        <w:t>6</w:t>
      </w:r>
      <w:r w:rsidRPr="008804C2">
        <w:rPr>
          <w:color w:val="595959" w:themeColor="text1" w:themeTint="A6"/>
          <w:sz w:val="18"/>
          <w:szCs w:val="18"/>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8804C2">
        <w:rPr>
          <w:color w:val="595959" w:themeColor="text1" w:themeTint="A6"/>
          <w:sz w:val="18"/>
          <w:szCs w:val="18"/>
        </w:rPr>
        <w:t xml:space="preserve"> </w:t>
      </w:r>
    </w:p>
    <w:p w:rsidR="005D3A55" w:rsidRPr="008804C2" w:rsidRDefault="005D3A55" w:rsidP="00C3552A">
      <w:pPr>
        <w:pStyle w:val="s1"/>
        <w:shd w:val="clear" w:color="auto" w:fill="FFFFFF"/>
        <w:spacing w:before="0" w:beforeAutospacing="0" w:after="0" w:afterAutospacing="0"/>
        <w:ind w:firstLine="709"/>
        <w:jc w:val="both"/>
        <w:rPr>
          <w:b/>
          <w:color w:val="595959" w:themeColor="text1" w:themeTint="A6"/>
          <w:sz w:val="18"/>
          <w:szCs w:val="18"/>
        </w:rPr>
      </w:pPr>
      <w:bookmarkStart w:id="136" w:name="_Toc348703267"/>
      <w:bookmarkStart w:id="137" w:name="_Toc348705926"/>
      <w:bookmarkStart w:id="138" w:name="sub_1205"/>
    </w:p>
    <w:p w:rsidR="001A3B97" w:rsidRPr="008804C2" w:rsidRDefault="001A3B97" w:rsidP="00C3552A">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3.8.2.4. Размещение инженерных сетей</w:t>
      </w:r>
      <w:bookmarkEnd w:id="136"/>
      <w:bookmarkEnd w:id="137"/>
      <w:bookmarkEnd w:id="138"/>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39" w:name="_Toc348703268"/>
      <w:bookmarkStart w:id="140" w:name="_Toc348705927"/>
      <w:bookmarkStart w:id="141" w:name="sub_1233"/>
      <w:r w:rsidRPr="008804C2">
        <w:rPr>
          <w:color w:val="595959" w:themeColor="text1" w:themeTint="A6"/>
          <w:sz w:val="18"/>
          <w:szCs w:val="18"/>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42" w:name="_Toc348703269"/>
      <w:bookmarkStart w:id="143" w:name="_Toc348705928"/>
      <w:r w:rsidRPr="008804C2">
        <w:rPr>
          <w:color w:val="595959" w:themeColor="text1" w:themeTint="A6"/>
          <w:sz w:val="18"/>
          <w:szCs w:val="18"/>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44" w:name="_Toc348703272"/>
      <w:bookmarkStart w:id="145" w:name="_Toc348705931"/>
      <w:bookmarkEnd w:id="141"/>
      <w:r w:rsidRPr="008804C2">
        <w:rPr>
          <w:color w:val="595959" w:themeColor="text1" w:themeTint="A6"/>
          <w:sz w:val="18"/>
          <w:szCs w:val="18"/>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8804C2">
          <w:rPr>
            <w:rStyle w:val="a3"/>
            <w:bCs/>
            <w:color w:val="595959" w:themeColor="text1" w:themeTint="A6"/>
            <w:sz w:val="18"/>
            <w:szCs w:val="18"/>
            <w:u w:val="none"/>
          </w:rPr>
          <w:t>СНиП 23-01</w:t>
        </w:r>
      </w:hyperlink>
      <w:r w:rsidR="00003544" w:rsidRPr="008804C2">
        <w:rPr>
          <w:color w:val="595959" w:themeColor="text1" w:themeTint="A6"/>
          <w:sz w:val="18"/>
          <w:szCs w:val="18"/>
        </w:rPr>
        <w:t>-99*</w:t>
      </w:r>
      <w:r w:rsidRPr="008804C2">
        <w:rPr>
          <w:color w:val="595959" w:themeColor="text1" w:themeTint="A6"/>
          <w:sz w:val="18"/>
          <w:szCs w:val="18"/>
        </w:rPr>
        <w:t>; СП 31.13330</w:t>
      </w:r>
      <w:r w:rsidR="00003544" w:rsidRPr="008804C2">
        <w:rPr>
          <w:color w:val="595959" w:themeColor="text1" w:themeTint="A6"/>
          <w:sz w:val="18"/>
          <w:szCs w:val="18"/>
        </w:rPr>
        <w:t>-2012</w:t>
      </w:r>
      <w:r w:rsidRPr="008804C2">
        <w:rPr>
          <w:color w:val="595959" w:themeColor="text1" w:themeTint="A6"/>
          <w:sz w:val="18"/>
          <w:szCs w:val="18"/>
        </w:rPr>
        <w:t>; СП 32.13330</w:t>
      </w:r>
      <w:r w:rsidR="00003544" w:rsidRPr="008804C2">
        <w:rPr>
          <w:color w:val="595959" w:themeColor="text1" w:themeTint="A6"/>
          <w:sz w:val="18"/>
          <w:szCs w:val="18"/>
        </w:rPr>
        <w:t>-2012</w:t>
      </w:r>
      <w:r w:rsidRPr="008804C2">
        <w:rPr>
          <w:color w:val="595959" w:themeColor="text1" w:themeTint="A6"/>
          <w:sz w:val="18"/>
          <w:szCs w:val="18"/>
        </w:rPr>
        <w:t xml:space="preserve"> и </w:t>
      </w:r>
      <w:r w:rsidR="004E5ADB" w:rsidRPr="008804C2">
        <w:rPr>
          <w:color w:val="595959" w:themeColor="text1" w:themeTint="A6"/>
          <w:sz w:val="18"/>
          <w:szCs w:val="18"/>
        </w:rPr>
        <w:t>СП 124.13330.2012</w:t>
      </w:r>
      <w:bookmarkEnd w:id="144"/>
      <w:bookmarkEnd w:id="145"/>
      <w:r w:rsidR="004E5ADB" w:rsidRPr="008804C2">
        <w:rPr>
          <w:color w:val="595959" w:themeColor="text1" w:themeTint="A6"/>
          <w:sz w:val="18"/>
          <w:szCs w:val="18"/>
        </w:rPr>
        <w:t>.</w:t>
      </w:r>
    </w:p>
    <w:p w:rsidR="001A3B97" w:rsidRPr="008804C2" w:rsidRDefault="001A3B97" w:rsidP="00C3552A">
      <w:pPr>
        <w:pStyle w:val="s1"/>
        <w:shd w:val="clear" w:color="auto" w:fill="FFFFFF"/>
        <w:spacing w:before="0" w:beforeAutospacing="0" w:after="0" w:afterAutospacing="0"/>
        <w:ind w:firstLine="709"/>
        <w:jc w:val="both"/>
        <w:rPr>
          <w:b/>
          <w:i/>
          <w:color w:val="595959" w:themeColor="text1" w:themeTint="A6"/>
          <w:sz w:val="18"/>
          <w:szCs w:val="18"/>
        </w:rPr>
      </w:pPr>
      <w:r w:rsidRPr="008804C2">
        <w:rPr>
          <w:b/>
          <w:i/>
          <w:color w:val="595959" w:themeColor="text1" w:themeTint="A6"/>
          <w:sz w:val="18"/>
          <w:szCs w:val="18"/>
        </w:rPr>
        <w:t>Примечание:</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i/>
          <w:color w:val="595959" w:themeColor="text1" w:themeTint="A6"/>
          <w:sz w:val="18"/>
          <w:szCs w:val="18"/>
        </w:rPr>
        <w:lastRenderedPageBreak/>
        <w:t xml:space="preserve">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8804C2">
        <w:rPr>
          <w:color w:val="595959" w:themeColor="text1" w:themeTint="A6"/>
          <w:sz w:val="18"/>
          <w:szCs w:val="18"/>
        </w:rPr>
        <w:t>.</w:t>
      </w:r>
    </w:p>
    <w:p w:rsidR="001A3B97" w:rsidRPr="008804C2" w:rsidRDefault="00AB4D8E" w:rsidP="00C3552A">
      <w:pPr>
        <w:pStyle w:val="s1"/>
        <w:shd w:val="clear" w:color="auto" w:fill="FFFFFF"/>
        <w:spacing w:before="0" w:beforeAutospacing="0" w:after="0" w:afterAutospacing="0"/>
        <w:ind w:firstLine="709"/>
        <w:jc w:val="both"/>
        <w:rPr>
          <w:color w:val="595959" w:themeColor="text1" w:themeTint="A6"/>
          <w:sz w:val="18"/>
          <w:szCs w:val="18"/>
        </w:rPr>
      </w:pPr>
      <w:bookmarkStart w:id="146" w:name="_Toc348703273"/>
      <w:bookmarkStart w:id="147" w:name="_Toc348705932"/>
      <w:bookmarkStart w:id="148" w:name="sub_1235"/>
      <w:r w:rsidRPr="008804C2">
        <w:rPr>
          <w:color w:val="595959" w:themeColor="text1" w:themeTint="A6"/>
          <w:sz w:val="18"/>
          <w:szCs w:val="18"/>
        </w:rPr>
        <w:t>4</w:t>
      </w:r>
      <w:r w:rsidR="001A3B97" w:rsidRPr="008804C2">
        <w:rPr>
          <w:color w:val="595959" w:themeColor="text1" w:themeTint="A6"/>
          <w:sz w:val="18"/>
          <w:szCs w:val="18"/>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8804C2">
          <w:rPr>
            <w:rStyle w:val="a3"/>
            <w:bCs/>
            <w:color w:val="595959" w:themeColor="text1" w:themeTint="A6"/>
            <w:sz w:val="18"/>
            <w:szCs w:val="18"/>
            <w:u w:val="none"/>
          </w:rPr>
          <w:t>СП 62.13330</w:t>
        </w:r>
      </w:hyperlink>
      <w:r w:rsidR="001A3B97" w:rsidRPr="008804C2">
        <w:rPr>
          <w:color w:val="595959" w:themeColor="text1" w:themeTint="A6"/>
          <w:sz w:val="18"/>
          <w:szCs w:val="18"/>
        </w:rPr>
        <w:t>.</w:t>
      </w:r>
      <w:bookmarkEnd w:id="146"/>
      <w:bookmarkEnd w:id="147"/>
      <w:r w:rsidR="00003544" w:rsidRPr="008804C2">
        <w:rPr>
          <w:color w:val="595959" w:themeColor="text1" w:themeTint="A6"/>
          <w:sz w:val="18"/>
          <w:szCs w:val="18"/>
        </w:rPr>
        <w:t>2011*.</w:t>
      </w:r>
      <w:r w:rsidR="001A3B97" w:rsidRPr="008804C2">
        <w:rPr>
          <w:color w:val="595959" w:themeColor="text1" w:themeTint="A6"/>
          <w:sz w:val="18"/>
          <w:szCs w:val="18"/>
        </w:rPr>
        <w:t xml:space="preserve"> </w:t>
      </w:r>
    </w:p>
    <w:p w:rsidR="00180D2E" w:rsidRPr="008804C2" w:rsidRDefault="00AB4D8E" w:rsidP="00C3552A">
      <w:pPr>
        <w:pStyle w:val="s1"/>
        <w:shd w:val="clear" w:color="auto" w:fill="FFFFFF"/>
        <w:spacing w:before="0" w:beforeAutospacing="0" w:after="0" w:afterAutospacing="0"/>
        <w:ind w:firstLine="709"/>
        <w:jc w:val="both"/>
        <w:rPr>
          <w:color w:val="595959" w:themeColor="text1" w:themeTint="A6"/>
          <w:sz w:val="18"/>
          <w:szCs w:val="18"/>
        </w:rPr>
      </w:pPr>
      <w:bookmarkStart w:id="149" w:name="_Toc348703274"/>
      <w:bookmarkStart w:id="150" w:name="_Toc348705933"/>
      <w:r w:rsidRPr="008804C2">
        <w:rPr>
          <w:color w:val="595959" w:themeColor="text1" w:themeTint="A6"/>
          <w:sz w:val="18"/>
          <w:szCs w:val="18"/>
        </w:rPr>
        <w:t>5</w:t>
      </w:r>
      <w:r w:rsidR="001A3B97" w:rsidRPr="008804C2">
        <w:rPr>
          <w:color w:val="595959" w:themeColor="text1" w:themeTint="A6"/>
          <w:sz w:val="18"/>
          <w:szCs w:val="18"/>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A3B97" w:rsidRPr="008804C2" w:rsidRDefault="001A3B97" w:rsidP="007D43A0">
      <w:pPr>
        <w:pStyle w:val="s1"/>
        <w:shd w:val="clear" w:color="auto" w:fill="FFFFFF"/>
        <w:spacing w:before="0" w:beforeAutospacing="0" w:after="0" w:afterAutospacing="0"/>
        <w:jc w:val="both"/>
        <w:rPr>
          <w:color w:val="595959" w:themeColor="text1" w:themeTint="A6"/>
          <w:sz w:val="18"/>
          <w:szCs w:val="18"/>
        </w:rPr>
      </w:pPr>
      <w:r w:rsidRPr="008804C2">
        <w:rPr>
          <w:bCs/>
          <w:color w:val="595959" w:themeColor="text1" w:themeTint="A6"/>
          <w:sz w:val="18"/>
          <w:szCs w:val="18"/>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8"/>
        <w:gridCol w:w="1075"/>
        <w:gridCol w:w="1093"/>
        <w:gridCol w:w="851"/>
        <w:gridCol w:w="851"/>
        <w:gridCol w:w="1053"/>
        <w:gridCol w:w="860"/>
        <w:gridCol w:w="1102"/>
        <w:gridCol w:w="393"/>
        <w:gridCol w:w="574"/>
      </w:tblGrid>
      <w:tr w:rsidR="00D5261D" w:rsidRPr="008804C2" w:rsidTr="00AB4D8E">
        <w:trPr>
          <w:trHeight w:val="251"/>
        </w:trPr>
        <w:tc>
          <w:tcPr>
            <w:tcW w:w="894" w:type="pct"/>
            <w:vMerge w:val="restar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Инженерные сети</w:t>
            </w:r>
          </w:p>
        </w:tc>
        <w:tc>
          <w:tcPr>
            <w:tcW w:w="4106" w:type="pct"/>
            <w:gridSpan w:val="9"/>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Расстояние, м, по горизонтали (в свету) от подземных сетей до</w:t>
            </w:r>
          </w:p>
        </w:tc>
      </w:tr>
      <w:tr w:rsidR="00D5261D" w:rsidRPr="008804C2" w:rsidTr="00AB4D8E">
        <w:trPr>
          <w:trHeight w:val="126"/>
        </w:trPr>
        <w:tc>
          <w:tcPr>
            <w:tcW w:w="894" w:type="pct"/>
            <w:vMerge/>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561" w:type="pct"/>
            <w:vMerge w:val="restar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фундаментов зданий и</w:t>
            </w:r>
          </w:p>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сооружений</w:t>
            </w:r>
          </w:p>
        </w:tc>
        <w:tc>
          <w:tcPr>
            <w:tcW w:w="571" w:type="pct"/>
            <w:vMerge w:val="restar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фундаментов</w:t>
            </w:r>
          </w:p>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ограждении предприятий, эстакад, опор контактной сети и связи, железных дорог</w:t>
            </w:r>
          </w:p>
        </w:tc>
        <w:tc>
          <w:tcPr>
            <w:tcW w:w="889" w:type="pct"/>
            <w:gridSpan w:val="2"/>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оси крайнего пути</w:t>
            </w:r>
          </w:p>
        </w:tc>
        <w:tc>
          <w:tcPr>
            <w:tcW w:w="550" w:type="pct"/>
            <w:vMerge w:val="restar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бортового камня улицы, дорог</w:t>
            </w:r>
          </w:p>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и (кромки проезжей части, укрепленной полосы обочины)</w:t>
            </w:r>
          </w:p>
        </w:tc>
        <w:tc>
          <w:tcPr>
            <w:tcW w:w="449" w:type="pct"/>
            <w:vMerge w:val="restar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наружной бровки кювета или</w:t>
            </w:r>
          </w:p>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подошвы насыпи дороги</w:t>
            </w:r>
          </w:p>
        </w:tc>
        <w:tc>
          <w:tcPr>
            <w:tcW w:w="1085" w:type="pct"/>
            <w:gridSpan w:val="3"/>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фундаментов опор воздушных линий электропередачи напряжением</w:t>
            </w:r>
          </w:p>
        </w:tc>
      </w:tr>
      <w:tr w:rsidR="00AB4D8E" w:rsidRPr="008804C2" w:rsidTr="00AB4D8E">
        <w:trPr>
          <w:trHeight w:val="126"/>
        </w:trPr>
        <w:tc>
          <w:tcPr>
            <w:tcW w:w="894" w:type="pct"/>
            <w:vMerge/>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561" w:type="pct"/>
            <w:vMerge/>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571" w:type="pct"/>
            <w:vMerge/>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45"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железных дорог колеи 1520 мм, но не менее глубины траншей до подошвы насыпи и бровки выемки</w:t>
            </w:r>
          </w:p>
        </w:tc>
        <w:tc>
          <w:tcPr>
            <w:tcW w:w="445"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железных дорог колеи 750 мм и трамвая</w:t>
            </w:r>
          </w:p>
        </w:tc>
        <w:tc>
          <w:tcPr>
            <w:tcW w:w="550" w:type="pct"/>
            <w:vMerge/>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49" w:type="pct"/>
            <w:vMerge/>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575"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до 1 кВ наружного освещения, контактной сети трамваев и троллейбусов</w:t>
            </w:r>
          </w:p>
        </w:tc>
        <w:tc>
          <w:tcPr>
            <w:tcW w:w="208"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св. 1 до 35 кВ</w:t>
            </w:r>
          </w:p>
        </w:tc>
        <w:tc>
          <w:tcPr>
            <w:tcW w:w="301"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св. 35 до 110 кВ и выше</w:t>
            </w:r>
          </w:p>
        </w:tc>
      </w:tr>
      <w:tr w:rsidR="00AB4D8E" w:rsidRPr="008804C2" w:rsidTr="00C3552A">
        <w:trPr>
          <w:trHeight w:val="610"/>
        </w:trPr>
        <w:tc>
          <w:tcPr>
            <w:tcW w:w="894"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Водопровод и напорная канализация</w:t>
            </w:r>
          </w:p>
        </w:tc>
        <w:tc>
          <w:tcPr>
            <w:tcW w:w="56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c>
          <w:tcPr>
            <w:tcW w:w="57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2,8</w:t>
            </w:r>
          </w:p>
        </w:tc>
        <w:tc>
          <w:tcPr>
            <w:tcW w:w="550"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449"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57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208"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30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r>
      <w:tr w:rsidR="00AB4D8E" w:rsidRPr="008804C2" w:rsidTr="00C3552A">
        <w:trPr>
          <w:trHeight w:val="687"/>
        </w:trPr>
        <w:tc>
          <w:tcPr>
            <w:tcW w:w="894"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Самотечная канализация (бытовая и дождевая)</w:t>
            </w:r>
          </w:p>
        </w:tc>
        <w:tc>
          <w:tcPr>
            <w:tcW w:w="56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c>
          <w:tcPr>
            <w:tcW w:w="57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2,8</w:t>
            </w:r>
          </w:p>
        </w:tc>
        <w:tc>
          <w:tcPr>
            <w:tcW w:w="550"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49"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57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208"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30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r>
      <w:tr w:rsidR="00AB4D8E" w:rsidRPr="008804C2" w:rsidTr="00AB4D8E">
        <w:trPr>
          <w:trHeight w:val="251"/>
        </w:trPr>
        <w:tc>
          <w:tcPr>
            <w:tcW w:w="894"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Дренаж</w:t>
            </w:r>
          </w:p>
        </w:tc>
        <w:tc>
          <w:tcPr>
            <w:tcW w:w="56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c>
          <w:tcPr>
            <w:tcW w:w="57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2,8</w:t>
            </w:r>
          </w:p>
        </w:tc>
        <w:tc>
          <w:tcPr>
            <w:tcW w:w="550"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49"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57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208"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30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r>
      <w:tr w:rsidR="00AB4D8E" w:rsidRPr="008804C2" w:rsidTr="00C3552A">
        <w:trPr>
          <w:trHeight w:val="573"/>
        </w:trPr>
        <w:tc>
          <w:tcPr>
            <w:tcW w:w="894"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Сопутствующий дренаж</w:t>
            </w:r>
          </w:p>
        </w:tc>
        <w:tc>
          <w:tcPr>
            <w:tcW w:w="56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c>
          <w:tcPr>
            <w:tcW w:w="57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w:t>
            </w:r>
          </w:p>
        </w:tc>
        <w:tc>
          <w:tcPr>
            <w:tcW w:w="550"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c>
          <w:tcPr>
            <w:tcW w:w="449"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w:t>
            </w:r>
          </w:p>
        </w:tc>
        <w:tc>
          <w:tcPr>
            <w:tcW w:w="57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w:t>
            </w:r>
          </w:p>
        </w:tc>
        <w:tc>
          <w:tcPr>
            <w:tcW w:w="208"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w:t>
            </w:r>
          </w:p>
        </w:tc>
        <w:tc>
          <w:tcPr>
            <w:tcW w:w="30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w:t>
            </w:r>
          </w:p>
        </w:tc>
      </w:tr>
      <w:tr w:rsidR="00AB4D8E" w:rsidRPr="008804C2" w:rsidTr="00AB4D8E">
        <w:trPr>
          <w:trHeight w:val="515"/>
        </w:trPr>
        <w:tc>
          <w:tcPr>
            <w:tcW w:w="894"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Тепловые сети:</w:t>
            </w:r>
          </w:p>
        </w:tc>
        <w:tc>
          <w:tcPr>
            <w:tcW w:w="56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57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550"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49"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57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208"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30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r>
      <w:tr w:rsidR="00AB4D8E" w:rsidRPr="008804C2" w:rsidTr="00C3552A">
        <w:trPr>
          <w:trHeight w:val="745"/>
        </w:trPr>
        <w:tc>
          <w:tcPr>
            <w:tcW w:w="894"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от наружной стенки канала, тоннеля</w:t>
            </w:r>
          </w:p>
        </w:tc>
        <w:tc>
          <w:tcPr>
            <w:tcW w:w="56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 (см. прим. 3)</w:t>
            </w:r>
          </w:p>
        </w:tc>
        <w:tc>
          <w:tcPr>
            <w:tcW w:w="57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2,8</w:t>
            </w:r>
          </w:p>
        </w:tc>
        <w:tc>
          <w:tcPr>
            <w:tcW w:w="550"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49"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57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208"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30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r>
      <w:tr w:rsidR="00AB4D8E" w:rsidRPr="008804C2" w:rsidTr="00C3552A">
        <w:trPr>
          <w:trHeight w:val="699"/>
        </w:trPr>
        <w:tc>
          <w:tcPr>
            <w:tcW w:w="894"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от оболочки бесканальной прокладки</w:t>
            </w:r>
          </w:p>
        </w:tc>
        <w:tc>
          <w:tcPr>
            <w:tcW w:w="56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c>
          <w:tcPr>
            <w:tcW w:w="57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2,8</w:t>
            </w:r>
          </w:p>
        </w:tc>
        <w:tc>
          <w:tcPr>
            <w:tcW w:w="550"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49"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57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208"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30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r>
      <w:tr w:rsidR="00AB4D8E" w:rsidRPr="008804C2" w:rsidTr="00C3552A">
        <w:trPr>
          <w:trHeight w:val="978"/>
        </w:trPr>
        <w:tc>
          <w:tcPr>
            <w:tcW w:w="894"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Кабели силовые всех напряжений и кабели связи</w:t>
            </w:r>
          </w:p>
        </w:tc>
        <w:tc>
          <w:tcPr>
            <w:tcW w:w="56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0,6</w:t>
            </w:r>
          </w:p>
        </w:tc>
        <w:tc>
          <w:tcPr>
            <w:tcW w:w="57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3,2</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2,8</w:t>
            </w:r>
          </w:p>
        </w:tc>
        <w:tc>
          <w:tcPr>
            <w:tcW w:w="550"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49"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57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p>
        </w:tc>
        <w:tc>
          <w:tcPr>
            <w:tcW w:w="208"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c>
          <w:tcPr>
            <w:tcW w:w="30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10*</w:t>
            </w:r>
          </w:p>
        </w:tc>
      </w:tr>
      <w:tr w:rsidR="00AB4D8E" w:rsidRPr="008804C2" w:rsidTr="00C3552A">
        <w:trPr>
          <w:trHeight w:val="709"/>
        </w:trPr>
        <w:tc>
          <w:tcPr>
            <w:tcW w:w="894"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Каналы, коммуникационные тоннели</w:t>
            </w:r>
          </w:p>
        </w:tc>
        <w:tc>
          <w:tcPr>
            <w:tcW w:w="56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57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4</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2,8</w:t>
            </w:r>
          </w:p>
        </w:tc>
        <w:tc>
          <w:tcPr>
            <w:tcW w:w="550"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49"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57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208"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30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w:t>
            </w:r>
          </w:p>
        </w:tc>
      </w:tr>
      <w:tr w:rsidR="00AB4D8E" w:rsidRPr="008804C2" w:rsidTr="00AB4D8E">
        <w:trPr>
          <w:trHeight w:val="767"/>
        </w:trPr>
        <w:tc>
          <w:tcPr>
            <w:tcW w:w="894" w:type="pct"/>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Наружные пневмомусоропроводы</w:t>
            </w:r>
          </w:p>
        </w:tc>
        <w:tc>
          <w:tcPr>
            <w:tcW w:w="56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57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3,8</w:t>
            </w:r>
          </w:p>
        </w:tc>
        <w:tc>
          <w:tcPr>
            <w:tcW w:w="44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2,8</w:t>
            </w:r>
          </w:p>
        </w:tc>
        <w:tc>
          <w:tcPr>
            <w:tcW w:w="550"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49"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575"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208"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301" w:type="pct"/>
            <w:vAlign w:val="center"/>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5</w:t>
            </w:r>
          </w:p>
        </w:tc>
      </w:tr>
    </w:tbl>
    <w:p w:rsidR="001A3B97" w:rsidRPr="008804C2" w:rsidRDefault="001A3B97"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 Относится только к расстояниям от силовых кабелей.</w:t>
      </w:r>
    </w:p>
    <w:p w:rsidR="001A3B97" w:rsidRPr="008804C2" w:rsidRDefault="001A3B97" w:rsidP="007D43A0">
      <w:pPr>
        <w:pStyle w:val="s1"/>
        <w:shd w:val="clear" w:color="auto" w:fill="FFFFFF"/>
        <w:spacing w:before="0" w:beforeAutospacing="0" w:after="0" w:afterAutospacing="0"/>
        <w:jc w:val="both"/>
        <w:rPr>
          <w:b/>
          <w:i/>
          <w:color w:val="595959" w:themeColor="text1" w:themeTint="A6"/>
          <w:sz w:val="18"/>
          <w:szCs w:val="18"/>
        </w:rPr>
      </w:pPr>
      <w:r w:rsidRPr="008804C2">
        <w:rPr>
          <w:b/>
          <w:i/>
          <w:color w:val="595959" w:themeColor="text1" w:themeTint="A6"/>
          <w:sz w:val="18"/>
          <w:szCs w:val="18"/>
        </w:rPr>
        <w:t xml:space="preserve">Примечания*: </w:t>
      </w:r>
    </w:p>
    <w:p w:rsidR="001A3B97" w:rsidRPr="008804C2" w:rsidRDefault="001A3B97"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8804C2">
        <w:rPr>
          <w:i/>
          <w:iCs/>
          <w:color w:val="595959" w:themeColor="text1" w:themeTint="A6"/>
          <w:sz w:val="18"/>
          <w:szCs w:val="18"/>
        </w:rPr>
        <w:t> </w:t>
      </w:r>
      <w:r w:rsidRPr="008804C2">
        <w:rPr>
          <w:i/>
          <w:color w:val="595959" w:themeColor="text1" w:themeTint="A6"/>
          <w:sz w:val="18"/>
          <w:szCs w:val="1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8804C2" w:rsidRDefault="001A3B97"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lastRenderedPageBreak/>
        <w:t>2. Расстояния от тепловых сетей при бесканальной прокладке до зданий и сооружений следует принимать как для водопровода.</w:t>
      </w:r>
    </w:p>
    <w:p w:rsidR="001A3B97" w:rsidRPr="008804C2" w:rsidRDefault="001A3B97"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8804C2" w:rsidRDefault="001A3B97"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8804C2">
        <w:rPr>
          <w:b/>
          <w:bCs/>
          <w:i/>
          <w:color w:val="595959" w:themeColor="text1" w:themeTint="A6"/>
          <w:sz w:val="18"/>
          <w:szCs w:val="18"/>
        </w:rPr>
        <w:t> </w:t>
      </w:r>
      <w:r w:rsidRPr="008804C2">
        <w:rPr>
          <w:i/>
          <w:color w:val="595959" w:themeColor="text1" w:themeTint="A6"/>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8804C2" w:rsidRDefault="001A3B97" w:rsidP="007D43A0">
      <w:pPr>
        <w:pStyle w:val="s1"/>
        <w:shd w:val="clear" w:color="auto" w:fill="FFFFFF"/>
        <w:spacing w:before="0" w:beforeAutospacing="0" w:after="0" w:afterAutospacing="0"/>
        <w:jc w:val="both"/>
        <w:rPr>
          <w:i/>
          <w:color w:val="595959" w:themeColor="text1" w:themeTint="A6"/>
          <w:sz w:val="18"/>
          <w:szCs w:val="18"/>
        </w:rPr>
      </w:pPr>
      <w:r w:rsidRPr="008804C2">
        <w:rPr>
          <w:i/>
          <w:color w:val="595959" w:themeColor="text1" w:themeTint="A6"/>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8804C2">
        <w:rPr>
          <w:i/>
          <w:color w:val="595959" w:themeColor="text1" w:themeTint="A6"/>
          <w:sz w:val="18"/>
          <w:szCs w:val="18"/>
          <w:vertAlign w:val="superscript"/>
        </w:rPr>
        <w:t>2</w:t>
      </w:r>
      <w:r w:rsidRPr="008804C2">
        <w:rPr>
          <w:i/>
          <w:color w:val="595959" w:themeColor="text1" w:themeTint="A6"/>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Pr="008804C2" w:rsidRDefault="00180D2E" w:rsidP="007D43A0">
      <w:pPr>
        <w:pStyle w:val="s1"/>
        <w:shd w:val="clear" w:color="auto" w:fill="FFFFFF"/>
        <w:spacing w:before="0" w:beforeAutospacing="0" w:after="0" w:afterAutospacing="0"/>
        <w:jc w:val="both"/>
        <w:rPr>
          <w:color w:val="595959" w:themeColor="text1" w:themeTint="A6"/>
          <w:sz w:val="18"/>
          <w:szCs w:val="18"/>
        </w:rPr>
      </w:pPr>
      <w:bookmarkStart w:id="152" w:name="_Toc348703275"/>
      <w:bookmarkStart w:id="153" w:name="_Toc348705934"/>
    </w:p>
    <w:p w:rsidR="001A3B97" w:rsidRPr="008804C2" w:rsidRDefault="00AB4D8E"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6</w:t>
      </w:r>
      <w:r w:rsidR="001A3B97" w:rsidRPr="008804C2">
        <w:rPr>
          <w:color w:val="595959" w:themeColor="text1" w:themeTint="A6"/>
          <w:sz w:val="18"/>
          <w:szCs w:val="18"/>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1A3B97" w:rsidRPr="008804C2" w:rsidRDefault="001A3B97" w:rsidP="007D43A0">
      <w:pPr>
        <w:pStyle w:val="s1"/>
        <w:shd w:val="clear" w:color="auto" w:fill="FFFFFF"/>
        <w:spacing w:before="0" w:beforeAutospacing="0" w:after="0" w:afterAutospacing="0"/>
        <w:rPr>
          <w:bCs/>
          <w:color w:val="595959" w:themeColor="text1" w:themeTint="A6"/>
          <w:sz w:val="18"/>
          <w:szCs w:val="18"/>
        </w:rPr>
      </w:pPr>
      <w:r w:rsidRPr="008804C2">
        <w:rPr>
          <w:bCs/>
          <w:color w:val="595959" w:themeColor="text1" w:themeTint="A6"/>
          <w:sz w:val="18"/>
          <w:szCs w:val="18"/>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4"/>
        <w:gridCol w:w="952"/>
        <w:gridCol w:w="712"/>
        <w:gridCol w:w="1501"/>
      </w:tblGrid>
      <w:tr w:rsidR="00D5261D" w:rsidRPr="008804C2" w:rsidTr="00AB4D8E">
        <w:trPr>
          <w:trHeight w:val="177"/>
        </w:trPr>
        <w:tc>
          <w:tcPr>
            <w:tcW w:w="762" w:type="pct"/>
            <w:vMerge w:val="restart"/>
            <w:tcBorders>
              <w:top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Инженерные сети</w:t>
            </w:r>
          </w:p>
        </w:tc>
        <w:tc>
          <w:tcPr>
            <w:tcW w:w="4237" w:type="pct"/>
            <w:gridSpan w:val="9"/>
            <w:tcBorders>
              <w:top w:val="single" w:sz="4" w:space="0" w:color="auto"/>
              <w:left w:val="single" w:sz="4" w:space="0" w:color="auto"/>
              <w:bottom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Расстояние, м, по горизонтали (в свету) до линий существующих подземных инженерных сетей</w:t>
            </w:r>
          </w:p>
        </w:tc>
      </w:tr>
      <w:tr w:rsidR="00D5261D" w:rsidRPr="008804C2" w:rsidTr="00AB4D8E">
        <w:trPr>
          <w:trHeight w:val="188"/>
        </w:trPr>
        <w:tc>
          <w:tcPr>
            <w:tcW w:w="762" w:type="pct"/>
            <w:vMerge/>
            <w:tcBorders>
              <w:top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72" w:type="pct"/>
            <w:vMerge w:val="restar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каналов, тоннелей</w:t>
            </w:r>
          </w:p>
        </w:tc>
        <w:tc>
          <w:tcPr>
            <w:tcW w:w="782" w:type="pct"/>
            <w:tcBorders>
              <w:top w:val="single" w:sz="4" w:space="0" w:color="auto"/>
              <w:left w:val="single" w:sz="4" w:space="0" w:color="auto"/>
              <w:bottom w:val="nil"/>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AB4D8E">
        <w:trPr>
          <w:trHeight w:val="1112"/>
        </w:trPr>
        <w:tc>
          <w:tcPr>
            <w:tcW w:w="762" w:type="pct"/>
            <w:vMerge/>
            <w:tcBorders>
              <w:top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72" w:type="pct"/>
            <w:vMerge/>
            <w:tcBorders>
              <w:top w:val="nil"/>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68" w:type="pct"/>
            <w:vMerge/>
            <w:tcBorders>
              <w:top w:val="nil"/>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68" w:type="pct"/>
            <w:vMerge/>
            <w:tcBorders>
              <w:top w:val="nil"/>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57" w:type="pct"/>
            <w:vMerge/>
            <w:tcBorders>
              <w:top w:val="nil"/>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335" w:type="pct"/>
            <w:vMerge/>
            <w:tcBorders>
              <w:top w:val="nil"/>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384" w:type="pct"/>
            <w:tcBorders>
              <w:top w:val="single" w:sz="4" w:space="0" w:color="auto"/>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782" w:type="pct"/>
            <w:tcBorders>
              <w:top w:val="nil"/>
              <w:left w:val="single" w:sz="4" w:space="0" w:color="auto"/>
              <w:bottom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пневмомусоропроводов</w:t>
            </w:r>
          </w:p>
        </w:tc>
      </w:tr>
      <w:tr w:rsidR="00D5261D" w:rsidRPr="008804C2" w:rsidTr="00AB4D8E">
        <w:trPr>
          <w:trHeight w:val="355"/>
        </w:trPr>
        <w:tc>
          <w:tcPr>
            <w:tcW w:w="762" w:type="pct"/>
            <w:tcBorders>
              <w:top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Водопровод</w:t>
            </w:r>
          </w:p>
        </w:tc>
        <w:tc>
          <w:tcPr>
            <w:tcW w:w="472" w:type="pc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См. прим. 1</w:t>
            </w:r>
          </w:p>
        </w:tc>
        <w:tc>
          <w:tcPr>
            <w:tcW w:w="468" w:type="pc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См. прим. 2</w:t>
            </w:r>
          </w:p>
        </w:tc>
        <w:tc>
          <w:tcPr>
            <w:tcW w:w="468" w:type="pc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57" w:type="pc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hyperlink w:anchor="sub_16111" w:history="1">
              <w:r w:rsidRPr="008804C2">
                <w:rPr>
                  <w:rStyle w:val="a3"/>
                  <w:b/>
                  <w:color w:val="595959" w:themeColor="text1" w:themeTint="A6"/>
                  <w:sz w:val="18"/>
                  <w:szCs w:val="18"/>
                  <w:u w:val="none"/>
                </w:rPr>
                <w:t>*</w:t>
              </w:r>
            </w:hyperlink>
          </w:p>
        </w:tc>
        <w:tc>
          <w:tcPr>
            <w:tcW w:w="335" w:type="pc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p>
        </w:tc>
        <w:tc>
          <w:tcPr>
            <w:tcW w:w="384" w:type="pc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97" w:type="pc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373" w:type="pct"/>
            <w:tcBorders>
              <w:top w:val="single" w:sz="4" w:space="0" w:color="auto"/>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782" w:type="pct"/>
            <w:tcBorders>
              <w:top w:val="single" w:sz="4" w:space="0" w:color="auto"/>
              <w:left w:val="single" w:sz="4" w:space="0" w:color="auto"/>
              <w:bottom w:val="nil"/>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r>
      <w:tr w:rsidR="00D5261D" w:rsidRPr="008804C2" w:rsidTr="00AB4D8E">
        <w:trPr>
          <w:trHeight w:val="366"/>
        </w:trPr>
        <w:tc>
          <w:tcPr>
            <w:tcW w:w="762" w:type="pct"/>
            <w:tcBorders>
              <w:top w:val="nil"/>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Канализация бытовая</w:t>
            </w:r>
          </w:p>
        </w:tc>
        <w:tc>
          <w:tcPr>
            <w:tcW w:w="472"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См. прим. 2</w:t>
            </w: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c>
          <w:tcPr>
            <w:tcW w:w="45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hyperlink w:anchor="sub_16111" w:history="1">
              <w:r w:rsidRPr="008804C2">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782" w:type="pct"/>
            <w:tcBorders>
              <w:top w:val="nil"/>
              <w:left w:val="single" w:sz="4" w:space="0" w:color="auto"/>
              <w:bottom w:val="nil"/>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r>
      <w:tr w:rsidR="00D5261D" w:rsidRPr="008804C2" w:rsidTr="00AB4D8E">
        <w:trPr>
          <w:trHeight w:val="366"/>
        </w:trPr>
        <w:tc>
          <w:tcPr>
            <w:tcW w:w="762" w:type="pct"/>
            <w:tcBorders>
              <w:top w:val="nil"/>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Канализация дождевая</w:t>
            </w:r>
          </w:p>
        </w:tc>
        <w:tc>
          <w:tcPr>
            <w:tcW w:w="472"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0,4</w:t>
            </w:r>
          </w:p>
        </w:tc>
        <w:tc>
          <w:tcPr>
            <w:tcW w:w="45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hyperlink w:anchor="sub_16111" w:history="1">
              <w:r w:rsidRPr="008804C2">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782" w:type="pct"/>
            <w:tcBorders>
              <w:top w:val="nil"/>
              <w:left w:val="single" w:sz="4" w:space="0" w:color="auto"/>
              <w:bottom w:val="nil"/>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r>
      <w:tr w:rsidR="00D5261D" w:rsidRPr="008804C2" w:rsidTr="00AB4D8E">
        <w:trPr>
          <w:trHeight w:val="355"/>
        </w:trPr>
        <w:tc>
          <w:tcPr>
            <w:tcW w:w="762" w:type="pct"/>
            <w:tcBorders>
              <w:top w:val="nil"/>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Кабели силовые всех напряжений</w:t>
            </w:r>
          </w:p>
        </w:tc>
        <w:tc>
          <w:tcPr>
            <w:tcW w:w="472"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hyperlink w:anchor="sub_16111" w:history="1">
              <w:r w:rsidRPr="008804C2">
                <w:rPr>
                  <w:rStyle w:val="a3"/>
                  <w:b/>
                  <w:color w:val="595959" w:themeColor="text1" w:themeTint="A6"/>
                  <w:sz w:val="18"/>
                  <w:szCs w:val="18"/>
                  <w:u w:val="none"/>
                </w:rPr>
                <w:t>*</w:t>
              </w:r>
            </w:hyperlink>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hyperlink w:anchor="sub_16111" w:history="1">
              <w:r w:rsidRPr="008804C2">
                <w:rPr>
                  <w:rStyle w:val="a3"/>
                  <w:b/>
                  <w:color w:val="595959" w:themeColor="text1" w:themeTint="A6"/>
                  <w:sz w:val="18"/>
                  <w:szCs w:val="18"/>
                  <w:u w:val="none"/>
                </w:rPr>
                <w:t>*</w:t>
              </w:r>
            </w:hyperlink>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hyperlink w:anchor="sub_16111" w:history="1">
              <w:r w:rsidRPr="008804C2">
                <w:rPr>
                  <w:rStyle w:val="a3"/>
                  <w:b/>
                  <w:color w:val="595959" w:themeColor="text1" w:themeTint="A6"/>
                  <w:sz w:val="18"/>
                  <w:szCs w:val="18"/>
                  <w:u w:val="none"/>
                </w:rPr>
                <w:t>*</w:t>
              </w:r>
            </w:hyperlink>
          </w:p>
        </w:tc>
        <w:tc>
          <w:tcPr>
            <w:tcW w:w="45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0,1-0,5</w:t>
            </w:r>
            <w:hyperlink w:anchor="sub_16111" w:history="1">
              <w:r w:rsidRPr="008804C2">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49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373"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782" w:type="pct"/>
            <w:tcBorders>
              <w:top w:val="nil"/>
              <w:left w:val="single" w:sz="4" w:space="0" w:color="auto"/>
              <w:bottom w:val="nil"/>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r>
      <w:tr w:rsidR="00D5261D" w:rsidRPr="008804C2" w:rsidTr="00AB4D8E">
        <w:trPr>
          <w:trHeight w:val="188"/>
        </w:trPr>
        <w:tc>
          <w:tcPr>
            <w:tcW w:w="762" w:type="pct"/>
            <w:tcBorders>
              <w:top w:val="nil"/>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Кабели связи</w:t>
            </w:r>
          </w:p>
        </w:tc>
        <w:tc>
          <w:tcPr>
            <w:tcW w:w="472"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p>
        </w:tc>
        <w:tc>
          <w:tcPr>
            <w:tcW w:w="45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0,5</w:t>
            </w:r>
          </w:p>
        </w:tc>
        <w:tc>
          <w:tcPr>
            <w:tcW w:w="335"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w:t>
            </w:r>
          </w:p>
        </w:tc>
        <w:tc>
          <w:tcPr>
            <w:tcW w:w="384"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782" w:type="pct"/>
            <w:tcBorders>
              <w:top w:val="nil"/>
              <w:left w:val="single" w:sz="4" w:space="0" w:color="auto"/>
              <w:bottom w:val="nil"/>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r>
      <w:tr w:rsidR="00D5261D" w:rsidRPr="008804C2" w:rsidTr="00AB4D8E">
        <w:trPr>
          <w:trHeight w:val="177"/>
        </w:trPr>
        <w:tc>
          <w:tcPr>
            <w:tcW w:w="762" w:type="pct"/>
            <w:tcBorders>
              <w:top w:val="nil"/>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Тепловые сети:</w:t>
            </w:r>
          </w:p>
        </w:tc>
        <w:tc>
          <w:tcPr>
            <w:tcW w:w="472"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5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335"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384"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49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373"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c>
          <w:tcPr>
            <w:tcW w:w="782" w:type="pct"/>
            <w:tcBorders>
              <w:top w:val="nil"/>
              <w:left w:val="single" w:sz="4" w:space="0" w:color="auto"/>
              <w:bottom w:val="nil"/>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p>
        </w:tc>
      </w:tr>
      <w:tr w:rsidR="00D5261D" w:rsidRPr="008804C2" w:rsidTr="00AB4D8E">
        <w:trPr>
          <w:trHeight w:val="544"/>
        </w:trPr>
        <w:tc>
          <w:tcPr>
            <w:tcW w:w="762" w:type="pct"/>
            <w:tcBorders>
              <w:top w:val="nil"/>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w:t>
            </w:r>
          </w:p>
        </w:tc>
        <w:tc>
          <w:tcPr>
            <w:tcW w:w="49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w:t>
            </w:r>
          </w:p>
        </w:tc>
        <w:tc>
          <w:tcPr>
            <w:tcW w:w="373"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782" w:type="pct"/>
            <w:tcBorders>
              <w:top w:val="nil"/>
              <w:left w:val="single" w:sz="4" w:space="0" w:color="auto"/>
              <w:bottom w:val="nil"/>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r>
      <w:tr w:rsidR="00D5261D" w:rsidRPr="008804C2" w:rsidTr="00AB4D8E">
        <w:trPr>
          <w:trHeight w:val="544"/>
        </w:trPr>
        <w:tc>
          <w:tcPr>
            <w:tcW w:w="762" w:type="pct"/>
            <w:tcBorders>
              <w:top w:val="nil"/>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w:t>
            </w:r>
          </w:p>
        </w:tc>
        <w:tc>
          <w:tcPr>
            <w:tcW w:w="49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w:t>
            </w:r>
          </w:p>
        </w:tc>
        <w:tc>
          <w:tcPr>
            <w:tcW w:w="373"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782" w:type="pct"/>
            <w:tcBorders>
              <w:top w:val="nil"/>
              <w:left w:val="single" w:sz="4" w:space="0" w:color="auto"/>
              <w:bottom w:val="nil"/>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r>
      <w:tr w:rsidR="00D5261D" w:rsidRPr="008804C2" w:rsidTr="00AB4D8E">
        <w:trPr>
          <w:trHeight w:val="177"/>
        </w:trPr>
        <w:tc>
          <w:tcPr>
            <w:tcW w:w="762" w:type="pct"/>
            <w:tcBorders>
              <w:top w:val="nil"/>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Каналы, тоннели</w:t>
            </w:r>
          </w:p>
        </w:tc>
        <w:tc>
          <w:tcPr>
            <w:tcW w:w="472"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49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2</w:t>
            </w:r>
          </w:p>
        </w:tc>
        <w:tc>
          <w:tcPr>
            <w:tcW w:w="373"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w:t>
            </w:r>
          </w:p>
        </w:tc>
        <w:tc>
          <w:tcPr>
            <w:tcW w:w="782" w:type="pct"/>
            <w:tcBorders>
              <w:top w:val="nil"/>
              <w:left w:val="single" w:sz="4" w:space="0" w:color="auto"/>
              <w:bottom w:val="nil"/>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r>
      <w:tr w:rsidR="00D5261D" w:rsidRPr="008804C2" w:rsidTr="00AB4D8E">
        <w:trPr>
          <w:trHeight w:val="556"/>
        </w:trPr>
        <w:tc>
          <w:tcPr>
            <w:tcW w:w="762" w:type="pct"/>
            <w:tcBorders>
              <w:top w:val="nil"/>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68" w:type="pct"/>
            <w:tcBorders>
              <w:top w:val="nil"/>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68" w:type="pct"/>
            <w:tcBorders>
              <w:top w:val="nil"/>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57" w:type="pct"/>
            <w:tcBorders>
              <w:top w:val="nil"/>
              <w:left w:val="single" w:sz="4" w:space="0" w:color="auto"/>
              <w:bottom w:val="single" w:sz="4" w:space="0" w:color="auto"/>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1,5</w:t>
            </w:r>
          </w:p>
        </w:tc>
        <w:tc>
          <w:tcPr>
            <w:tcW w:w="335"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1</w:t>
            </w:r>
          </w:p>
        </w:tc>
        <w:tc>
          <w:tcPr>
            <w:tcW w:w="782" w:type="pct"/>
            <w:tcBorders>
              <w:top w:val="nil"/>
              <w:left w:val="single" w:sz="4" w:space="0" w:color="auto"/>
              <w:bottom w:val="nil"/>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color w:val="595959" w:themeColor="text1" w:themeTint="A6"/>
                <w:sz w:val="18"/>
                <w:szCs w:val="18"/>
              </w:rPr>
              <w:t>-</w:t>
            </w:r>
          </w:p>
        </w:tc>
      </w:tr>
      <w:tr w:rsidR="00D5261D" w:rsidRPr="008804C2" w:rsidTr="00AB4D8E">
        <w:trPr>
          <w:trHeight w:val="386"/>
        </w:trPr>
        <w:tc>
          <w:tcPr>
            <w:tcW w:w="5000" w:type="pct"/>
            <w:gridSpan w:val="10"/>
            <w:tcBorders>
              <w:top w:val="single" w:sz="4" w:space="0" w:color="auto"/>
              <w:bottom w:val="single" w:sz="4" w:space="0" w:color="auto"/>
            </w:tcBorders>
          </w:tcPr>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b/>
                <w:bCs/>
                <w:color w:val="595959" w:themeColor="text1" w:themeTint="A6"/>
                <w:sz w:val="18"/>
                <w:szCs w:val="18"/>
              </w:rPr>
              <w:t>Примечания:</w:t>
            </w:r>
          </w:p>
          <w:p w:rsidR="001A3B97" w:rsidRPr="008804C2" w:rsidRDefault="001A3B97" w:rsidP="007D43A0">
            <w:pPr>
              <w:pStyle w:val="s1"/>
              <w:shd w:val="clear" w:color="auto" w:fill="FFFFFF"/>
              <w:spacing w:before="0" w:beforeAutospacing="0" w:after="0" w:afterAutospacing="0"/>
              <w:rPr>
                <w:i/>
                <w:color w:val="595959" w:themeColor="text1" w:themeTint="A6"/>
                <w:sz w:val="18"/>
                <w:szCs w:val="18"/>
              </w:rPr>
            </w:pPr>
            <w:r w:rsidRPr="008804C2">
              <w:rPr>
                <w:i/>
                <w:color w:val="595959" w:themeColor="text1" w:themeTint="A6"/>
                <w:sz w:val="18"/>
                <w:szCs w:val="18"/>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sidRPr="008804C2">
              <w:rPr>
                <w:i/>
                <w:color w:val="595959" w:themeColor="text1" w:themeTint="A6"/>
                <w:sz w:val="18"/>
                <w:szCs w:val="18"/>
              </w:rPr>
              <w:t>.2012</w:t>
            </w:r>
          </w:p>
          <w:p w:rsidR="001A3B97" w:rsidRPr="008804C2" w:rsidRDefault="001A3B97" w:rsidP="007D43A0">
            <w:pPr>
              <w:pStyle w:val="s1"/>
              <w:shd w:val="clear" w:color="auto" w:fill="FFFFFF"/>
              <w:spacing w:before="0" w:beforeAutospacing="0" w:after="0" w:afterAutospacing="0"/>
              <w:rPr>
                <w:i/>
                <w:color w:val="595959" w:themeColor="text1" w:themeTint="A6"/>
                <w:sz w:val="18"/>
                <w:szCs w:val="18"/>
              </w:rPr>
            </w:pPr>
            <w:r w:rsidRPr="008804C2">
              <w:rPr>
                <w:i/>
                <w:color w:val="595959" w:themeColor="text1" w:themeTint="A6"/>
                <w:sz w:val="18"/>
                <w:szCs w:val="18"/>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8804C2" w:rsidRDefault="001A3B97" w:rsidP="007D43A0">
            <w:pPr>
              <w:pStyle w:val="s1"/>
              <w:shd w:val="clear" w:color="auto" w:fill="FFFFFF"/>
              <w:spacing w:before="0" w:beforeAutospacing="0" w:after="0" w:afterAutospacing="0"/>
              <w:rPr>
                <w:color w:val="595959" w:themeColor="text1" w:themeTint="A6"/>
                <w:sz w:val="18"/>
                <w:szCs w:val="18"/>
              </w:rPr>
            </w:pPr>
            <w:r w:rsidRPr="008804C2">
              <w:rPr>
                <w:i/>
                <w:color w:val="595959" w:themeColor="text1" w:themeTint="A6"/>
                <w:sz w:val="18"/>
                <w:szCs w:val="18"/>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8804C2" w:rsidRDefault="00AB4D8E" w:rsidP="00C3552A">
      <w:pPr>
        <w:pStyle w:val="s1"/>
        <w:shd w:val="clear" w:color="auto" w:fill="FFFFFF"/>
        <w:spacing w:before="0" w:beforeAutospacing="0" w:after="0" w:afterAutospacing="0"/>
        <w:ind w:firstLine="709"/>
        <w:jc w:val="both"/>
        <w:rPr>
          <w:color w:val="595959" w:themeColor="text1" w:themeTint="A6"/>
          <w:sz w:val="18"/>
          <w:szCs w:val="18"/>
        </w:rPr>
      </w:pPr>
      <w:bookmarkStart w:id="154" w:name="_Toc348703276"/>
      <w:bookmarkStart w:id="155" w:name="_Toc348705935"/>
      <w:r w:rsidRPr="008804C2">
        <w:rPr>
          <w:color w:val="595959" w:themeColor="text1" w:themeTint="A6"/>
          <w:sz w:val="18"/>
          <w:szCs w:val="18"/>
        </w:rPr>
        <w:t>7</w:t>
      </w:r>
      <w:r w:rsidR="001A3B97" w:rsidRPr="008804C2">
        <w:rPr>
          <w:color w:val="595959" w:themeColor="text1" w:themeTint="A6"/>
          <w:sz w:val="18"/>
          <w:szCs w:val="18"/>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8804C2" w:rsidRDefault="00AB4D8E" w:rsidP="00C3552A">
      <w:pPr>
        <w:pStyle w:val="s1"/>
        <w:shd w:val="clear" w:color="auto" w:fill="FFFFFF"/>
        <w:spacing w:before="0" w:beforeAutospacing="0" w:after="0" w:afterAutospacing="0"/>
        <w:ind w:firstLine="709"/>
        <w:jc w:val="both"/>
        <w:rPr>
          <w:color w:val="595959" w:themeColor="text1" w:themeTint="A6"/>
          <w:sz w:val="18"/>
          <w:szCs w:val="18"/>
        </w:rPr>
      </w:pPr>
      <w:bookmarkStart w:id="156" w:name="_Toc348703277"/>
      <w:bookmarkStart w:id="157" w:name="_Toc348705936"/>
      <w:bookmarkEnd w:id="151"/>
      <w:r w:rsidRPr="008804C2">
        <w:rPr>
          <w:color w:val="595959" w:themeColor="text1" w:themeTint="A6"/>
          <w:sz w:val="18"/>
          <w:szCs w:val="18"/>
        </w:rPr>
        <w:t>8</w:t>
      </w:r>
      <w:r w:rsidR="001A3B97" w:rsidRPr="008804C2">
        <w:rPr>
          <w:color w:val="595959" w:themeColor="text1" w:themeTint="A6"/>
          <w:sz w:val="18"/>
          <w:szCs w:val="18"/>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9E251F" w:rsidRPr="008804C2" w:rsidRDefault="009E251F" w:rsidP="00C3552A">
      <w:pPr>
        <w:pStyle w:val="s1"/>
        <w:shd w:val="clear" w:color="auto" w:fill="FFFFFF"/>
        <w:spacing w:before="0" w:beforeAutospacing="0" w:after="0" w:afterAutospacing="0"/>
        <w:ind w:firstLine="709"/>
        <w:jc w:val="both"/>
        <w:rPr>
          <w:b/>
          <w:color w:val="595959" w:themeColor="text1" w:themeTint="A6"/>
          <w:sz w:val="18"/>
          <w:szCs w:val="18"/>
        </w:rPr>
      </w:pPr>
      <w:bookmarkStart w:id="158" w:name="_Toc349044345"/>
      <w:bookmarkStart w:id="159" w:name="_Toc348703278"/>
      <w:bookmarkStart w:id="160" w:name="_Toc348706528"/>
    </w:p>
    <w:p w:rsidR="001A3B97" w:rsidRPr="008804C2" w:rsidRDefault="001A3B97" w:rsidP="00C3552A">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 xml:space="preserve">Раздел 4. Требования к мероприятиям </w:t>
      </w:r>
      <w:bookmarkEnd w:id="158"/>
      <w:r w:rsidR="00AB4D8E" w:rsidRPr="008804C2">
        <w:rPr>
          <w:b/>
          <w:color w:val="595959" w:themeColor="text1" w:themeTint="A6"/>
          <w:sz w:val="18"/>
          <w:szCs w:val="18"/>
        </w:rPr>
        <w:t>по инженерной</w:t>
      </w:r>
      <w:bookmarkStart w:id="161" w:name="_Toc349044346"/>
      <w:r w:rsidR="00AB4D8E" w:rsidRPr="008804C2">
        <w:rPr>
          <w:b/>
          <w:color w:val="595959" w:themeColor="text1" w:themeTint="A6"/>
          <w:sz w:val="18"/>
          <w:szCs w:val="18"/>
        </w:rPr>
        <w:t xml:space="preserve"> </w:t>
      </w:r>
      <w:r w:rsidR="00BE4A79" w:rsidRPr="008804C2">
        <w:rPr>
          <w:b/>
          <w:color w:val="595959" w:themeColor="text1" w:themeTint="A6"/>
          <w:sz w:val="18"/>
          <w:szCs w:val="18"/>
        </w:rPr>
        <w:t>подготовке территории, охране</w:t>
      </w:r>
      <w:r w:rsidRPr="008804C2">
        <w:rPr>
          <w:b/>
          <w:color w:val="595959" w:themeColor="text1" w:themeTint="A6"/>
          <w:sz w:val="18"/>
          <w:szCs w:val="18"/>
        </w:rPr>
        <w:t xml:space="preserve"> окружающей среды и</w:t>
      </w:r>
      <w:bookmarkStart w:id="162" w:name="_Toc349044347"/>
      <w:bookmarkEnd w:id="161"/>
      <w:r w:rsidR="00AB4D8E" w:rsidRPr="008804C2">
        <w:rPr>
          <w:b/>
          <w:color w:val="595959" w:themeColor="text1" w:themeTint="A6"/>
          <w:sz w:val="18"/>
          <w:szCs w:val="18"/>
        </w:rPr>
        <w:t xml:space="preserve"> </w:t>
      </w:r>
      <w:r w:rsidRPr="008804C2">
        <w:rPr>
          <w:b/>
          <w:color w:val="595959" w:themeColor="text1" w:themeTint="A6"/>
          <w:sz w:val="18"/>
          <w:szCs w:val="18"/>
        </w:rPr>
        <w:t>памятников истории и культуры</w:t>
      </w:r>
      <w:bookmarkEnd w:id="159"/>
      <w:bookmarkEnd w:id="160"/>
      <w:bookmarkEnd w:id="162"/>
      <w:r w:rsidRPr="008804C2">
        <w:rPr>
          <w:b/>
          <w:color w:val="595959" w:themeColor="text1" w:themeTint="A6"/>
          <w:sz w:val="18"/>
          <w:szCs w:val="18"/>
        </w:rPr>
        <w:t xml:space="preserve"> </w:t>
      </w:r>
    </w:p>
    <w:p w:rsidR="001A3B97" w:rsidRPr="008804C2" w:rsidRDefault="001A3B97" w:rsidP="00C3552A">
      <w:pPr>
        <w:pStyle w:val="s1"/>
        <w:shd w:val="clear" w:color="auto" w:fill="FFFFFF"/>
        <w:spacing w:before="0" w:beforeAutospacing="0" w:after="0" w:afterAutospacing="0"/>
        <w:ind w:firstLine="709"/>
        <w:jc w:val="both"/>
        <w:rPr>
          <w:b/>
          <w:color w:val="595959" w:themeColor="text1" w:themeTint="A6"/>
          <w:sz w:val="18"/>
          <w:szCs w:val="18"/>
        </w:rPr>
      </w:pPr>
      <w:bookmarkStart w:id="163" w:name="_Toc348703279"/>
      <w:bookmarkStart w:id="164" w:name="_Toc348706529"/>
      <w:bookmarkStart w:id="165" w:name="_Toc349044348"/>
      <w:bookmarkStart w:id="166" w:name="sub_130"/>
      <w:r w:rsidRPr="008804C2">
        <w:rPr>
          <w:b/>
          <w:color w:val="595959" w:themeColor="text1" w:themeTint="A6"/>
          <w:sz w:val="18"/>
          <w:szCs w:val="18"/>
        </w:rPr>
        <w:t>4.1. Инженерная подготовка и защита территории</w:t>
      </w:r>
      <w:bookmarkEnd w:id="163"/>
      <w:bookmarkEnd w:id="164"/>
      <w:bookmarkEnd w:id="165"/>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67" w:name="sub_131"/>
      <w:bookmarkEnd w:id="166"/>
      <w:r w:rsidRPr="008804C2">
        <w:rPr>
          <w:color w:val="595959" w:themeColor="text1" w:themeTint="A6"/>
          <w:sz w:val="18"/>
          <w:szCs w:val="1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При разработке проектов планировки и застройки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следует предусматривать при необходимости инженерную защиту от затопления, подтопления, оползней и обвалов.</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68" w:name="sub_132"/>
      <w:r w:rsidRPr="008804C2">
        <w:rPr>
          <w:color w:val="595959" w:themeColor="text1" w:themeTint="A6"/>
          <w:sz w:val="18"/>
          <w:szCs w:val="18"/>
        </w:rPr>
        <w:lastRenderedPageBreak/>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69" w:name="sub_133"/>
      <w:bookmarkEnd w:id="168"/>
      <w:r w:rsidRPr="008804C2">
        <w:rPr>
          <w:color w:val="595959" w:themeColor="text1" w:themeTint="A6"/>
          <w:sz w:val="18"/>
          <w:szCs w:val="18"/>
        </w:rPr>
        <w:t>3. Отвод поверхностных вод следует осуществлять со всего бассейна (стоки в водоемы, водостоки, овраги и т.п.) в соответствии с СП 32.13330</w:t>
      </w:r>
      <w:r w:rsidR="00003544" w:rsidRPr="008804C2">
        <w:rPr>
          <w:color w:val="595959" w:themeColor="text1" w:themeTint="A6"/>
          <w:sz w:val="18"/>
          <w:szCs w:val="18"/>
        </w:rPr>
        <w:t>-2012</w:t>
      </w:r>
      <w:r w:rsidRPr="008804C2">
        <w:rPr>
          <w:color w:val="595959" w:themeColor="text1" w:themeTint="A6"/>
          <w:sz w:val="18"/>
          <w:szCs w:val="18"/>
        </w:rPr>
        <w:t>, предусматривая, как правило, дождевую канализацию закрытого типа с предварительной очисткой стока.</w:t>
      </w:r>
    </w:p>
    <w:bookmarkEnd w:id="169"/>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Применение открытых водоотводящих устройств - канав, кюветов, лотков допускается в районах одно-, двухэтажной застройки и в </w:t>
      </w:r>
      <w:r w:rsidR="00D55226" w:rsidRPr="008804C2">
        <w:rPr>
          <w:color w:val="595959" w:themeColor="text1" w:themeTint="A6"/>
          <w:sz w:val="18"/>
          <w:szCs w:val="18"/>
        </w:rPr>
        <w:t>сельских населенных пунктах</w:t>
      </w:r>
      <w:r w:rsidRPr="008804C2">
        <w:rPr>
          <w:color w:val="595959" w:themeColor="text1" w:themeTint="A6"/>
          <w:sz w:val="18"/>
          <w:szCs w:val="18"/>
        </w:rPr>
        <w:t>, а также на территории парков с устройством мостиков или труб на пересечении с улицами, дорогами, проездами и тротуарами.</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70" w:name="sub_134"/>
      <w:r w:rsidRPr="008804C2">
        <w:rPr>
          <w:color w:val="595959" w:themeColor="text1" w:themeTint="A6"/>
          <w:sz w:val="18"/>
          <w:szCs w:val="18"/>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D55226" w:rsidRPr="008804C2">
        <w:rPr>
          <w:color w:val="595959" w:themeColor="text1" w:themeTint="A6"/>
          <w:sz w:val="18"/>
          <w:szCs w:val="18"/>
        </w:rPr>
        <w:t>сельских населенных пунктах</w:t>
      </w:r>
      <w:r w:rsidRPr="008804C2">
        <w:rPr>
          <w:color w:val="595959" w:themeColor="text1" w:themeTint="A6"/>
          <w:sz w:val="18"/>
          <w:szCs w:val="18"/>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Указанные мероприятия должны</w:t>
      </w:r>
      <w:r w:rsidR="00003544" w:rsidRPr="008804C2">
        <w:rPr>
          <w:color w:val="595959" w:themeColor="text1" w:themeTint="A6"/>
          <w:sz w:val="18"/>
          <w:szCs w:val="18"/>
        </w:rPr>
        <w:t xml:space="preserve"> обеспечивать в соответствии СП104.13330.2016</w:t>
      </w:r>
      <w:r w:rsidR="00BE4A79" w:rsidRPr="008804C2">
        <w:rPr>
          <w:color w:val="595959" w:themeColor="text1" w:themeTint="A6"/>
          <w:sz w:val="18"/>
          <w:szCs w:val="18"/>
        </w:rPr>
        <w:t xml:space="preserve"> понижение</w:t>
      </w:r>
      <w:r w:rsidRPr="008804C2">
        <w:rPr>
          <w:color w:val="595959" w:themeColor="text1" w:themeTint="A6"/>
          <w:sz w:val="18"/>
          <w:szCs w:val="18"/>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71" w:name="sub_136"/>
      <w:r w:rsidRPr="008804C2">
        <w:rPr>
          <w:color w:val="595959" w:themeColor="text1" w:themeTint="A6"/>
          <w:sz w:val="18"/>
          <w:szCs w:val="18"/>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8804C2">
        <w:rPr>
          <w:color w:val="595959" w:themeColor="text1" w:themeTint="A6"/>
          <w:sz w:val="18"/>
          <w:szCs w:val="18"/>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8804C2">
        <w:rPr>
          <w:color w:val="595959" w:themeColor="text1" w:themeTint="A6"/>
          <w:sz w:val="18"/>
          <w:szCs w:val="18"/>
        </w:rPr>
        <w:t xml:space="preserve">  и СП 58.13330</w:t>
      </w:r>
      <w:r w:rsidR="00003544" w:rsidRPr="008804C2">
        <w:rPr>
          <w:color w:val="595959" w:themeColor="text1" w:themeTint="A6"/>
          <w:sz w:val="18"/>
          <w:szCs w:val="18"/>
        </w:rPr>
        <w:t>.2012</w:t>
      </w:r>
      <w:r w:rsidRPr="008804C2">
        <w:rPr>
          <w:color w:val="595959" w:themeColor="text1" w:themeTint="A6"/>
          <w:sz w:val="18"/>
          <w:szCs w:val="18"/>
        </w:rPr>
        <w:t>.</w:t>
      </w:r>
    </w:p>
    <w:bookmarkEnd w:id="171"/>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качестве основных средств инженерной защиты территории от затопления следует предусматривать:</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обвалование территорий со стороны реки, водохранилища или другого водного объекта;</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искусственное повышение рельефа территории до незатопляемых планировочных отметок; </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8804C2">
        <w:rPr>
          <w:color w:val="595959" w:themeColor="text1" w:themeTint="A6"/>
          <w:sz w:val="18"/>
          <w:szCs w:val="18"/>
        </w:rPr>
        <w:t>СП 116.13330.2012</w:t>
      </w:r>
      <w:r w:rsidRPr="008804C2">
        <w:rPr>
          <w:color w:val="595959" w:themeColor="text1" w:themeTint="A6"/>
          <w:sz w:val="18"/>
          <w:szCs w:val="18"/>
        </w:rPr>
        <w:t>.</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Выбор сооружений инженерной защиты должен производиться на основании технико-экономических расчетов.</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72" w:name="sub_138"/>
      <w:r w:rsidRPr="008804C2">
        <w:rPr>
          <w:color w:val="595959" w:themeColor="text1" w:themeTint="A6"/>
          <w:sz w:val="18"/>
          <w:szCs w:val="18"/>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8804C2" w:rsidRDefault="001A3B97" w:rsidP="00C3552A">
      <w:pPr>
        <w:pStyle w:val="s1"/>
        <w:shd w:val="clear" w:color="auto" w:fill="FFFFFF"/>
        <w:spacing w:before="0" w:beforeAutospacing="0" w:after="0" w:afterAutospacing="0"/>
        <w:ind w:firstLine="709"/>
        <w:jc w:val="both"/>
        <w:rPr>
          <w:b/>
          <w:color w:val="595959" w:themeColor="text1" w:themeTint="A6"/>
          <w:sz w:val="18"/>
          <w:szCs w:val="18"/>
        </w:rPr>
      </w:pPr>
      <w:bookmarkStart w:id="173" w:name="_Toc348703280"/>
      <w:bookmarkStart w:id="174" w:name="_Toc348706530"/>
      <w:bookmarkStart w:id="175" w:name="_Toc349044349"/>
      <w:bookmarkStart w:id="176" w:name="sub_140"/>
      <w:r w:rsidRPr="008804C2">
        <w:rPr>
          <w:b/>
          <w:color w:val="595959" w:themeColor="text1" w:themeTint="A6"/>
          <w:sz w:val="18"/>
          <w:szCs w:val="18"/>
        </w:rPr>
        <w:t>4.2. Охрана окружающей среды</w:t>
      </w:r>
      <w:bookmarkEnd w:id="173"/>
      <w:bookmarkEnd w:id="174"/>
      <w:bookmarkEnd w:id="175"/>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77" w:name="sub_141"/>
      <w:bookmarkEnd w:id="176"/>
      <w:r w:rsidRPr="008804C2">
        <w:rPr>
          <w:color w:val="595959" w:themeColor="text1" w:themeTint="A6"/>
          <w:sz w:val="18"/>
          <w:szCs w:val="18"/>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8804C2" w:rsidRDefault="001A3B97" w:rsidP="00C3552A">
      <w:pPr>
        <w:pStyle w:val="s1"/>
        <w:shd w:val="clear" w:color="auto" w:fill="FFFFFF"/>
        <w:spacing w:before="0" w:beforeAutospacing="0" w:after="0" w:afterAutospacing="0"/>
        <w:ind w:firstLine="709"/>
        <w:jc w:val="both"/>
        <w:rPr>
          <w:b/>
          <w:color w:val="595959" w:themeColor="text1" w:themeTint="A6"/>
          <w:sz w:val="18"/>
          <w:szCs w:val="18"/>
        </w:rPr>
      </w:pPr>
      <w:bookmarkStart w:id="178" w:name="_Toc348703281"/>
      <w:bookmarkStart w:id="179" w:name="_Toc348706531"/>
      <w:bookmarkStart w:id="180" w:name="_Toc349044350"/>
      <w:bookmarkStart w:id="181" w:name="sub_1401"/>
      <w:bookmarkEnd w:id="177"/>
      <w:r w:rsidRPr="008804C2">
        <w:rPr>
          <w:b/>
          <w:color w:val="595959" w:themeColor="text1" w:themeTint="A6"/>
          <w:sz w:val="18"/>
          <w:szCs w:val="18"/>
        </w:rPr>
        <w:t>4.3. Рациональное использование и охрана природных ресурсов</w:t>
      </w:r>
      <w:bookmarkEnd w:id="178"/>
      <w:bookmarkEnd w:id="179"/>
      <w:bookmarkEnd w:id="180"/>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82" w:name="sub_142"/>
      <w:bookmarkEnd w:id="181"/>
      <w:r w:rsidRPr="008804C2">
        <w:rPr>
          <w:color w:val="595959" w:themeColor="text1" w:themeTint="A6"/>
          <w:sz w:val="18"/>
          <w:szCs w:val="18"/>
        </w:rPr>
        <w:t xml:space="preserve">1. Выбор территории для строительства новых и развития существующих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w:t>
      </w:r>
      <w:r w:rsidRPr="008804C2">
        <w:rPr>
          <w:color w:val="595959" w:themeColor="text1" w:themeTint="A6"/>
          <w:sz w:val="18"/>
          <w:szCs w:val="18"/>
        </w:rPr>
        <w:lastRenderedPageBreak/>
        <w:t>безопасности подрабатываемых объектов должны устанавливаться в соответствии с требованиями СП 21.13330</w:t>
      </w:r>
      <w:r w:rsidR="00003544" w:rsidRPr="008804C2">
        <w:rPr>
          <w:color w:val="595959" w:themeColor="text1" w:themeTint="A6"/>
          <w:sz w:val="18"/>
          <w:szCs w:val="18"/>
        </w:rPr>
        <w:t>.2012</w:t>
      </w:r>
      <w:r w:rsidRPr="008804C2">
        <w:rPr>
          <w:color w:val="595959" w:themeColor="text1" w:themeTint="A6"/>
          <w:sz w:val="18"/>
          <w:szCs w:val="18"/>
        </w:rPr>
        <w:t>, нормативных документов Ростехнадзора, регламентирующих порядок застройки площадей залегания полезных ископаемых.</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8804C2">
          <w:rPr>
            <w:rStyle w:val="a3"/>
            <w:color w:val="595959" w:themeColor="text1" w:themeTint="A6"/>
            <w:sz w:val="18"/>
            <w:szCs w:val="18"/>
            <w:u w:val="none"/>
          </w:rPr>
          <w:t>ГОСТ 17.5.3.04</w:t>
        </w:r>
      </w:hyperlink>
      <w:r w:rsidR="00003544" w:rsidRPr="008804C2">
        <w:rPr>
          <w:color w:val="595959" w:themeColor="text1" w:themeTint="A6"/>
          <w:sz w:val="18"/>
          <w:szCs w:val="18"/>
        </w:rPr>
        <w:t>-83</w:t>
      </w:r>
      <w:r w:rsidRPr="008804C2">
        <w:rPr>
          <w:color w:val="595959" w:themeColor="text1" w:themeTint="A6"/>
          <w:sz w:val="18"/>
          <w:szCs w:val="18"/>
        </w:rPr>
        <w:t xml:space="preserve"> и </w:t>
      </w:r>
      <w:hyperlink r:id="rId18" w:history="1">
        <w:r w:rsidRPr="008804C2">
          <w:rPr>
            <w:rStyle w:val="a3"/>
            <w:color w:val="595959" w:themeColor="text1" w:themeTint="A6"/>
            <w:sz w:val="18"/>
            <w:szCs w:val="18"/>
            <w:u w:val="none"/>
          </w:rPr>
          <w:t>ГОСТ 17.5.1.02</w:t>
        </w:r>
      </w:hyperlink>
      <w:r w:rsidR="00003544" w:rsidRPr="008804C2">
        <w:rPr>
          <w:color w:val="595959" w:themeColor="text1" w:themeTint="A6"/>
          <w:sz w:val="18"/>
          <w:szCs w:val="18"/>
        </w:rPr>
        <w:t>-85</w:t>
      </w:r>
      <w:r w:rsidRPr="008804C2">
        <w:rPr>
          <w:color w:val="595959" w:themeColor="text1" w:themeTint="A6"/>
          <w:sz w:val="18"/>
          <w:szCs w:val="18"/>
        </w:rPr>
        <w:t>.</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а) заповедная, где запрещена любая хозяйственная деятельность и рекреационное использование территории;</w:t>
      </w:r>
    </w:p>
    <w:p w:rsidR="00003544"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б) особо охраняемая, где допускается строго регулируемое посещение; </w:t>
      </w:r>
    </w:p>
    <w:p w:rsidR="00003544"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в) познавательного туризма; </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84" w:name="sub_145"/>
      <w:r w:rsidRPr="008804C2">
        <w:rPr>
          <w:color w:val="595959" w:themeColor="text1" w:themeTint="A6"/>
          <w:sz w:val="18"/>
          <w:szCs w:val="18"/>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8804C2" w:rsidRDefault="001A3B97" w:rsidP="00C3552A">
      <w:pPr>
        <w:pStyle w:val="s1"/>
        <w:shd w:val="clear" w:color="auto" w:fill="FFFFFF"/>
        <w:spacing w:before="0" w:beforeAutospacing="0" w:after="0" w:afterAutospacing="0"/>
        <w:ind w:firstLine="709"/>
        <w:jc w:val="both"/>
        <w:rPr>
          <w:bCs/>
          <w:i/>
          <w:iCs/>
          <w:color w:val="595959" w:themeColor="text1" w:themeTint="A6"/>
          <w:sz w:val="18"/>
          <w:szCs w:val="18"/>
        </w:rPr>
      </w:pPr>
      <w:r w:rsidRPr="008804C2">
        <w:rPr>
          <w:b/>
          <w:i/>
          <w:iCs/>
          <w:color w:val="595959" w:themeColor="text1" w:themeTint="A6"/>
          <w:sz w:val="18"/>
          <w:szCs w:val="18"/>
        </w:rPr>
        <w:t>Примечания:</w:t>
      </w:r>
    </w:p>
    <w:p w:rsidR="001A3B97" w:rsidRPr="008804C2" w:rsidRDefault="001A3B97" w:rsidP="00C3552A">
      <w:pPr>
        <w:pStyle w:val="s1"/>
        <w:shd w:val="clear" w:color="auto" w:fill="FFFFFF"/>
        <w:spacing w:before="0" w:beforeAutospacing="0" w:after="0" w:afterAutospacing="0"/>
        <w:ind w:firstLine="709"/>
        <w:jc w:val="both"/>
        <w:rPr>
          <w:i/>
          <w:color w:val="595959" w:themeColor="text1" w:themeTint="A6"/>
          <w:sz w:val="18"/>
          <w:szCs w:val="18"/>
        </w:rPr>
      </w:pPr>
      <w:r w:rsidRPr="008804C2">
        <w:rPr>
          <w:i/>
          <w:color w:val="595959" w:themeColor="text1" w:themeTint="A6"/>
          <w:sz w:val="18"/>
          <w:szCs w:val="18"/>
        </w:rPr>
        <w:t xml:space="preserve">1. Размещение зданий и сооружений в охранных </w:t>
      </w:r>
      <w:r w:rsidR="00BE4A79" w:rsidRPr="008804C2">
        <w:rPr>
          <w:i/>
          <w:color w:val="595959" w:themeColor="text1" w:themeTint="A6"/>
          <w:sz w:val="18"/>
          <w:szCs w:val="18"/>
        </w:rPr>
        <w:t>зонах заповедников</w:t>
      </w:r>
      <w:r w:rsidRPr="008804C2">
        <w:rPr>
          <w:i/>
          <w:color w:val="595959" w:themeColor="text1" w:themeTint="A6"/>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8804C2" w:rsidRDefault="001A3B97" w:rsidP="00C3552A">
      <w:pPr>
        <w:pStyle w:val="s1"/>
        <w:shd w:val="clear" w:color="auto" w:fill="FFFFFF"/>
        <w:spacing w:before="0" w:beforeAutospacing="0" w:after="0" w:afterAutospacing="0"/>
        <w:ind w:firstLine="709"/>
        <w:jc w:val="both"/>
        <w:rPr>
          <w:i/>
          <w:color w:val="595959" w:themeColor="text1" w:themeTint="A6"/>
          <w:sz w:val="18"/>
          <w:szCs w:val="18"/>
        </w:rPr>
      </w:pPr>
      <w:r w:rsidRPr="008804C2">
        <w:rPr>
          <w:i/>
          <w:color w:val="595959" w:themeColor="text1" w:themeTint="A6"/>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8804C2">
          <w:rPr>
            <w:rStyle w:val="a3"/>
            <w:bCs/>
            <w:i/>
            <w:color w:val="595959" w:themeColor="text1" w:themeTint="A6"/>
            <w:sz w:val="18"/>
            <w:szCs w:val="18"/>
            <w:u w:val="none"/>
          </w:rPr>
          <w:t>Водном кодексе</w:t>
        </w:r>
      </w:hyperlink>
      <w:r w:rsidRPr="008804C2">
        <w:rPr>
          <w:i/>
          <w:color w:val="595959" w:themeColor="text1" w:themeTint="A6"/>
          <w:sz w:val="18"/>
          <w:szCs w:val="18"/>
        </w:rPr>
        <w:t xml:space="preserve"> Российской Федерации.</w:t>
      </w:r>
    </w:p>
    <w:p w:rsidR="001A3B97" w:rsidRPr="008804C2" w:rsidRDefault="001A3B97" w:rsidP="00C3552A">
      <w:pPr>
        <w:pStyle w:val="s1"/>
        <w:shd w:val="clear" w:color="auto" w:fill="FFFFFF"/>
        <w:spacing w:before="0" w:beforeAutospacing="0" w:after="0" w:afterAutospacing="0"/>
        <w:ind w:firstLine="709"/>
        <w:jc w:val="both"/>
        <w:rPr>
          <w:i/>
          <w:color w:val="595959" w:themeColor="text1" w:themeTint="A6"/>
          <w:sz w:val="18"/>
          <w:szCs w:val="18"/>
        </w:rPr>
      </w:pPr>
      <w:r w:rsidRPr="008804C2">
        <w:rPr>
          <w:i/>
          <w:color w:val="595959" w:themeColor="text1" w:themeTint="A6"/>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8804C2">
          <w:rPr>
            <w:rStyle w:val="a3"/>
            <w:bCs/>
            <w:color w:val="595959" w:themeColor="text1" w:themeTint="A6"/>
            <w:sz w:val="18"/>
            <w:szCs w:val="18"/>
            <w:u w:val="none"/>
          </w:rPr>
          <w:t>СанПиН 2.1.4.111</w:t>
        </w:r>
        <w:r w:rsidR="00003544" w:rsidRPr="008804C2">
          <w:rPr>
            <w:rStyle w:val="a3"/>
            <w:bCs/>
            <w:color w:val="595959" w:themeColor="text1" w:themeTint="A6"/>
            <w:sz w:val="18"/>
            <w:szCs w:val="18"/>
            <w:u w:val="none"/>
          </w:rPr>
          <w:t>0-02</w:t>
        </w:r>
      </w:hyperlink>
      <w:r w:rsidRPr="008804C2">
        <w:rPr>
          <w:i/>
          <w:color w:val="595959" w:themeColor="text1" w:themeTint="A6"/>
          <w:sz w:val="18"/>
          <w:szCs w:val="18"/>
        </w:rPr>
        <w:t>.</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85" w:name="sub_146"/>
      <w:r w:rsidRPr="008804C2">
        <w:rPr>
          <w:color w:val="595959" w:themeColor="text1" w:themeTint="A6"/>
          <w:sz w:val="18"/>
          <w:szCs w:val="18"/>
        </w:rPr>
        <w:t>Размещение зданий, сооружений и коммуникаций инженерной и транспортной инфраструктур запрещается:</w:t>
      </w:r>
    </w:p>
    <w:bookmarkEnd w:id="185"/>
    <w:p w:rsidR="001A3B97" w:rsidRPr="008804C2"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по экологическим требованиям:</w:t>
      </w:r>
    </w:p>
    <w:p w:rsidR="001A3B97" w:rsidRPr="008804C2"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8804C2"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8804C2"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8804C2"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 xml:space="preserve">на земельных участках, уровень загрязнения почв и грунтов которых превышает установленные нормы, без </w:t>
      </w:r>
      <w:r w:rsidR="00BE4A79" w:rsidRPr="008804C2">
        <w:rPr>
          <w:color w:val="595959" w:themeColor="text1" w:themeTint="A6"/>
          <w:sz w:val="18"/>
          <w:szCs w:val="18"/>
        </w:rPr>
        <w:t>выполнения рекультивации</w:t>
      </w:r>
      <w:r w:rsidRPr="008804C2">
        <w:rPr>
          <w:color w:val="595959" w:themeColor="text1" w:themeTint="A6"/>
          <w:sz w:val="18"/>
          <w:szCs w:val="18"/>
        </w:rPr>
        <w:t xml:space="preserve">; </w:t>
      </w:r>
    </w:p>
    <w:p w:rsidR="001A3B97" w:rsidRPr="008804C2"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по требованиям безопасности и возможных экологических последствий:</w:t>
      </w:r>
    </w:p>
    <w:p w:rsidR="001A3B97" w:rsidRPr="008804C2"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8804C2"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t>в зонах возможного затопления (при глубине затопления 1,5 м и более), не имеющих соответствующ</w:t>
      </w:r>
      <w:r w:rsidR="003F0B0E" w:rsidRPr="008804C2">
        <w:rPr>
          <w:color w:val="595959" w:themeColor="text1" w:themeTint="A6"/>
          <w:sz w:val="18"/>
          <w:szCs w:val="18"/>
        </w:rPr>
        <w:t>их сооружений инженерной защиты.</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86" w:name="sub_147"/>
      <w:r w:rsidRPr="008804C2">
        <w:rPr>
          <w:color w:val="595959" w:themeColor="text1" w:themeTint="A6"/>
          <w:sz w:val="18"/>
          <w:szCs w:val="18"/>
        </w:rPr>
        <w:t xml:space="preserve">7. В </w:t>
      </w:r>
      <w:r w:rsidR="00BE4A79" w:rsidRPr="008804C2">
        <w:rPr>
          <w:color w:val="595959" w:themeColor="text1" w:themeTint="A6"/>
          <w:sz w:val="18"/>
          <w:szCs w:val="18"/>
        </w:rPr>
        <w:t>пределах зон</w:t>
      </w:r>
      <w:r w:rsidRPr="008804C2">
        <w:rPr>
          <w:color w:val="595959" w:themeColor="text1" w:themeTint="A6"/>
          <w:sz w:val="18"/>
          <w:szCs w:val="18"/>
        </w:rPr>
        <w:t xml:space="preserve">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sidRPr="008804C2">
          <w:rPr>
            <w:rStyle w:val="a3"/>
            <w:color w:val="595959" w:themeColor="text1" w:themeTint="A6"/>
            <w:sz w:val="18"/>
            <w:szCs w:val="18"/>
            <w:u w:val="none"/>
          </w:rPr>
          <w:t>ГОСТ 17.5</w:t>
        </w:r>
        <w:r w:rsidRPr="008804C2">
          <w:rPr>
            <w:rStyle w:val="a3"/>
            <w:color w:val="595959" w:themeColor="text1" w:themeTint="A6"/>
            <w:sz w:val="18"/>
            <w:szCs w:val="18"/>
            <w:u w:val="none"/>
          </w:rPr>
          <w:t>.3.01</w:t>
        </w:r>
      </w:hyperlink>
      <w:r w:rsidR="003F0B0E" w:rsidRPr="008804C2">
        <w:rPr>
          <w:color w:val="595959" w:themeColor="text1" w:themeTint="A6"/>
          <w:sz w:val="18"/>
          <w:szCs w:val="18"/>
        </w:rPr>
        <w:t>-78</w:t>
      </w:r>
      <w:r w:rsidRPr="008804C2">
        <w:rPr>
          <w:color w:val="595959" w:themeColor="text1" w:themeTint="A6"/>
          <w:sz w:val="18"/>
          <w:szCs w:val="18"/>
        </w:rPr>
        <w:t>.</w:t>
      </w:r>
    </w:p>
    <w:bookmarkEnd w:id="186"/>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Вокруг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Ширину защитных лесных полос следует принимать не менее 20 м. </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 xml:space="preserve">Леса зеленых зон </w:t>
      </w:r>
      <w:r w:rsidR="00D55226" w:rsidRPr="008804C2">
        <w:rPr>
          <w:color w:val="595959" w:themeColor="text1" w:themeTint="A6"/>
          <w:sz w:val="18"/>
          <w:szCs w:val="18"/>
        </w:rPr>
        <w:t>сельских населенных пунктов</w:t>
      </w:r>
      <w:r w:rsidR="00BE4A79" w:rsidRPr="008804C2">
        <w:rPr>
          <w:color w:val="595959" w:themeColor="text1" w:themeTint="A6"/>
          <w:sz w:val="18"/>
          <w:szCs w:val="18"/>
        </w:rPr>
        <w:t xml:space="preserve"> могут</w:t>
      </w:r>
      <w:r w:rsidRPr="008804C2">
        <w:rPr>
          <w:color w:val="595959" w:themeColor="text1" w:themeTint="A6"/>
          <w:sz w:val="18"/>
          <w:szCs w:val="18"/>
        </w:rPr>
        <w:t xml:space="preserve"> быть использованы в рекреационных, санитарно-гигиенических и оздоровительных целях.</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8804C2">
          <w:rPr>
            <w:rStyle w:val="a3"/>
            <w:color w:val="595959" w:themeColor="text1" w:themeTint="A6"/>
            <w:sz w:val="18"/>
            <w:szCs w:val="18"/>
            <w:u w:val="none"/>
          </w:rPr>
          <w:t>Лесным кодексом</w:t>
        </w:r>
      </w:hyperlink>
      <w:r w:rsidRPr="008804C2">
        <w:rPr>
          <w:color w:val="595959" w:themeColor="text1" w:themeTint="A6"/>
          <w:sz w:val="18"/>
          <w:szCs w:val="18"/>
        </w:rPr>
        <w:t xml:space="preserve"> Российской Федерации.</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87" w:name="sub_148"/>
      <w:r w:rsidRPr="008804C2">
        <w:rPr>
          <w:color w:val="595959" w:themeColor="text1" w:themeTint="A6"/>
          <w:sz w:val="18"/>
          <w:szCs w:val="18"/>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8804C2">
          <w:rPr>
            <w:rStyle w:val="a3"/>
            <w:color w:val="595959" w:themeColor="text1" w:themeTint="A6"/>
            <w:sz w:val="18"/>
            <w:szCs w:val="18"/>
            <w:u w:val="none"/>
          </w:rPr>
          <w:t>Земельного</w:t>
        </w:r>
      </w:hyperlink>
      <w:r w:rsidRPr="008804C2">
        <w:rPr>
          <w:b/>
          <w:color w:val="595959" w:themeColor="text1" w:themeTint="A6"/>
          <w:sz w:val="18"/>
          <w:szCs w:val="18"/>
        </w:rPr>
        <w:t xml:space="preserve">, </w:t>
      </w:r>
      <w:hyperlink r:id="rId24" w:history="1">
        <w:r w:rsidRPr="008804C2">
          <w:rPr>
            <w:rStyle w:val="a3"/>
            <w:color w:val="595959" w:themeColor="text1" w:themeTint="A6"/>
            <w:sz w:val="18"/>
            <w:szCs w:val="18"/>
            <w:u w:val="none"/>
          </w:rPr>
          <w:t>Лесного</w:t>
        </w:r>
      </w:hyperlink>
      <w:r w:rsidRPr="008804C2">
        <w:rPr>
          <w:b/>
          <w:color w:val="595959" w:themeColor="text1" w:themeTint="A6"/>
          <w:sz w:val="18"/>
          <w:szCs w:val="18"/>
        </w:rPr>
        <w:t xml:space="preserve"> </w:t>
      </w:r>
      <w:r w:rsidRPr="008804C2">
        <w:rPr>
          <w:color w:val="595959" w:themeColor="text1" w:themeTint="A6"/>
          <w:sz w:val="18"/>
          <w:szCs w:val="18"/>
        </w:rPr>
        <w:t>и</w:t>
      </w:r>
      <w:r w:rsidRPr="008804C2">
        <w:rPr>
          <w:b/>
          <w:color w:val="595959" w:themeColor="text1" w:themeTint="A6"/>
          <w:sz w:val="18"/>
          <w:szCs w:val="18"/>
        </w:rPr>
        <w:t xml:space="preserve"> </w:t>
      </w:r>
      <w:hyperlink r:id="rId25" w:history="1">
        <w:r w:rsidRPr="008804C2">
          <w:rPr>
            <w:rStyle w:val="a3"/>
            <w:color w:val="595959" w:themeColor="text1" w:themeTint="A6"/>
            <w:sz w:val="18"/>
            <w:szCs w:val="18"/>
            <w:u w:val="none"/>
          </w:rPr>
          <w:t>Водного кодексов</w:t>
        </w:r>
      </w:hyperlink>
      <w:r w:rsidRPr="008804C2">
        <w:rPr>
          <w:b/>
          <w:color w:val="595959" w:themeColor="text1" w:themeTint="A6"/>
          <w:sz w:val="18"/>
          <w:szCs w:val="18"/>
        </w:rPr>
        <w:t xml:space="preserve"> </w:t>
      </w:r>
      <w:r w:rsidRPr="008804C2">
        <w:rPr>
          <w:color w:val="595959" w:themeColor="text1" w:themeTint="A6"/>
          <w:sz w:val="18"/>
          <w:szCs w:val="18"/>
        </w:rPr>
        <w:t>Российской Федерации.</w:t>
      </w:r>
    </w:p>
    <w:p w:rsidR="009E251F" w:rsidRPr="008804C2" w:rsidRDefault="009E251F" w:rsidP="00C3552A">
      <w:pPr>
        <w:pStyle w:val="s1"/>
        <w:shd w:val="clear" w:color="auto" w:fill="FFFFFF"/>
        <w:spacing w:before="0" w:beforeAutospacing="0" w:after="0" w:afterAutospacing="0"/>
        <w:ind w:firstLine="709"/>
        <w:jc w:val="both"/>
        <w:rPr>
          <w:b/>
          <w:color w:val="595959" w:themeColor="text1" w:themeTint="A6"/>
          <w:sz w:val="18"/>
          <w:szCs w:val="18"/>
        </w:rPr>
      </w:pPr>
      <w:bookmarkStart w:id="188" w:name="_Toc348703282"/>
      <w:bookmarkStart w:id="189" w:name="_Toc348706532"/>
      <w:bookmarkStart w:id="190" w:name="_Toc349044351"/>
      <w:bookmarkStart w:id="191" w:name="sub_1402"/>
      <w:bookmarkEnd w:id="187"/>
    </w:p>
    <w:p w:rsidR="001A3B97" w:rsidRPr="008804C2" w:rsidRDefault="001A3B97" w:rsidP="00C3552A">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 xml:space="preserve">4.4. Защита атмосферного воздуха, поверхностных </w:t>
      </w:r>
      <w:r w:rsidR="00BE4A79" w:rsidRPr="008804C2">
        <w:rPr>
          <w:b/>
          <w:color w:val="595959" w:themeColor="text1" w:themeTint="A6"/>
          <w:sz w:val="18"/>
          <w:szCs w:val="18"/>
        </w:rPr>
        <w:t>и подземных</w:t>
      </w:r>
      <w:r w:rsidRPr="008804C2">
        <w:rPr>
          <w:b/>
          <w:color w:val="595959" w:themeColor="text1" w:themeTint="A6"/>
          <w:sz w:val="18"/>
          <w:szCs w:val="18"/>
        </w:rPr>
        <w:t xml:space="preserve"> вод и почв от загрязнения</w:t>
      </w:r>
      <w:bookmarkEnd w:id="188"/>
      <w:bookmarkEnd w:id="189"/>
      <w:bookmarkEnd w:id="190"/>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92" w:name="sub_149"/>
      <w:bookmarkEnd w:id="191"/>
      <w:r w:rsidRPr="008804C2">
        <w:rPr>
          <w:color w:val="595959" w:themeColor="text1" w:themeTint="A6"/>
          <w:sz w:val="18"/>
          <w:szCs w:val="18"/>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93" w:name="sub_1410"/>
      <w:r w:rsidRPr="008804C2">
        <w:rPr>
          <w:color w:val="595959" w:themeColor="text1" w:themeTint="A6"/>
          <w:sz w:val="18"/>
          <w:szCs w:val="18"/>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8804C2">
          <w:rPr>
            <w:rStyle w:val="a3"/>
            <w:color w:val="595959" w:themeColor="text1" w:themeTint="A6"/>
            <w:sz w:val="18"/>
            <w:szCs w:val="18"/>
            <w:u w:val="none"/>
          </w:rPr>
          <w:t>Водного кодекса</w:t>
        </w:r>
      </w:hyperlink>
      <w:r w:rsidRPr="008804C2">
        <w:rPr>
          <w:color w:val="595959" w:themeColor="text1" w:themeTint="A6"/>
          <w:sz w:val="18"/>
          <w:szCs w:val="18"/>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sidRPr="008804C2">
        <w:rPr>
          <w:color w:val="595959" w:themeColor="text1" w:themeTint="A6"/>
          <w:sz w:val="18"/>
          <w:szCs w:val="18"/>
        </w:rPr>
        <w:t>-2012</w:t>
      </w:r>
      <w:r w:rsidRPr="008804C2">
        <w:rPr>
          <w:color w:val="595959" w:themeColor="text1" w:themeTint="A6"/>
          <w:sz w:val="18"/>
          <w:szCs w:val="18"/>
        </w:rPr>
        <w:t xml:space="preserve">, Правил охраны поверхностных вод. </w:t>
      </w:r>
      <w:bookmarkStart w:id="194" w:name="sub_1411"/>
    </w:p>
    <w:bookmarkEnd w:id="194"/>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8804C2">
          <w:rPr>
            <w:rStyle w:val="a3"/>
            <w:bCs/>
            <w:color w:val="595959" w:themeColor="text1" w:themeTint="A6"/>
            <w:sz w:val="18"/>
            <w:szCs w:val="18"/>
            <w:u w:val="none"/>
          </w:rPr>
          <w:t>ГОСТ 17.1.5.02</w:t>
        </w:r>
      </w:hyperlink>
      <w:r w:rsidR="003F0B0E" w:rsidRPr="008804C2">
        <w:rPr>
          <w:color w:val="595959" w:themeColor="text1" w:themeTint="A6"/>
          <w:sz w:val="18"/>
          <w:szCs w:val="18"/>
        </w:rPr>
        <w:t>-85</w:t>
      </w:r>
      <w:r w:rsidRPr="008804C2">
        <w:rPr>
          <w:color w:val="595959" w:themeColor="text1" w:themeTint="A6"/>
          <w:sz w:val="18"/>
          <w:szCs w:val="18"/>
        </w:rPr>
        <w:t>.</w:t>
      </w:r>
    </w:p>
    <w:p w:rsidR="001A3B97" w:rsidRPr="008804C2" w:rsidRDefault="00BE4A79" w:rsidP="00C3552A">
      <w:pPr>
        <w:pStyle w:val="s1"/>
        <w:shd w:val="clear" w:color="auto" w:fill="FFFFFF"/>
        <w:spacing w:before="0" w:beforeAutospacing="0" w:after="0" w:afterAutospacing="0"/>
        <w:ind w:firstLine="709"/>
        <w:jc w:val="both"/>
        <w:rPr>
          <w:color w:val="595959" w:themeColor="text1" w:themeTint="A6"/>
          <w:sz w:val="18"/>
          <w:szCs w:val="18"/>
        </w:rPr>
      </w:pPr>
      <w:bookmarkStart w:id="195" w:name="sub_1412"/>
      <w:r w:rsidRPr="008804C2">
        <w:rPr>
          <w:color w:val="595959" w:themeColor="text1" w:themeTint="A6"/>
          <w:sz w:val="18"/>
          <w:szCs w:val="18"/>
        </w:rPr>
        <w:t>8</w:t>
      </w:r>
      <w:r w:rsidR="001A3B97" w:rsidRPr="008804C2">
        <w:rPr>
          <w:color w:val="595959" w:themeColor="text1" w:themeTint="A6"/>
          <w:sz w:val="18"/>
          <w:szCs w:val="1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8804C2" w:rsidRDefault="00BE4A79" w:rsidP="00C3552A">
      <w:pPr>
        <w:pStyle w:val="s1"/>
        <w:shd w:val="clear" w:color="auto" w:fill="FFFFFF"/>
        <w:spacing w:before="0" w:beforeAutospacing="0" w:after="0" w:afterAutospacing="0"/>
        <w:ind w:firstLine="709"/>
        <w:jc w:val="both"/>
        <w:rPr>
          <w:color w:val="595959" w:themeColor="text1" w:themeTint="A6"/>
          <w:sz w:val="18"/>
          <w:szCs w:val="18"/>
        </w:rPr>
      </w:pPr>
      <w:bookmarkStart w:id="196" w:name="sub_1413"/>
      <w:r w:rsidRPr="008804C2">
        <w:rPr>
          <w:color w:val="595959" w:themeColor="text1" w:themeTint="A6"/>
          <w:sz w:val="18"/>
          <w:szCs w:val="18"/>
        </w:rPr>
        <w:t>9</w:t>
      </w:r>
      <w:r w:rsidR="001A3B97" w:rsidRPr="008804C2">
        <w:rPr>
          <w:color w:val="595959" w:themeColor="text1" w:themeTint="A6"/>
          <w:sz w:val="18"/>
          <w:szCs w:val="18"/>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bookmarkStart w:id="197" w:name="sub_1415"/>
      <w:r w:rsidRPr="008804C2">
        <w:rPr>
          <w:color w:val="595959" w:themeColor="text1" w:themeTint="A6"/>
          <w:sz w:val="18"/>
          <w:szCs w:val="18"/>
        </w:rPr>
        <w:t>1</w:t>
      </w:r>
      <w:r w:rsidR="00BE4A79" w:rsidRPr="008804C2">
        <w:rPr>
          <w:color w:val="595959" w:themeColor="text1" w:themeTint="A6"/>
          <w:sz w:val="18"/>
          <w:szCs w:val="18"/>
        </w:rPr>
        <w:t>0</w:t>
      </w:r>
      <w:r w:rsidRPr="008804C2">
        <w:rPr>
          <w:color w:val="595959" w:themeColor="text1" w:themeTint="A6"/>
          <w:sz w:val="18"/>
          <w:szCs w:val="18"/>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8804C2">
          <w:rPr>
            <w:rStyle w:val="a3"/>
            <w:bCs/>
            <w:color w:val="595959" w:themeColor="text1" w:themeTint="A6"/>
            <w:sz w:val="18"/>
            <w:szCs w:val="18"/>
            <w:u w:val="none"/>
          </w:rPr>
          <w:t>СанПиН 2.1.7.1287</w:t>
        </w:r>
      </w:hyperlink>
      <w:r w:rsidR="003F0B0E" w:rsidRPr="008804C2">
        <w:rPr>
          <w:color w:val="595959" w:themeColor="text1" w:themeTint="A6"/>
          <w:sz w:val="18"/>
          <w:szCs w:val="18"/>
        </w:rPr>
        <w:t>-03</w:t>
      </w:r>
      <w:r w:rsidRPr="008804C2">
        <w:rPr>
          <w:color w:val="595959" w:themeColor="text1" w:themeTint="A6"/>
          <w:sz w:val="18"/>
          <w:szCs w:val="18"/>
        </w:rPr>
        <w:t>.</w:t>
      </w:r>
    </w:p>
    <w:bookmarkEnd w:id="197"/>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Pr="008804C2" w:rsidRDefault="001A3B97"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8804C2">
          <w:rPr>
            <w:rStyle w:val="a3"/>
            <w:bCs/>
            <w:color w:val="595959" w:themeColor="text1" w:themeTint="A6"/>
            <w:sz w:val="18"/>
            <w:szCs w:val="18"/>
            <w:u w:val="none"/>
          </w:rPr>
          <w:t>норм</w:t>
        </w:r>
      </w:hyperlink>
      <w:r w:rsidRPr="008804C2">
        <w:rPr>
          <w:color w:val="595959" w:themeColor="text1" w:themeTint="A6"/>
          <w:sz w:val="18"/>
          <w:szCs w:val="18"/>
        </w:rPr>
        <w:t xml:space="preserve"> радиационной безопасности и </w:t>
      </w:r>
      <w:hyperlink r:id="rId30" w:history="1">
        <w:r w:rsidR="003F0B0E" w:rsidRPr="008804C2">
          <w:rPr>
            <w:rStyle w:val="a3"/>
            <w:bCs/>
            <w:color w:val="595959" w:themeColor="text1" w:themeTint="A6"/>
            <w:sz w:val="18"/>
            <w:szCs w:val="18"/>
            <w:u w:val="none"/>
          </w:rPr>
          <w:t>СанПиН</w:t>
        </w:r>
        <w:r w:rsidRPr="008804C2">
          <w:rPr>
            <w:rStyle w:val="a3"/>
            <w:bCs/>
            <w:color w:val="595959" w:themeColor="text1" w:themeTint="A6"/>
            <w:sz w:val="18"/>
            <w:szCs w:val="18"/>
            <w:u w:val="none"/>
          </w:rPr>
          <w:t> </w:t>
        </w:r>
        <w:r w:rsidR="003F0B0E" w:rsidRPr="008804C2">
          <w:rPr>
            <w:rStyle w:val="a3"/>
            <w:bCs/>
            <w:color w:val="595959" w:themeColor="text1" w:themeTint="A6"/>
            <w:sz w:val="18"/>
            <w:szCs w:val="18"/>
            <w:u w:val="none"/>
          </w:rPr>
          <w:t>2.6.1.2523-09.</w:t>
        </w:r>
      </w:hyperlink>
    </w:p>
    <w:p w:rsidR="00646A69" w:rsidRPr="008804C2" w:rsidRDefault="00646A69" w:rsidP="00C3552A">
      <w:pPr>
        <w:pStyle w:val="s1"/>
        <w:shd w:val="clear" w:color="auto" w:fill="FFFFFF"/>
        <w:spacing w:before="0" w:beforeAutospacing="0" w:after="0" w:afterAutospacing="0"/>
        <w:ind w:firstLine="709"/>
        <w:jc w:val="both"/>
        <w:rPr>
          <w:b/>
          <w:color w:val="595959" w:themeColor="text1" w:themeTint="A6"/>
          <w:sz w:val="18"/>
          <w:szCs w:val="18"/>
        </w:rPr>
      </w:pPr>
      <w:bookmarkStart w:id="198" w:name="_Toc348703283"/>
      <w:bookmarkStart w:id="199" w:name="_Toc348706533"/>
      <w:bookmarkStart w:id="200" w:name="_Toc349044352"/>
      <w:bookmarkStart w:id="201" w:name="sub_1403"/>
      <w:r w:rsidRPr="008804C2">
        <w:rPr>
          <w:b/>
          <w:color w:val="595959" w:themeColor="text1" w:themeTint="A6"/>
          <w:sz w:val="18"/>
          <w:szCs w:val="18"/>
        </w:rPr>
        <w:t>4.5. Защита от шума, вибрации, электромагнитных полей, радиации</w:t>
      </w:r>
      <w:bookmarkEnd w:id="198"/>
      <w:bookmarkEnd w:id="199"/>
      <w:bookmarkEnd w:id="200"/>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02" w:name="sub_1416"/>
      <w:bookmarkEnd w:id="201"/>
      <w:r w:rsidRPr="008804C2">
        <w:rPr>
          <w:color w:val="595959" w:themeColor="text1" w:themeTint="A6"/>
          <w:sz w:val="18"/>
          <w:szCs w:val="18"/>
        </w:rPr>
        <w:lastRenderedPageBreak/>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8804C2">
          <w:rPr>
            <w:rStyle w:val="a3"/>
            <w:bCs/>
            <w:color w:val="595959" w:themeColor="text1" w:themeTint="A6"/>
            <w:sz w:val="18"/>
            <w:szCs w:val="18"/>
            <w:u w:val="none"/>
          </w:rPr>
          <w:t>СП 51.13330</w:t>
        </w:r>
      </w:hyperlink>
      <w:r w:rsidR="003F0B0E" w:rsidRPr="008804C2">
        <w:rPr>
          <w:color w:val="595959" w:themeColor="text1" w:themeTint="A6"/>
          <w:sz w:val="18"/>
          <w:szCs w:val="18"/>
        </w:rPr>
        <w:t>.2011</w:t>
      </w:r>
      <w:r w:rsidRPr="008804C2">
        <w:rPr>
          <w:color w:val="595959" w:themeColor="text1" w:themeTint="A6"/>
          <w:sz w:val="18"/>
          <w:szCs w:val="18"/>
        </w:rPr>
        <w:t>.</w:t>
      </w:r>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03" w:name="sub_1417"/>
      <w:bookmarkEnd w:id="202"/>
      <w:r w:rsidRPr="008804C2">
        <w:rPr>
          <w:color w:val="595959" w:themeColor="text1" w:themeTint="A6"/>
          <w:sz w:val="18"/>
          <w:szCs w:val="18"/>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04" w:name="sub_1418"/>
      <w:bookmarkEnd w:id="203"/>
      <w:r w:rsidRPr="008804C2">
        <w:rPr>
          <w:color w:val="595959" w:themeColor="text1" w:themeTint="A6"/>
          <w:sz w:val="18"/>
          <w:szCs w:val="18"/>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sidRPr="008804C2">
        <w:rPr>
          <w:color w:val="595959" w:themeColor="text1" w:themeTint="A6"/>
          <w:sz w:val="18"/>
          <w:szCs w:val="18"/>
        </w:rPr>
        <w:t>действующим законодательством.</w:t>
      </w:r>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05" w:name="sub_1419"/>
      <w:bookmarkEnd w:id="204"/>
      <w:r w:rsidRPr="008804C2">
        <w:rPr>
          <w:color w:val="595959" w:themeColor="text1" w:themeTint="A6"/>
          <w:sz w:val="18"/>
          <w:szCs w:val="18"/>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8804C2">
          <w:rPr>
            <w:rStyle w:val="a3"/>
            <w:color w:val="595959" w:themeColor="text1" w:themeTint="A6"/>
            <w:sz w:val="18"/>
            <w:szCs w:val="18"/>
            <w:u w:val="none"/>
          </w:rPr>
          <w:t>нормами</w:t>
        </w:r>
      </w:hyperlink>
      <w:r w:rsidRPr="008804C2">
        <w:rPr>
          <w:color w:val="595959" w:themeColor="text1" w:themeTint="A6"/>
          <w:sz w:val="18"/>
          <w:szCs w:val="18"/>
        </w:rPr>
        <w:t xml:space="preserve"> радиационной безопасности.</w:t>
      </w:r>
    </w:p>
    <w:p w:rsidR="004E5ADB" w:rsidRPr="008804C2" w:rsidRDefault="004E5ADB" w:rsidP="00C3552A">
      <w:pPr>
        <w:pStyle w:val="s1"/>
        <w:shd w:val="clear" w:color="auto" w:fill="FFFFFF"/>
        <w:spacing w:before="0" w:beforeAutospacing="0" w:after="0" w:afterAutospacing="0"/>
        <w:ind w:firstLine="709"/>
        <w:jc w:val="both"/>
        <w:rPr>
          <w:b/>
          <w:color w:val="595959" w:themeColor="text1" w:themeTint="A6"/>
          <w:sz w:val="18"/>
          <w:szCs w:val="18"/>
        </w:rPr>
      </w:pPr>
      <w:bookmarkStart w:id="206" w:name="_Toc348703284"/>
      <w:bookmarkStart w:id="207" w:name="_Toc348706534"/>
      <w:bookmarkStart w:id="208" w:name="_Toc349044353"/>
      <w:bookmarkStart w:id="209" w:name="sub_1404"/>
      <w:bookmarkEnd w:id="205"/>
    </w:p>
    <w:p w:rsidR="00646A69" w:rsidRPr="008804C2" w:rsidRDefault="00646A69" w:rsidP="00C3552A">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4.6. Улучшение микроклимата</w:t>
      </w:r>
      <w:bookmarkEnd w:id="206"/>
      <w:bookmarkEnd w:id="207"/>
      <w:bookmarkEnd w:id="208"/>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10" w:name="sub_1420"/>
      <w:bookmarkEnd w:id="209"/>
      <w:r w:rsidRPr="008804C2">
        <w:rPr>
          <w:color w:val="595959" w:themeColor="text1" w:themeTint="A6"/>
          <w:sz w:val="18"/>
          <w:szCs w:val="18"/>
        </w:rPr>
        <w:t xml:space="preserve">1. При планировке и застройке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следует учитывать климатические параметры в соответствии с </w:t>
      </w:r>
      <w:hyperlink r:id="rId33" w:history="1">
        <w:r w:rsidRPr="008804C2">
          <w:rPr>
            <w:rStyle w:val="a3"/>
            <w:color w:val="595959" w:themeColor="text1" w:themeTint="A6"/>
            <w:sz w:val="18"/>
            <w:szCs w:val="18"/>
            <w:u w:val="none"/>
          </w:rPr>
          <w:t>СНиП 23-01</w:t>
        </w:r>
      </w:hyperlink>
      <w:r w:rsidR="00A76B17" w:rsidRPr="008804C2">
        <w:rPr>
          <w:color w:val="595959" w:themeColor="text1" w:themeTint="A6"/>
          <w:sz w:val="18"/>
          <w:szCs w:val="18"/>
        </w:rPr>
        <w:t>-99*</w:t>
      </w:r>
      <w:r w:rsidRPr="008804C2">
        <w:rPr>
          <w:color w:val="595959" w:themeColor="text1" w:themeTint="A6"/>
          <w:sz w:val="18"/>
          <w:szCs w:val="18"/>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8804C2">
          <w:rPr>
            <w:rStyle w:val="a3"/>
            <w:color w:val="595959" w:themeColor="text1" w:themeTint="A6"/>
            <w:sz w:val="18"/>
            <w:szCs w:val="18"/>
            <w:u w:val="none"/>
          </w:rPr>
          <w:t>СНиП 22-01</w:t>
        </w:r>
      </w:hyperlink>
      <w:r w:rsidR="00A76B17" w:rsidRPr="008804C2">
        <w:rPr>
          <w:color w:val="595959" w:themeColor="text1" w:themeTint="A6"/>
          <w:sz w:val="18"/>
          <w:szCs w:val="18"/>
        </w:rPr>
        <w:t>-95</w:t>
      </w:r>
      <w:r w:rsidRPr="008804C2">
        <w:rPr>
          <w:color w:val="595959" w:themeColor="text1" w:themeTint="A6"/>
          <w:sz w:val="18"/>
          <w:szCs w:val="18"/>
        </w:rPr>
        <w:t>.</w:t>
      </w:r>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11" w:name="sub_1421"/>
      <w:bookmarkEnd w:id="210"/>
      <w:r w:rsidRPr="008804C2">
        <w:rPr>
          <w:color w:val="595959" w:themeColor="text1" w:themeTint="A6"/>
          <w:sz w:val="18"/>
          <w:szCs w:val="18"/>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8804C2" w:rsidRDefault="00646A69" w:rsidP="00C3552A">
      <w:pPr>
        <w:pStyle w:val="s1"/>
        <w:shd w:val="clear" w:color="auto" w:fill="FFFFFF"/>
        <w:spacing w:before="0" w:beforeAutospacing="0" w:after="0" w:afterAutospacing="0"/>
        <w:ind w:firstLine="709"/>
        <w:jc w:val="both"/>
        <w:rPr>
          <w:b/>
          <w:color w:val="595959" w:themeColor="text1" w:themeTint="A6"/>
          <w:sz w:val="18"/>
          <w:szCs w:val="18"/>
        </w:rPr>
      </w:pPr>
      <w:r w:rsidRPr="008804C2">
        <w:rPr>
          <w:color w:val="595959" w:themeColor="text1" w:themeTint="A6"/>
          <w:sz w:val="18"/>
          <w:szCs w:val="18"/>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8804C2">
        <w:rPr>
          <w:color w:val="595959" w:themeColor="text1" w:themeTint="A6"/>
          <w:sz w:val="18"/>
          <w:szCs w:val="18"/>
        </w:rPr>
        <w:t>зон,</w:t>
      </w:r>
      <w:r w:rsidRPr="008804C2">
        <w:rPr>
          <w:color w:val="595959" w:themeColor="text1" w:themeTint="A6"/>
          <w:sz w:val="18"/>
          <w:szCs w:val="18"/>
        </w:rPr>
        <w:t xml:space="preserve"> географической широты согласно </w:t>
      </w:r>
      <w:hyperlink r:id="rId35" w:history="1">
        <w:r w:rsidRPr="008804C2">
          <w:rPr>
            <w:rStyle w:val="a3"/>
            <w:color w:val="595959" w:themeColor="text1" w:themeTint="A6"/>
            <w:sz w:val="18"/>
            <w:szCs w:val="18"/>
            <w:u w:val="none"/>
          </w:rPr>
          <w:t>СанПиН 2.2.1/2.1.1.1076</w:t>
        </w:r>
      </w:hyperlink>
      <w:r w:rsidR="00A76B17" w:rsidRPr="008804C2">
        <w:rPr>
          <w:color w:val="595959" w:themeColor="text1" w:themeTint="A6"/>
          <w:sz w:val="18"/>
          <w:szCs w:val="18"/>
        </w:rPr>
        <w:t>-01</w:t>
      </w:r>
      <w:r w:rsidRPr="008804C2">
        <w:rPr>
          <w:b/>
          <w:color w:val="595959" w:themeColor="text1" w:themeTint="A6"/>
          <w:sz w:val="18"/>
          <w:szCs w:val="18"/>
        </w:rPr>
        <w:t>.</w:t>
      </w:r>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3. Согласно </w:t>
      </w:r>
      <w:hyperlink r:id="rId36" w:history="1">
        <w:r w:rsidRPr="008804C2">
          <w:rPr>
            <w:rStyle w:val="a3"/>
            <w:color w:val="595959" w:themeColor="text1" w:themeTint="A6"/>
            <w:sz w:val="18"/>
            <w:szCs w:val="18"/>
            <w:u w:val="none"/>
          </w:rPr>
          <w:t>СанПиН 2.2.1/2.1.1.1076</w:t>
        </w:r>
      </w:hyperlink>
      <w:r w:rsidR="00A76B17" w:rsidRPr="008804C2">
        <w:rPr>
          <w:color w:val="595959" w:themeColor="text1" w:themeTint="A6"/>
          <w:sz w:val="18"/>
          <w:szCs w:val="18"/>
        </w:rPr>
        <w:t>-01</w:t>
      </w:r>
      <w:r w:rsidRPr="008804C2">
        <w:rPr>
          <w:color w:val="595959" w:themeColor="text1" w:themeTint="A6"/>
          <w:sz w:val="18"/>
          <w:szCs w:val="18"/>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46A69" w:rsidRPr="008804C2" w:rsidRDefault="00646A69" w:rsidP="00C3552A">
      <w:pPr>
        <w:pStyle w:val="s1"/>
        <w:shd w:val="clear" w:color="auto" w:fill="FFFFFF"/>
        <w:spacing w:before="0" w:beforeAutospacing="0" w:after="0" w:afterAutospacing="0"/>
        <w:ind w:firstLine="709"/>
        <w:jc w:val="both"/>
        <w:rPr>
          <w:b/>
          <w:color w:val="595959" w:themeColor="text1" w:themeTint="A6"/>
          <w:sz w:val="18"/>
          <w:szCs w:val="18"/>
        </w:rPr>
      </w:pPr>
      <w:bookmarkStart w:id="212" w:name="_Toc348703285"/>
      <w:bookmarkStart w:id="213" w:name="_Toc348706535"/>
      <w:bookmarkStart w:id="214" w:name="_Toc349044354"/>
      <w:bookmarkStart w:id="215" w:name="sub_1405"/>
      <w:r w:rsidRPr="008804C2">
        <w:rPr>
          <w:b/>
          <w:color w:val="595959" w:themeColor="text1" w:themeTint="A6"/>
          <w:sz w:val="18"/>
          <w:szCs w:val="18"/>
        </w:rPr>
        <w:t>4.7. Охрана памятников истории и культуры</w:t>
      </w:r>
      <w:bookmarkEnd w:id="212"/>
      <w:bookmarkEnd w:id="213"/>
      <w:bookmarkEnd w:id="214"/>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16" w:name="sub_1422"/>
      <w:bookmarkEnd w:id="215"/>
      <w:r w:rsidRPr="008804C2">
        <w:rPr>
          <w:color w:val="595959" w:themeColor="text1" w:themeTint="A6"/>
          <w:sz w:val="18"/>
          <w:szCs w:val="18"/>
        </w:rPr>
        <w:t xml:space="preserve">1. При планировке и застройке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17" w:name="sub_1423"/>
      <w:bookmarkEnd w:id="216"/>
      <w:r w:rsidRPr="008804C2">
        <w:rPr>
          <w:color w:val="595959" w:themeColor="text1" w:themeTint="A6"/>
          <w:sz w:val="18"/>
          <w:szCs w:val="18"/>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18" w:name="sub_1424"/>
      <w:bookmarkEnd w:id="217"/>
      <w:r w:rsidRPr="008804C2">
        <w:rPr>
          <w:color w:val="595959" w:themeColor="text1" w:themeTint="A6"/>
          <w:sz w:val="18"/>
          <w:szCs w:val="18"/>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19" w:name="sub_1425"/>
      <w:bookmarkEnd w:id="218"/>
      <w:r w:rsidRPr="008804C2">
        <w:rPr>
          <w:color w:val="595959" w:themeColor="text1" w:themeTint="A6"/>
          <w:sz w:val="18"/>
          <w:szCs w:val="18"/>
        </w:rPr>
        <w:t xml:space="preserve">4. При планировке и застройке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20" w:name="sub_1426"/>
      <w:bookmarkEnd w:id="219"/>
      <w:r w:rsidRPr="008804C2">
        <w:rPr>
          <w:color w:val="595959" w:themeColor="text1" w:themeTint="A6"/>
          <w:sz w:val="18"/>
          <w:szCs w:val="18"/>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21" w:name="sub_1427"/>
      <w:bookmarkEnd w:id="220"/>
      <w:r w:rsidRPr="008804C2">
        <w:rPr>
          <w:color w:val="595959" w:themeColor="text1" w:themeTint="A6"/>
          <w:sz w:val="18"/>
          <w:szCs w:val="18"/>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22" w:name="sub_1428"/>
      <w:r w:rsidRPr="008804C2">
        <w:rPr>
          <w:color w:val="595959" w:themeColor="text1" w:themeTint="A6"/>
          <w:sz w:val="18"/>
          <w:szCs w:val="18"/>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5"/>
        <w:gridCol w:w="1665"/>
      </w:tblGrid>
      <w:tr w:rsidR="00D5261D" w:rsidRPr="008804C2" w:rsidTr="003B5040">
        <w:trPr>
          <w:trHeight w:val="624"/>
        </w:trPr>
        <w:tc>
          <w:tcPr>
            <w:tcW w:w="4130" w:type="pct"/>
          </w:tcPr>
          <w:bookmarkEnd w:id="222"/>
          <w:p w:rsidR="00646A69" w:rsidRPr="008804C2" w:rsidRDefault="00646A69" w:rsidP="00C3552A">
            <w:pPr>
              <w:pStyle w:val="s1"/>
              <w:numPr>
                <w:ilvl w:val="0"/>
                <w:numId w:val="16"/>
              </w:numPr>
              <w:shd w:val="clear" w:color="auto" w:fill="FFFFFF"/>
              <w:tabs>
                <w:tab w:val="left" w:pos="284"/>
              </w:tabs>
              <w:spacing w:before="0" w:beforeAutospacing="0" w:after="0" w:afterAutospacing="0"/>
              <w:ind w:left="0" w:firstLine="709"/>
              <w:rPr>
                <w:color w:val="595959" w:themeColor="text1" w:themeTint="A6"/>
                <w:sz w:val="18"/>
                <w:szCs w:val="18"/>
              </w:rPr>
            </w:pPr>
            <w:r w:rsidRPr="008804C2">
              <w:rPr>
                <w:color w:val="595959" w:themeColor="text1" w:themeTint="A6"/>
                <w:sz w:val="18"/>
                <w:szCs w:val="18"/>
              </w:rPr>
              <w:t>до сетей водопровода, канализации и теплоснабжения (кроме разводящих)</w:t>
            </w:r>
          </w:p>
        </w:tc>
        <w:tc>
          <w:tcPr>
            <w:tcW w:w="870" w:type="pct"/>
          </w:tcPr>
          <w:p w:rsidR="00646A69" w:rsidRPr="008804C2" w:rsidRDefault="00646A69" w:rsidP="00C3552A">
            <w:pPr>
              <w:pStyle w:val="s1"/>
              <w:shd w:val="clear" w:color="auto" w:fill="FFFFFF"/>
              <w:spacing w:before="0" w:beforeAutospacing="0" w:after="0" w:afterAutospacing="0"/>
              <w:ind w:firstLine="709"/>
              <w:jc w:val="center"/>
              <w:rPr>
                <w:color w:val="595959" w:themeColor="text1" w:themeTint="A6"/>
                <w:sz w:val="18"/>
                <w:szCs w:val="18"/>
              </w:rPr>
            </w:pPr>
            <w:r w:rsidRPr="008804C2">
              <w:rPr>
                <w:color w:val="595959" w:themeColor="text1" w:themeTint="A6"/>
                <w:sz w:val="18"/>
                <w:szCs w:val="18"/>
              </w:rPr>
              <w:t>15</w:t>
            </w:r>
          </w:p>
        </w:tc>
      </w:tr>
      <w:tr w:rsidR="00D5261D" w:rsidRPr="008804C2" w:rsidTr="003B5040">
        <w:trPr>
          <w:trHeight w:val="307"/>
        </w:trPr>
        <w:tc>
          <w:tcPr>
            <w:tcW w:w="4130" w:type="pct"/>
          </w:tcPr>
          <w:p w:rsidR="00646A69" w:rsidRPr="008804C2" w:rsidRDefault="00646A69" w:rsidP="00C3552A">
            <w:pPr>
              <w:pStyle w:val="s1"/>
              <w:numPr>
                <w:ilvl w:val="0"/>
                <w:numId w:val="16"/>
              </w:numPr>
              <w:shd w:val="clear" w:color="auto" w:fill="FFFFFF"/>
              <w:tabs>
                <w:tab w:val="left" w:pos="284"/>
              </w:tabs>
              <w:spacing w:before="0" w:beforeAutospacing="0" w:after="0" w:afterAutospacing="0"/>
              <w:ind w:left="0" w:firstLine="709"/>
              <w:jc w:val="both"/>
              <w:rPr>
                <w:color w:val="595959" w:themeColor="text1" w:themeTint="A6"/>
                <w:sz w:val="18"/>
                <w:szCs w:val="18"/>
              </w:rPr>
            </w:pPr>
            <w:r w:rsidRPr="008804C2">
              <w:rPr>
                <w:color w:val="595959" w:themeColor="text1" w:themeTint="A6"/>
                <w:sz w:val="18"/>
                <w:szCs w:val="18"/>
              </w:rPr>
              <w:lastRenderedPageBreak/>
              <w:t>до других подземных инженерных сетей</w:t>
            </w:r>
          </w:p>
        </w:tc>
        <w:tc>
          <w:tcPr>
            <w:tcW w:w="870" w:type="pct"/>
          </w:tcPr>
          <w:p w:rsidR="00646A69" w:rsidRPr="008804C2" w:rsidRDefault="00646A69" w:rsidP="00C3552A">
            <w:pPr>
              <w:pStyle w:val="s1"/>
              <w:shd w:val="clear" w:color="auto" w:fill="FFFFFF"/>
              <w:spacing w:before="0" w:beforeAutospacing="0" w:after="0" w:afterAutospacing="0"/>
              <w:ind w:firstLine="709"/>
              <w:jc w:val="center"/>
              <w:rPr>
                <w:color w:val="595959" w:themeColor="text1" w:themeTint="A6"/>
                <w:sz w:val="18"/>
                <w:szCs w:val="18"/>
              </w:rPr>
            </w:pPr>
            <w:r w:rsidRPr="008804C2">
              <w:rPr>
                <w:color w:val="595959" w:themeColor="text1" w:themeTint="A6"/>
                <w:sz w:val="18"/>
                <w:szCs w:val="18"/>
              </w:rPr>
              <w:t>5</w:t>
            </w:r>
          </w:p>
        </w:tc>
      </w:tr>
    </w:tbl>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46A69" w:rsidRPr="008804C2" w:rsidRDefault="00646A69" w:rsidP="00C3552A">
      <w:pPr>
        <w:pStyle w:val="s1"/>
        <w:shd w:val="clear" w:color="auto" w:fill="FFFFFF"/>
        <w:spacing w:before="0" w:beforeAutospacing="0" w:after="0" w:afterAutospacing="0"/>
        <w:ind w:firstLine="709"/>
        <w:jc w:val="both"/>
        <w:rPr>
          <w:b/>
          <w:color w:val="595959" w:themeColor="text1" w:themeTint="A6"/>
          <w:sz w:val="18"/>
          <w:szCs w:val="18"/>
        </w:rPr>
      </w:pPr>
      <w:bookmarkStart w:id="223" w:name="_Toc348703286"/>
      <w:bookmarkStart w:id="224" w:name="_Toc348706536"/>
      <w:bookmarkStart w:id="225" w:name="_Toc349044355"/>
      <w:bookmarkStart w:id="226" w:name="sub_150"/>
      <w:r w:rsidRPr="008804C2">
        <w:rPr>
          <w:b/>
          <w:color w:val="595959" w:themeColor="text1" w:themeTint="A6"/>
          <w:sz w:val="18"/>
          <w:szCs w:val="18"/>
        </w:rPr>
        <w:t>4.8. Противопожарные требования</w:t>
      </w:r>
      <w:bookmarkEnd w:id="223"/>
      <w:bookmarkEnd w:id="224"/>
      <w:bookmarkEnd w:id="225"/>
    </w:p>
    <w:p w:rsidR="00646A69" w:rsidRPr="008804C2" w:rsidRDefault="00646A69" w:rsidP="00C3552A">
      <w:pPr>
        <w:pStyle w:val="s1"/>
        <w:shd w:val="clear" w:color="auto" w:fill="FFFFFF"/>
        <w:spacing w:before="0" w:beforeAutospacing="0" w:after="0" w:afterAutospacing="0"/>
        <w:ind w:firstLine="709"/>
        <w:jc w:val="both"/>
        <w:rPr>
          <w:color w:val="595959" w:themeColor="text1" w:themeTint="A6"/>
          <w:sz w:val="18"/>
          <w:szCs w:val="18"/>
        </w:rPr>
      </w:pPr>
      <w:bookmarkStart w:id="227" w:name="sub_151"/>
      <w:bookmarkEnd w:id="226"/>
      <w:r w:rsidRPr="008804C2">
        <w:rPr>
          <w:color w:val="595959" w:themeColor="text1" w:themeTint="A6"/>
          <w:sz w:val="18"/>
          <w:szCs w:val="18"/>
        </w:rPr>
        <w:t xml:space="preserve">1. </w:t>
      </w:r>
      <w:bookmarkEnd w:id="227"/>
      <w:r w:rsidRPr="008804C2">
        <w:rPr>
          <w:color w:val="595959" w:themeColor="text1" w:themeTint="A6"/>
          <w:sz w:val="18"/>
          <w:szCs w:val="18"/>
        </w:rPr>
        <w:t>В соответствии с приказом МЧС России</w:t>
      </w:r>
      <w:r w:rsidR="00B532C6" w:rsidRPr="008804C2">
        <w:rPr>
          <w:color w:val="595959" w:themeColor="text1" w:themeTint="A6"/>
          <w:sz w:val="18"/>
          <w:szCs w:val="18"/>
        </w:rPr>
        <w:t xml:space="preserve"> от 24</w:t>
      </w:r>
      <w:r w:rsidR="00781180" w:rsidRPr="008804C2">
        <w:rPr>
          <w:color w:val="595959" w:themeColor="text1" w:themeTint="A6"/>
          <w:sz w:val="18"/>
          <w:szCs w:val="18"/>
        </w:rPr>
        <w:t xml:space="preserve"> </w:t>
      </w:r>
      <w:r w:rsidR="00B532C6" w:rsidRPr="008804C2">
        <w:rPr>
          <w:color w:val="595959" w:themeColor="text1" w:themeTint="A6"/>
          <w:sz w:val="18"/>
          <w:szCs w:val="18"/>
        </w:rPr>
        <w:t>апреля 2013 года №</w:t>
      </w:r>
      <w:r w:rsidRPr="008804C2">
        <w:rPr>
          <w:color w:val="595959" w:themeColor="text1" w:themeTint="A6"/>
          <w:sz w:val="18"/>
          <w:szCs w:val="18"/>
        </w:rPr>
        <w:t xml:space="preserve"> 2</w:t>
      </w:r>
      <w:r w:rsidR="00A76B17" w:rsidRPr="008804C2">
        <w:rPr>
          <w:color w:val="595959" w:themeColor="text1" w:themeTint="A6"/>
          <w:sz w:val="18"/>
          <w:szCs w:val="18"/>
        </w:rPr>
        <w:t>88</w:t>
      </w:r>
      <w:r w:rsidR="00D55226" w:rsidRPr="008804C2">
        <w:rPr>
          <w:color w:val="595959" w:themeColor="text1" w:themeTint="A6"/>
          <w:sz w:val="18"/>
          <w:szCs w:val="18"/>
        </w:rPr>
        <w:t xml:space="preserve"> «</w:t>
      </w:r>
      <w:r w:rsidRPr="008804C2">
        <w:rPr>
          <w:color w:val="595959" w:themeColor="text1" w:themeTint="A6"/>
          <w:sz w:val="18"/>
          <w:szCs w:val="1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D55226" w:rsidRPr="008804C2">
        <w:rPr>
          <w:color w:val="595959" w:themeColor="text1" w:themeTint="A6"/>
          <w:sz w:val="18"/>
          <w:szCs w:val="18"/>
        </w:rPr>
        <w:t>»</w:t>
      </w:r>
      <w:r w:rsidRPr="008804C2">
        <w:rPr>
          <w:color w:val="595959" w:themeColor="text1" w:themeTint="A6"/>
          <w:sz w:val="18"/>
          <w:szCs w:val="18"/>
        </w:rPr>
        <w:t xml:space="preserve"> и</w:t>
      </w:r>
      <w:r w:rsidR="00D55226" w:rsidRPr="008804C2">
        <w:rPr>
          <w:color w:val="595959" w:themeColor="text1" w:themeTint="A6"/>
          <w:sz w:val="18"/>
          <w:szCs w:val="18"/>
        </w:rPr>
        <w:t xml:space="preserve"> в</w:t>
      </w:r>
      <w:r w:rsidRPr="008804C2">
        <w:rPr>
          <w:color w:val="595959" w:themeColor="text1" w:themeTint="A6"/>
          <w:sz w:val="18"/>
          <w:szCs w:val="18"/>
        </w:rPr>
        <w:t xml:space="preserve"> соответствии с законодательством РФ.</w:t>
      </w:r>
    </w:p>
    <w:p w:rsidR="00646A69" w:rsidRPr="008804C2" w:rsidRDefault="00646A69" w:rsidP="007D43A0">
      <w:pPr>
        <w:pStyle w:val="s1"/>
        <w:shd w:val="clear" w:color="auto" w:fill="FFFFFF"/>
        <w:spacing w:before="0" w:beforeAutospacing="0" w:after="0" w:afterAutospacing="0"/>
        <w:rPr>
          <w:color w:val="595959" w:themeColor="text1" w:themeTint="A6"/>
          <w:sz w:val="18"/>
          <w:szCs w:val="18"/>
        </w:rPr>
      </w:pPr>
    </w:p>
    <w:p w:rsidR="00646A69" w:rsidRPr="008804C2" w:rsidRDefault="00646A69" w:rsidP="007D43A0">
      <w:pPr>
        <w:pStyle w:val="s1"/>
        <w:shd w:val="clear" w:color="auto" w:fill="FFFFFF"/>
        <w:spacing w:before="0" w:beforeAutospacing="0" w:after="0" w:afterAutospacing="0"/>
        <w:rPr>
          <w:color w:val="595959" w:themeColor="text1" w:themeTint="A6"/>
          <w:sz w:val="18"/>
          <w:szCs w:val="18"/>
        </w:rPr>
      </w:pPr>
    </w:p>
    <w:p w:rsidR="00646A69" w:rsidRPr="008804C2" w:rsidRDefault="00646A69" w:rsidP="007D43A0">
      <w:pPr>
        <w:pStyle w:val="s1"/>
        <w:shd w:val="clear" w:color="auto" w:fill="FFFFFF"/>
        <w:spacing w:before="0" w:beforeAutospacing="0" w:after="0" w:afterAutospacing="0"/>
        <w:rPr>
          <w:color w:val="595959" w:themeColor="text1" w:themeTint="A6"/>
          <w:sz w:val="18"/>
          <w:szCs w:val="18"/>
        </w:rPr>
      </w:pPr>
    </w:p>
    <w:p w:rsidR="00646A69" w:rsidRPr="008804C2" w:rsidRDefault="00646A69" w:rsidP="007D43A0">
      <w:pPr>
        <w:pStyle w:val="s1"/>
        <w:shd w:val="clear" w:color="auto" w:fill="FFFFFF"/>
        <w:spacing w:before="0" w:beforeAutospacing="0" w:after="0" w:afterAutospacing="0"/>
        <w:rPr>
          <w:color w:val="595959" w:themeColor="text1" w:themeTint="A6"/>
          <w:sz w:val="18"/>
          <w:szCs w:val="18"/>
        </w:rPr>
      </w:pPr>
    </w:p>
    <w:p w:rsidR="00722086" w:rsidRPr="008804C2" w:rsidRDefault="00722086" w:rsidP="007D43A0">
      <w:pPr>
        <w:pStyle w:val="s1"/>
        <w:shd w:val="clear" w:color="auto" w:fill="FFFFFF"/>
        <w:spacing w:before="0" w:beforeAutospacing="0" w:after="0" w:afterAutospacing="0"/>
        <w:rPr>
          <w:color w:val="595959" w:themeColor="text1" w:themeTint="A6"/>
          <w:sz w:val="18"/>
          <w:szCs w:val="18"/>
        </w:rPr>
      </w:pPr>
    </w:p>
    <w:p w:rsidR="00722086" w:rsidRPr="008804C2" w:rsidRDefault="00722086" w:rsidP="007D43A0">
      <w:pPr>
        <w:pStyle w:val="s1"/>
        <w:shd w:val="clear" w:color="auto" w:fill="FFFFFF"/>
        <w:spacing w:before="0" w:beforeAutospacing="0" w:after="0" w:afterAutospacing="0"/>
        <w:rPr>
          <w:color w:val="595959" w:themeColor="text1" w:themeTint="A6"/>
          <w:sz w:val="18"/>
          <w:szCs w:val="18"/>
        </w:rPr>
      </w:pPr>
    </w:p>
    <w:p w:rsidR="00722086" w:rsidRPr="008804C2" w:rsidRDefault="00722086" w:rsidP="007D43A0">
      <w:pPr>
        <w:pStyle w:val="s1"/>
        <w:shd w:val="clear" w:color="auto" w:fill="FFFFFF"/>
        <w:spacing w:before="0" w:beforeAutospacing="0" w:after="0" w:afterAutospacing="0"/>
        <w:rPr>
          <w:color w:val="595959" w:themeColor="text1" w:themeTint="A6"/>
          <w:sz w:val="18"/>
          <w:szCs w:val="18"/>
        </w:rPr>
      </w:pPr>
    </w:p>
    <w:p w:rsidR="00722086" w:rsidRPr="008804C2" w:rsidRDefault="00722086" w:rsidP="007D43A0">
      <w:pPr>
        <w:pStyle w:val="s1"/>
        <w:shd w:val="clear" w:color="auto" w:fill="FFFFFF"/>
        <w:spacing w:before="0" w:beforeAutospacing="0" w:after="0" w:afterAutospacing="0"/>
        <w:rPr>
          <w:color w:val="595959" w:themeColor="text1" w:themeTint="A6"/>
          <w:sz w:val="18"/>
          <w:szCs w:val="18"/>
        </w:rPr>
      </w:pPr>
    </w:p>
    <w:p w:rsidR="00722086" w:rsidRPr="008804C2" w:rsidRDefault="00722086" w:rsidP="007D43A0">
      <w:pPr>
        <w:pStyle w:val="s1"/>
        <w:shd w:val="clear" w:color="auto" w:fill="FFFFFF"/>
        <w:spacing w:before="0" w:beforeAutospacing="0" w:after="0" w:afterAutospacing="0"/>
        <w:rPr>
          <w:color w:val="595959" w:themeColor="text1" w:themeTint="A6"/>
          <w:sz w:val="18"/>
          <w:szCs w:val="18"/>
        </w:rPr>
      </w:pPr>
    </w:p>
    <w:p w:rsidR="00722086" w:rsidRPr="008804C2" w:rsidRDefault="00722086" w:rsidP="007D43A0">
      <w:pPr>
        <w:pStyle w:val="s1"/>
        <w:shd w:val="clear" w:color="auto" w:fill="FFFFFF"/>
        <w:spacing w:before="0" w:beforeAutospacing="0" w:after="0" w:afterAutospacing="0"/>
        <w:rPr>
          <w:color w:val="595959" w:themeColor="text1" w:themeTint="A6"/>
          <w:sz w:val="18"/>
          <w:szCs w:val="18"/>
        </w:rPr>
      </w:pPr>
    </w:p>
    <w:p w:rsidR="00722086" w:rsidRPr="008804C2" w:rsidRDefault="00722086" w:rsidP="007D43A0">
      <w:pPr>
        <w:pStyle w:val="s1"/>
        <w:shd w:val="clear" w:color="auto" w:fill="FFFFFF"/>
        <w:spacing w:before="0" w:beforeAutospacing="0" w:after="0" w:afterAutospacing="0"/>
        <w:rPr>
          <w:color w:val="595959" w:themeColor="text1" w:themeTint="A6"/>
          <w:sz w:val="18"/>
          <w:szCs w:val="18"/>
        </w:rPr>
      </w:pPr>
    </w:p>
    <w:p w:rsidR="00722086" w:rsidRPr="008804C2" w:rsidRDefault="00722086" w:rsidP="007D43A0">
      <w:pPr>
        <w:pStyle w:val="s1"/>
        <w:shd w:val="clear" w:color="auto" w:fill="FFFFFF"/>
        <w:spacing w:before="0" w:beforeAutospacing="0" w:after="0" w:afterAutospacing="0"/>
        <w:rPr>
          <w:color w:val="595959" w:themeColor="text1" w:themeTint="A6"/>
          <w:sz w:val="18"/>
          <w:szCs w:val="18"/>
        </w:rPr>
      </w:pPr>
    </w:p>
    <w:p w:rsidR="00AD79A7" w:rsidRPr="008804C2" w:rsidRDefault="00AD79A7" w:rsidP="007D43A0">
      <w:pPr>
        <w:spacing w:after="0"/>
        <w:rPr>
          <w:rStyle w:val="a7"/>
          <w:b w:val="0"/>
          <w:color w:val="595959" w:themeColor="text1" w:themeTint="A6"/>
          <w:sz w:val="18"/>
          <w:szCs w:val="18"/>
        </w:rPr>
        <w:sectPr w:rsidR="00AD79A7" w:rsidRPr="008804C2" w:rsidSect="00D91B7A">
          <w:headerReference w:type="even" r:id="rId37"/>
          <w:headerReference w:type="default" r:id="rId38"/>
          <w:footerReference w:type="even" r:id="rId39"/>
          <w:footerReference w:type="default" r:id="rId40"/>
          <w:headerReference w:type="first" r:id="rId41"/>
          <w:footerReference w:type="first" r:id="rId42"/>
          <w:pgSz w:w="11906" w:h="16838"/>
          <w:pgMar w:top="1134" w:right="851" w:bottom="1134" w:left="1701" w:header="709" w:footer="408" w:gutter="0"/>
          <w:cols w:space="708"/>
          <w:titlePg/>
          <w:docGrid w:linePitch="360"/>
        </w:sectPr>
      </w:pPr>
      <w:bookmarkStart w:id="228" w:name="_Toc348703289"/>
      <w:bookmarkStart w:id="229" w:name="_Toc348706539"/>
      <w:bookmarkStart w:id="230" w:name="_Toc349044359"/>
    </w:p>
    <w:p w:rsidR="00722086" w:rsidRPr="008804C2" w:rsidRDefault="00722086" w:rsidP="007D43A0">
      <w:pPr>
        <w:spacing w:after="0"/>
        <w:rPr>
          <w:rFonts w:ascii="Times New Roman" w:hAnsi="Times New Roman" w:cs="Times New Roman"/>
          <w:color w:val="595959" w:themeColor="text1" w:themeTint="A6"/>
          <w:sz w:val="18"/>
          <w:szCs w:val="18"/>
        </w:rPr>
      </w:pPr>
      <w:r w:rsidRPr="008804C2">
        <w:rPr>
          <w:rStyle w:val="a7"/>
          <w:rFonts w:ascii="Times New Roman" w:hAnsi="Times New Roman" w:cs="Times New Roman"/>
          <w:b w:val="0"/>
          <w:color w:val="595959" w:themeColor="text1" w:themeTint="A6"/>
          <w:sz w:val="18"/>
          <w:szCs w:val="18"/>
        </w:rPr>
        <w:lastRenderedPageBreak/>
        <w:t xml:space="preserve">Приложение </w:t>
      </w:r>
      <w:bookmarkEnd w:id="228"/>
      <w:bookmarkEnd w:id="229"/>
      <w:r w:rsidRPr="008804C2">
        <w:rPr>
          <w:rStyle w:val="a7"/>
          <w:rFonts w:ascii="Times New Roman" w:hAnsi="Times New Roman" w:cs="Times New Roman"/>
          <w:b w:val="0"/>
          <w:color w:val="595959" w:themeColor="text1" w:themeTint="A6"/>
          <w:sz w:val="18"/>
          <w:szCs w:val="18"/>
        </w:rPr>
        <w:t xml:space="preserve">№ </w:t>
      </w:r>
      <w:bookmarkEnd w:id="230"/>
      <w:r w:rsidRPr="008804C2">
        <w:rPr>
          <w:rStyle w:val="a7"/>
          <w:rFonts w:ascii="Times New Roman" w:hAnsi="Times New Roman" w:cs="Times New Roman"/>
          <w:b w:val="0"/>
          <w:color w:val="595959" w:themeColor="text1" w:themeTint="A6"/>
          <w:sz w:val="18"/>
          <w:szCs w:val="18"/>
        </w:rPr>
        <w:t>1</w:t>
      </w:r>
    </w:p>
    <w:p w:rsidR="00722086" w:rsidRPr="008804C2" w:rsidRDefault="00722086" w:rsidP="007D43A0">
      <w:pPr>
        <w:pStyle w:val="1"/>
        <w:widowControl/>
        <w:spacing w:before="0" w:after="0"/>
        <w:rPr>
          <w:rFonts w:ascii="Times New Roman" w:hAnsi="Times New Roman" w:cs="Times New Roman"/>
          <w:color w:val="595959" w:themeColor="text1" w:themeTint="A6"/>
          <w:sz w:val="18"/>
          <w:szCs w:val="18"/>
        </w:rPr>
      </w:pPr>
      <w:bookmarkStart w:id="231" w:name="_Toc348703290"/>
      <w:bookmarkStart w:id="232" w:name="_Toc348706540"/>
      <w:bookmarkStart w:id="233" w:name="_Toc349044360"/>
      <w:r w:rsidRPr="008804C2">
        <w:rPr>
          <w:rFonts w:ascii="Times New Roman" w:hAnsi="Times New Roman" w:cs="Times New Roman"/>
          <w:color w:val="595959" w:themeColor="text1" w:themeTint="A6"/>
          <w:sz w:val="18"/>
          <w:szCs w:val="18"/>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8804C2" w:rsidTr="002E3084">
        <w:tc>
          <w:tcPr>
            <w:tcW w:w="288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Учреждения, предприятия, сооружения, единица измерения</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Число</w:t>
            </w:r>
          </w:p>
        </w:tc>
        <w:tc>
          <w:tcPr>
            <w:tcW w:w="486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Размеры земельных участков</w:t>
            </w:r>
          </w:p>
        </w:tc>
        <w:tc>
          <w:tcPr>
            <w:tcW w:w="306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Примечания</w:t>
            </w:r>
          </w:p>
        </w:tc>
      </w:tr>
      <w:tr w:rsidR="00722086" w:rsidRPr="008804C2" w:rsidTr="002E3084">
        <w:tc>
          <w:tcPr>
            <w:tcW w:w="288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2</w:t>
            </w:r>
          </w:p>
        </w:tc>
        <w:tc>
          <w:tcPr>
            <w:tcW w:w="486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3</w:t>
            </w:r>
          </w:p>
        </w:tc>
        <w:tc>
          <w:tcPr>
            <w:tcW w:w="306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4</w:t>
            </w:r>
          </w:p>
        </w:tc>
      </w:tr>
      <w:tr w:rsidR="00722086" w:rsidRPr="008804C2" w:rsidTr="002E3084">
        <w:tc>
          <w:tcPr>
            <w:tcW w:w="14760" w:type="dxa"/>
            <w:gridSpan w:val="6"/>
          </w:tcPr>
          <w:p w:rsidR="00722086" w:rsidRPr="008804C2" w:rsidRDefault="00722086" w:rsidP="007D43A0">
            <w:pPr>
              <w:pStyle w:val="1"/>
              <w:widowControl/>
              <w:spacing w:before="0" w:after="0"/>
              <w:rPr>
                <w:rFonts w:ascii="Times New Roman" w:hAnsi="Times New Roman" w:cs="Times New Roman"/>
                <w:color w:val="595959" w:themeColor="text1" w:themeTint="A6"/>
                <w:sz w:val="18"/>
                <w:szCs w:val="18"/>
              </w:rPr>
            </w:pPr>
            <w:bookmarkStart w:id="234" w:name="_Toc348703291"/>
            <w:bookmarkStart w:id="235" w:name="_Toc348706541"/>
            <w:bookmarkStart w:id="236" w:name="_Toc349044361"/>
            <w:r w:rsidRPr="008804C2">
              <w:rPr>
                <w:rFonts w:ascii="Times New Roman" w:hAnsi="Times New Roman" w:cs="Times New Roman"/>
                <w:color w:val="595959" w:themeColor="text1" w:themeTint="A6"/>
                <w:sz w:val="18"/>
                <w:szCs w:val="18"/>
              </w:rPr>
              <w:t>Учреждения народного образования</w:t>
            </w:r>
            <w:bookmarkEnd w:id="234"/>
            <w:bookmarkEnd w:id="235"/>
            <w:bookmarkEnd w:id="236"/>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Детские дошкольные учреждения, место</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8804C2">
              <w:rPr>
                <w:rFonts w:ascii="Times New Roman" w:hAnsi="Times New Roman" w:cs="Times New Roman"/>
                <w:color w:val="595959" w:themeColor="text1" w:themeTint="A6"/>
                <w:sz w:val="18"/>
                <w:szCs w:val="18"/>
              </w:rPr>
              <w:noBreakHyphen/>
              <w:t xml:space="preserve"> 70%, специализированного </w:t>
            </w:r>
            <w:r w:rsidRPr="008804C2">
              <w:rPr>
                <w:rFonts w:ascii="Times New Roman" w:hAnsi="Times New Roman" w:cs="Times New Roman"/>
                <w:color w:val="595959" w:themeColor="text1" w:themeTint="A6"/>
                <w:sz w:val="18"/>
                <w:szCs w:val="18"/>
              </w:rPr>
              <w:noBreakHyphen/>
              <w:t xml:space="preserve"> 3%, оздоровительного </w:t>
            </w:r>
            <w:r w:rsidRPr="008804C2">
              <w:rPr>
                <w:rFonts w:ascii="Times New Roman" w:hAnsi="Times New Roman" w:cs="Times New Roman"/>
                <w:color w:val="595959" w:themeColor="text1" w:themeTint="A6"/>
                <w:sz w:val="18"/>
                <w:szCs w:val="18"/>
              </w:rPr>
              <w:noBreakHyphen/>
              <w:t xml:space="preserve"> 12%.</w:t>
            </w:r>
          </w:p>
        </w:tc>
        <w:tc>
          <w:tcPr>
            <w:tcW w:w="486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При вместимости яслей-садов,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на 1 место: до 100 мест </w:t>
            </w:r>
            <w:r w:rsidRPr="008804C2">
              <w:rPr>
                <w:rFonts w:ascii="Times New Roman" w:hAnsi="Times New Roman" w:cs="Times New Roman"/>
                <w:color w:val="595959" w:themeColor="text1" w:themeTint="A6"/>
                <w:sz w:val="18"/>
                <w:szCs w:val="18"/>
              </w:rPr>
              <w:noBreakHyphen/>
              <w:t xml:space="preserve"> 40, св. 100 </w:t>
            </w:r>
            <w:r w:rsidRPr="008804C2">
              <w:rPr>
                <w:rFonts w:ascii="Times New Roman" w:hAnsi="Times New Roman" w:cs="Times New Roman"/>
                <w:color w:val="595959" w:themeColor="text1" w:themeTint="A6"/>
                <w:sz w:val="18"/>
                <w:szCs w:val="18"/>
              </w:rPr>
              <w:noBreakHyphen/>
              <w:t xml:space="preserve"> 35; в комплексе яслей-садов св. 500 мест </w:t>
            </w:r>
            <w:r w:rsidRPr="008804C2">
              <w:rPr>
                <w:rFonts w:ascii="Times New Roman" w:hAnsi="Times New Roman" w:cs="Times New Roman"/>
                <w:color w:val="595959" w:themeColor="text1" w:themeTint="A6"/>
                <w:sz w:val="18"/>
                <w:szCs w:val="18"/>
              </w:rPr>
              <w:noBreakHyphen/>
              <w:t xml:space="preserve"> 30. Размеры земельных участков могут быть уменьшены: на 25% </w:t>
            </w:r>
            <w:r w:rsidRPr="008804C2">
              <w:rPr>
                <w:rFonts w:ascii="Times New Roman" w:hAnsi="Times New Roman" w:cs="Times New Roman"/>
                <w:color w:val="595959" w:themeColor="text1" w:themeTint="A6"/>
                <w:sz w:val="18"/>
                <w:szCs w:val="18"/>
              </w:rPr>
              <w:noBreakHyphen/>
              <w:t xml:space="preserve"> в условиях реконструкции; на 15% </w:t>
            </w:r>
            <w:r w:rsidRPr="008804C2">
              <w:rPr>
                <w:rFonts w:ascii="Times New Roman" w:hAnsi="Times New Roman" w:cs="Times New Roman"/>
                <w:color w:val="595959" w:themeColor="text1" w:themeTint="A6"/>
                <w:sz w:val="18"/>
                <w:szCs w:val="18"/>
              </w:rPr>
              <w:noBreakHyphen/>
              <w:t xml:space="preserve"> при размещении на рельефе с уклоном более 20%</w:t>
            </w:r>
          </w:p>
        </w:tc>
        <w:tc>
          <w:tcPr>
            <w:tcW w:w="306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Площадь групповой площадки для детей ясельного возраста следует принимать 7,5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на 1 место</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Крытые бассейны для дошкольников, объект</w:t>
            </w:r>
          </w:p>
        </w:tc>
        <w:tc>
          <w:tcPr>
            <w:tcW w:w="8820" w:type="dxa"/>
            <w:gridSpan w:val="4"/>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Общеобразовательные школы, учащиеся</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Следует принимать с учетом 100%-ного охвата детей неполным средним образованием (I-IX классы) и до 75% детей </w:t>
            </w:r>
            <w:r w:rsidRPr="008804C2">
              <w:rPr>
                <w:rFonts w:ascii="Times New Roman" w:hAnsi="Times New Roman" w:cs="Times New Roman"/>
                <w:color w:val="595959" w:themeColor="text1" w:themeTint="A6"/>
                <w:sz w:val="18"/>
                <w:szCs w:val="18"/>
              </w:rPr>
              <w:noBreakHyphen/>
              <w:t xml:space="preserve"> средним образованием (X-XI классы) при обучении в одну смену.</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В поселениях-новостройках необходимо принимать не менее 180 мест на 1 тыс. чел.</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При вместимости общеобразовательной школы,</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учащихся</w:t>
            </w:r>
            <w:hyperlink w:anchor="sub_7333" w:history="1">
              <w:r w:rsidRPr="008804C2">
                <w:rPr>
                  <w:rStyle w:val="a8"/>
                  <w:rFonts w:ascii="Times New Roman" w:hAnsi="Times New Roman" w:cs="Times New Roman"/>
                  <w:color w:val="595959" w:themeColor="text1" w:themeTint="A6"/>
                  <w:sz w:val="18"/>
                  <w:szCs w:val="18"/>
                </w:rPr>
                <w:t>*(3)</w:t>
              </w:r>
            </w:hyperlink>
            <w:r w:rsidRPr="008804C2">
              <w:rPr>
                <w:rFonts w:ascii="Times New Roman" w:hAnsi="Times New Roman" w:cs="Times New Roman"/>
                <w:color w:val="595959" w:themeColor="text1" w:themeTint="A6"/>
                <w:sz w:val="18"/>
                <w:szCs w:val="18"/>
              </w:rPr>
              <w:t>:</w:t>
            </w:r>
          </w:p>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св. 40 до 400 50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на 1 учащегося</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400 " 500 60 "</w:t>
            </w:r>
          </w:p>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св. 500 до 600 50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на 1 учащегося</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600 " 800 40 "</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800 " 1100 33 "</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1100 " 1500 21 "</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1500 "2000 17 "</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2000 16 "</w:t>
            </w: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Размеры земельных участков школ могут быть: уменьшены на 20% </w:t>
            </w:r>
            <w:r w:rsidRPr="008804C2">
              <w:rPr>
                <w:rFonts w:ascii="Times New Roman" w:hAnsi="Times New Roman" w:cs="Times New Roman"/>
                <w:color w:val="595959" w:themeColor="text1" w:themeTint="A6"/>
                <w:sz w:val="18"/>
                <w:szCs w:val="18"/>
              </w:rPr>
              <w:noBreakHyphen/>
              <w:t xml:space="preserve"> в условиях реконструкции; увеличены: на 30% </w:t>
            </w:r>
            <w:r w:rsidRPr="008804C2">
              <w:rPr>
                <w:rFonts w:ascii="Times New Roman" w:hAnsi="Times New Roman" w:cs="Times New Roman"/>
                <w:color w:val="595959" w:themeColor="text1" w:themeTint="A6"/>
                <w:sz w:val="18"/>
                <w:szCs w:val="18"/>
              </w:rPr>
              <w:noBreakHyphen/>
              <w:t xml:space="preserve"> в </w:t>
            </w:r>
            <w:r w:rsidR="00D55226" w:rsidRPr="008804C2">
              <w:rPr>
                <w:rFonts w:ascii="Times New Roman" w:hAnsi="Times New Roman" w:cs="Times New Roman"/>
                <w:color w:val="595959" w:themeColor="text1" w:themeTint="A6"/>
                <w:sz w:val="18"/>
                <w:szCs w:val="18"/>
              </w:rPr>
              <w:t>сельских населенных пунктах</w:t>
            </w:r>
            <w:r w:rsidRPr="008804C2">
              <w:rPr>
                <w:rFonts w:ascii="Times New Roman" w:hAnsi="Times New Roman" w:cs="Times New Roman"/>
                <w:color w:val="595959" w:themeColor="text1" w:themeTint="A6"/>
                <w:sz w:val="18"/>
                <w:szCs w:val="18"/>
              </w:rPr>
              <w:t>, если для организации учебно-опытной работы не предусмотрены специальные участки на землях совхозов и колхозов</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Спортивная зона школы может быть объединена с физкультурно-оздоровительным комплексом микрорайона</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Школы-интернаты, учащиеся</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При вместимости общеобразовательной школы-интерната, учащихся:</w:t>
            </w:r>
          </w:p>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св. 200 до 300 70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на 1 учащегося</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300 " 500 65 "</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500 и более 45 "</w:t>
            </w: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Межшкольный учебно-производственный комбинат, место</w:t>
            </w:r>
            <w:hyperlink w:anchor="sub_7444" w:history="1"/>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8% общего числа школьников</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8804C2">
              <w:rPr>
                <w:rFonts w:ascii="Times New Roman" w:hAnsi="Times New Roman" w:cs="Times New Roman"/>
                <w:color w:val="595959" w:themeColor="text1" w:themeTint="A6"/>
                <w:sz w:val="18"/>
                <w:szCs w:val="18"/>
              </w:rPr>
              <w:noBreakHyphen/>
              <w:t xml:space="preserve"> 3 га</w:t>
            </w: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Автотрактородром следует размещать вне селитебной территории</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Внешкольные учреждения, место</w:t>
            </w:r>
            <w:hyperlink w:anchor="sub_7444" w:history="1"/>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10% общего числа школьников, в том числе по видам зданий: Дворец (Дом) творчества школьников </w:t>
            </w:r>
            <w:r w:rsidRPr="008804C2">
              <w:rPr>
                <w:rFonts w:ascii="Times New Roman" w:hAnsi="Times New Roman" w:cs="Times New Roman"/>
                <w:color w:val="595959" w:themeColor="text1" w:themeTint="A6"/>
                <w:sz w:val="18"/>
                <w:szCs w:val="18"/>
              </w:rPr>
              <w:noBreakHyphen/>
              <w:t xml:space="preserve"> 3,3%; станция юных техников </w:t>
            </w:r>
            <w:r w:rsidRPr="008804C2">
              <w:rPr>
                <w:rFonts w:ascii="Times New Roman" w:hAnsi="Times New Roman" w:cs="Times New Roman"/>
                <w:color w:val="595959" w:themeColor="text1" w:themeTint="A6"/>
                <w:sz w:val="18"/>
                <w:szCs w:val="18"/>
              </w:rPr>
              <w:noBreakHyphen/>
              <w:t xml:space="preserve"> 0,9%; станция юных натуралистов </w:t>
            </w:r>
            <w:r w:rsidRPr="008804C2">
              <w:rPr>
                <w:rFonts w:ascii="Times New Roman" w:hAnsi="Times New Roman" w:cs="Times New Roman"/>
                <w:color w:val="595959" w:themeColor="text1" w:themeTint="A6"/>
                <w:sz w:val="18"/>
                <w:szCs w:val="18"/>
              </w:rPr>
              <w:noBreakHyphen/>
              <w:t xml:space="preserve"> 0,4%; станция юных туристов </w:t>
            </w:r>
            <w:r w:rsidRPr="008804C2">
              <w:rPr>
                <w:rFonts w:ascii="Times New Roman" w:hAnsi="Times New Roman" w:cs="Times New Roman"/>
                <w:color w:val="595959" w:themeColor="text1" w:themeTint="A6"/>
                <w:sz w:val="18"/>
                <w:szCs w:val="18"/>
              </w:rPr>
              <w:noBreakHyphen/>
              <w:t xml:space="preserve"> 0,4%; детско-юношеская спортивная школа </w:t>
            </w:r>
            <w:r w:rsidRPr="008804C2">
              <w:rPr>
                <w:rFonts w:ascii="Times New Roman" w:hAnsi="Times New Roman" w:cs="Times New Roman"/>
                <w:color w:val="595959" w:themeColor="text1" w:themeTint="A6"/>
                <w:sz w:val="18"/>
                <w:szCs w:val="18"/>
              </w:rPr>
              <w:noBreakHyphen/>
              <w:t xml:space="preserve"> 2,3%; детская школа искусств или музыкальная, художественная, хореографическая школа </w:t>
            </w:r>
            <w:r w:rsidRPr="008804C2">
              <w:rPr>
                <w:rFonts w:ascii="Times New Roman" w:hAnsi="Times New Roman" w:cs="Times New Roman"/>
                <w:color w:val="595959" w:themeColor="text1" w:themeTint="A6"/>
                <w:sz w:val="18"/>
                <w:szCs w:val="18"/>
              </w:rPr>
              <w:noBreakHyphen/>
              <w:t xml:space="preserve"> 2,7%</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Средние специальные и </w:t>
            </w:r>
            <w:r w:rsidRPr="008804C2">
              <w:rPr>
                <w:rFonts w:ascii="Times New Roman" w:hAnsi="Times New Roman" w:cs="Times New Roman"/>
                <w:color w:val="595959" w:themeColor="text1" w:themeTint="A6"/>
                <w:sz w:val="18"/>
                <w:szCs w:val="18"/>
              </w:rPr>
              <w:lastRenderedPageBreak/>
              <w:t>профессионально-технические учебные заведения, учащиеся</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lastRenderedPageBreak/>
              <w:t xml:space="preserve">По заданию на проектирование с учетом </w:t>
            </w:r>
            <w:r w:rsidRPr="008804C2">
              <w:rPr>
                <w:rFonts w:ascii="Times New Roman" w:hAnsi="Times New Roman" w:cs="Times New Roman"/>
                <w:color w:val="595959" w:themeColor="text1" w:themeTint="A6"/>
                <w:sz w:val="18"/>
                <w:szCs w:val="18"/>
              </w:rPr>
              <w:lastRenderedPageBreak/>
              <w:t>населения города-центра и других поселений в зоне его влияния</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lastRenderedPageBreak/>
              <w:t xml:space="preserve">При вместимости профессионально-технических училищ и </w:t>
            </w:r>
            <w:r w:rsidRPr="008804C2">
              <w:rPr>
                <w:rFonts w:ascii="Times New Roman" w:hAnsi="Times New Roman" w:cs="Times New Roman"/>
                <w:color w:val="595959" w:themeColor="text1" w:themeTint="A6"/>
                <w:sz w:val="18"/>
                <w:szCs w:val="18"/>
              </w:rPr>
              <w:lastRenderedPageBreak/>
              <w:t>средних специальных учебных заведений, учащихся:</w:t>
            </w:r>
          </w:p>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до 300 75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на 1 учащегося</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св. 300 до 900 50-65 "</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900 " 1600 30-40 "</w:t>
            </w: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lastRenderedPageBreak/>
              <w:t xml:space="preserve">Размеры земельных участков могут </w:t>
            </w:r>
            <w:r w:rsidRPr="008804C2">
              <w:rPr>
                <w:rFonts w:ascii="Times New Roman" w:hAnsi="Times New Roman" w:cs="Times New Roman"/>
                <w:color w:val="595959" w:themeColor="text1" w:themeTint="A6"/>
                <w:sz w:val="18"/>
                <w:szCs w:val="18"/>
              </w:rPr>
              <w:lastRenderedPageBreak/>
              <w:t xml:space="preserve">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D55226" w:rsidRPr="008804C2">
              <w:rPr>
                <w:rFonts w:ascii="Times New Roman" w:hAnsi="Times New Roman" w:cs="Times New Roman"/>
                <w:color w:val="595959" w:themeColor="text1" w:themeTint="A6"/>
                <w:sz w:val="18"/>
                <w:szCs w:val="18"/>
              </w:rPr>
              <w:t>сельских населенных пунктах</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на 10%</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св. 2000 " 3000</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20 "</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3000</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30 "</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Размеры жилой зоны, учебных и вспомогательных хозяйств, полигонов и автотрактородромов в указанные размеры не входят</w:t>
            </w:r>
          </w:p>
        </w:tc>
      </w:tr>
      <w:tr w:rsidR="00722086" w:rsidRPr="008804C2" w:rsidTr="002E3084">
        <w:tc>
          <w:tcPr>
            <w:tcW w:w="14760" w:type="dxa"/>
            <w:gridSpan w:val="6"/>
          </w:tcPr>
          <w:p w:rsidR="00722086" w:rsidRPr="008804C2" w:rsidRDefault="00722086" w:rsidP="007D43A0">
            <w:pPr>
              <w:pStyle w:val="1"/>
              <w:widowControl/>
              <w:spacing w:before="0" w:after="0"/>
              <w:rPr>
                <w:rFonts w:ascii="Times New Roman" w:hAnsi="Times New Roman" w:cs="Times New Roman"/>
                <w:color w:val="595959" w:themeColor="text1" w:themeTint="A6"/>
                <w:sz w:val="18"/>
                <w:szCs w:val="18"/>
              </w:rPr>
            </w:pPr>
            <w:bookmarkStart w:id="237" w:name="_Toc348703292"/>
            <w:bookmarkStart w:id="238" w:name="_Toc348706542"/>
            <w:bookmarkStart w:id="239" w:name="_Toc349044362"/>
            <w:r w:rsidRPr="008804C2">
              <w:rPr>
                <w:rFonts w:ascii="Times New Roman" w:hAnsi="Times New Roman" w:cs="Times New Roman"/>
                <w:color w:val="595959" w:themeColor="text1" w:themeTint="A6"/>
                <w:sz w:val="18"/>
                <w:szCs w:val="18"/>
              </w:rPr>
              <w:lastRenderedPageBreak/>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Дома-интернаты</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vMerge w:val="restart"/>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 заданию на проектирование</w:t>
            </w:r>
          </w:p>
        </w:tc>
        <w:tc>
          <w:tcPr>
            <w:tcW w:w="3060" w:type="dxa"/>
            <w:vMerge w:val="restart"/>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8804C2" w:rsidTr="002E3084">
        <w:tc>
          <w:tcPr>
            <w:tcW w:w="2880" w:type="dxa"/>
            <w:vMerge/>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28</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То же</w:t>
            </w:r>
          </w:p>
        </w:tc>
        <w:tc>
          <w:tcPr>
            <w:tcW w:w="3060" w:type="dxa"/>
            <w:vMerge/>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Дома-интернаты для взрослых инвалидов с физическими нарушениями, место на 1 тыс. чел. (с 18 лет)</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Детские дома-интернаты, место на 1 тыс. чел. (от 4 до 17 лет)</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3</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Психоневрологические интернаты, место на 1 тыс. чел. (с 18 лет)</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3</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При вместимости интернатов, мест:</w:t>
            </w:r>
          </w:p>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до 200 125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на 1 место</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св. 200 до 400 100 "</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400 " 600 80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60</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Специальные жилые дома и </w:t>
            </w:r>
            <w:r w:rsidRPr="008804C2">
              <w:rPr>
                <w:rFonts w:ascii="Times New Roman" w:hAnsi="Times New Roman" w:cs="Times New Roman"/>
                <w:color w:val="595959" w:themeColor="text1" w:themeTint="A6"/>
                <w:sz w:val="18"/>
                <w:szCs w:val="18"/>
              </w:rPr>
              <w:lastRenderedPageBreak/>
              <w:t>группы квартир для инвалидов на креслах-колясках и их семей, место на 1 тыс. чел. всего населения</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lastRenderedPageBreak/>
              <w:t>0,5</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lastRenderedPageBreak/>
              <w:t>Учреждения здравоохранения</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Поликлиники, амбулатории, диспансеры без стационара, посещение в смену</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На 100 посещений в смену - встроенные; 0,1</w:t>
            </w:r>
            <w:r w:rsidRPr="008804C2">
              <w:rPr>
                <w:rFonts w:ascii="Times New Roman" w:hAnsi="Times New Roman" w:cs="Times New Roman"/>
                <w:color w:val="595959" w:themeColor="text1" w:themeTint="A6"/>
                <w:sz w:val="18"/>
                <w:szCs w:val="18"/>
                <w:lang w:val="en-US"/>
              </w:rPr>
              <w:t> </w:t>
            </w:r>
            <w:r w:rsidRPr="008804C2">
              <w:rPr>
                <w:rFonts w:ascii="Times New Roman" w:hAnsi="Times New Roman" w:cs="Times New Roman"/>
                <w:color w:val="595959" w:themeColor="text1" w:themeTint="A6"/>
                <w:sz w:val="18"/>
                <w:szCs w:val="18"/>
              </w:rPr>
              <w:t>га на 100 посещений в смену, но не менее 0,2 га</w:t>
            </w: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То же</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0,1 га на 100 посещений в смену, но не менее 0,3 га</w:t>
            </w: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То же</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Станции (подстанции) скорой медицинской помощи, автомобиль</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 на 10 тыс. чел. в пределах зоны 15-минутной доступности на специальном автомобиле</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0,05 га на 1 автомобиль, но не менее 0,1 га</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Выдвижные пункты скорой медицинской помощи, автомобиль</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 на 5 тыс. чел. сельского населения в пределах зоны 30-минутной доступности на специальном автомобиле</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0,05 га на 1 автомобиль, но не менее 0,1 га</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Фельдшерские или фельдшерско-акушерские пункты, объект</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0,2 га</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Аптеки групп:</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I-II</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0,3 га или встроенные</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III-V</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0,25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VI-VIII</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0,2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Молочные кухни, порция в сутки на 1 ребенка (до 1 года)</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4</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0,015 га на 1 тыс. порций в сутки, но не менее 0,15 га</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Раздаточные пункты молочных кухонь,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 xml:space="preserve">2 </w:t>
            </w:r>
            <w:r w:rsidRPr="008804C2">
              <w:rPr>
                <w:rFonts w:ascii="Times New Roman" w:hAnsi="Times New Roman" w:cs="Times New Roman"/>
                <w:color w:val="595959" w:themeColor="text1" w:themeTint="A6"/>
                <w:sz w:val="18"/>
                <w:szCs w:val="18"/>
              </w:rPr>
              <w:t>общей площади на 1 ребенка (до 1 года)</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0,3</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Встроенные</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Учреждения санаторно-курортные и оздоровительные, отдыха и туризма</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Конкретные значения нормативов земельных участков в указанных пределах принимаются по местным условиям.</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Размеры земельных участков даны без учета площади хозяйственных зон</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Санатории (без туберкулезных), место</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125-150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на 1 место</w:t>
            </w: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Санатории для родителей с детьми и детские санатории (без </w:t>
            </w:r>
            <w:r w:rsidRPr="008804C2">
              <w:rPr>
                <w:rFonts w:ascii="Times New Roman" w:hAnsi="Times New Roman" w:cs="Times New Roman"/>
                <w:color w:val="595959" w:themeColor="text1" w:themeTint="A6"/>
                <w:sz w:val="18"/>
                <w:szCs w:val="18"/>
              </w:rPr>
              <w:lastRenderedPageBreak/>
              <w:t>туберкулезных),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lastRenderedPageBreak/>
              <w:t>То же</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145-170 "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lastRenderedPageBreak/>
              <w:t>Санатории-профилактории,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70-100 " " " "</w:t>
            </w: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Санаторные детские лагеря,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200 "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Дома отдыха (пансионаты),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120-130 "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Дома отдыха (пансионаты) для семей с детьми,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140-150 "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Базы отдыха предприятий и организаций, молодежные лагеря,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140-160 "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Курортные гостиницы, место</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65-75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на 1 место</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Детские лагеря,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То же</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150-200 "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Оздоровительные лагеря для старшеклассников,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175-200 "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Дачи дошкольных учреждений,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120-140 "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Туристские гостиницы,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50-75 " " " "</w:t>
            </w: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Для туристских гостиниц, размещаемых в городских и </w:t>
            </w:r>
            <w:r w:rsidR="00D55226" w:rsidRPr="008804C2">
              <w:rPr>
                <w:rFonts w:ascii="Times New Roman" w:hAnsi="Times New Roman" w:cs="Times New Roman"/>
                <w:color w:val="595959" w:themeColor="text1" w:themeTint="A6"/>
                <w:sz w:val="18"/>
                <w:szCs w:val="18"/>
              </w:rPr>
              <w:t>сельских населенных пунктах</w:t>
            </w:r>
            <w:r w:rsidRPr="008804C2">
              <w:rPr>
                <w:rFonts w:ascii="Times New Roman" w:hAnsi="Times New Roman" w:cs="Times New Roman"/>
                <w:color w:val="595959" w:themeColor="text1" w:themeTint="A6"/>
                <w:sz w:val="18"/>
                <w:szCs w:val="18"/>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Туристские базы,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65-80 "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Туристские базы для семей с детьми,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95-120 "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Мотели,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75-100 "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Кемпинги,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135-150 "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Приюты, место</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35-50 " "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Институты культового назначения</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Приходской храм, 1 место</w:t>
            </w:r>
          </w:p>
        </w:tc>
        <w:tc>
          <w:tcPr>
            <w:tcW w:w="486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7,5 храмов на 1000 православных верующих, 7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на место</w:t>
            </w: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Размещение по согласованию с местной епархией</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Физкультурно-спортивные сооружения</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vMerge w:val="restart"/>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указанные размеры земельных участков комплексов физкультурно-спортивных сооружений </w:t>
            </w:r>
            <w:r w:rsidRPr="008804C2">
              <w:rPr>
                <w:rFonts w:ascii="Times New Roman" w:hAnsi="Times New Roman" w:cs="Times New Roman"/>
                <w:color w:val="595959" w:themeColor="text1" w:themeTint="A6"/>
                <w:sz w:val="18"/>
                <w:szCs w:val="18"/>
              </w:rPr>
              <w:lastRenderedPageBreak/>
              <w:t>допускается уменьшать до 50%</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Комплексы физкультурно- оздоровительных площадок предусматриваются в каждом поселении</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8804C2">
              <w:rPr>
                <w:rFonts w:ascii="Times New Roman" w:hAnsi="Times New Roman" w:cs="Times New Roman"/>
                <w:color w:val="595959" w:themeColor="text1" w:themeTint="A6"/>
                <w:sz w:val="18"/>
                <w:szCs w:val="18"/>
              </w:rPr>
              <w:noBreakHyphen/>
              <w:t xml:space="preserve"> 35 спортивные залы </w:t>
            </w:r>
            <w:r w:rsidRPr="008804C2">
              <w:rPr>
                <w:rFonts w:ascii="Times New Roman" w:hAnsi="Times New Roman" w:cs="Times New Roman"/>
                <w:color w:val="595959" w:themeColor="text1" w:themeTint="A6"/>
                <w:sz w:val="18"/>
                <w:szCs w:val="18"/>
              </w:rPr>
              <w:noBreakHyphen/>
              <w:t xml:space="preserve"> 50 бассейны </w:t>
            </w:r>
            <w:r w:rsidRPr="008804C2">
              <w:rPr>
                <w:rFonts w:ascii="Times New Roman" w:hAnsi="Times New Roman" w:cs="Times New Roman"/>
                <w:color w:val="595959" w:themeColor="text1" w:themeTint="A6"/>
                <w:sz w:val="18"/>
                <w:szCs w:val="18"/>
              </w:rPr>
              <w:noBreakHyphen/>
              <w:t xml:space="preserve"> 45</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Территория</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0,7-0,9 га на 1 тыс. чел.</w:t>
            </w:r>
          </w:p>
        </w:tc>
        <w:tc>
          <w:tcPr>
            <w:tcW w:w="3060" w:type="dxa"/>
            <w:vMerge/>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lastRenderedPageBreak/>
              <w:t xml:space="preserve">Помещения для физкультурно-оздоровительных занятий в микрорайоне,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 xml:space="preserve">2 </w:t>
            </w:r>
            <w:r w:rsidRPr="008804C2">
              <w:rPr>
                <w:rFonts w:ascii="Times New Roman" w:hAnsi="Times New Roman" w:cs="Times New Roman"/>
                <w:color w:val="595959" w:themeColor="text1" w:themeTint="A6"/>
                <w:sz w:val="18"/>
                <w:szCs w:val="18"/>
              </w:rPr>
              <w:t>общей площади на 1 тыс. чел.</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70-80</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Спортивные залы общего пользования,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 xml:space="preserve">2 </w:t>
            </w:r>
            <w:r w:rsidRPr="008804C2">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60-80</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Бассейны крытые и открытые общего пользования,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 xml:space="preserve">2 </w:t>
            </w:r>
            <w:r w:rsidRPr="008804C2">
              <w:rPr>
                <w:rFonts w:ascii="Times New Roman" w:hAnsi="Times New Roman" w:cs="Times New Roman"/>
                <w:color w:val="595959" w:themeColor="text1" w:themeTint="A6"/>
                <w:sz w:val="18"/>
                <w:szCs w:val="18"/>
              </w:rPr>
              <w:t>зеркала воды на 1 тыс. чел.</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20-25</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14760" w:type="dxa"/>
            <w:gridSpan w:val="6"/>
          </w:tcPr>
          <w:p w:rsidR="00722086" w:rsidRPr="008804C2" w:rsidRDefault="00722086" w:rsidP="007D43A0">
            <w:pPr>
              <w:pStyle w:val="1"/>
              <w:widowControl/>
              <w:spacing w:before="0" w:after="0"/>
              <w:rPr>
                <w:rFonts w:ascii="Times New Roman" w:hAnsi="Times New Roman" w:cs="Times New Roman"/>
                <w:color w:val="595959" w:themeColor="text1" w:themeTint="A6"/>
                <w:sz w:val="18"/>
                <w:szCs w:val="18"/>
              </w:rPr>
            </w:pPr>
            <w:bookmarkStart w:id="240" w:name="_Toc348703293"/>
            <w:bookmarkStart w:id="241" w:name="_Toc348706543"/>
            <w:bookmarkStart w:id="242" w:name="_Toc349044363"/>
            <w:r w:rsidRPr="008804C2">
              <w:rPr>
                <w:rFonts w:ascii="Times New Roman" w:hAnsi="Times New Roman" w:cs="Times New Roman"/>
                <w:color w:val="595959" w:themeColor="text1" w:themeTint="A6"/>
                <w:sz w:val="18"/>
                <w:szCs w:val="18"/>
              </w:rPr>
              <w:t>Учреждения культуры и искусства</w:t>
            </w:r>
            <w:bookmarkEnd w:id="240"/>
            <w:bookmarkEnd w:id="241"/>
            <w:bookmarkEnd w:id="242"/>
          </w:p>
        </w:tc>
      </w:tr>
      <w:tr w:rsidR="00722086" w:rsidRPr="008804C2" w:rsidTr="002E3084">
        <w:tc>
          <w:tcPr>
            <w:tcW w:w="288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Помещения для культурно-массовой и политико-воспитательной работы с населением, досуга и любительской деятельности,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 xml:space="preserve">2 </w:t>
            </w:r>
            <w:r w:rsidRPr="008804C2">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50-60</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Удельный вес танцевальных залов, кинотеатров и клубов районного значения рекомендуется в размере 40-50%.</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Минимальное число мест учреждений культуры и искусства принимать для крупнейших и крупных городов. Размещение, </w:t>
            </w:r>
            <w:r w:rsidRPr="008804C2">
              <w:rPr>
                <w:rFonts w:ascii="Times New Roman" w:hAnsi="Times New Roman" w:cs="Times New Roman"/>
                <w:color w:val="595959" w:themeColor="text1" w:themeTint="A6"/>
                <w:sz w:val="18"/>
                <w:szCs w:val="18"/>
              </w:rPr>
              <w:lastRenderedPageBreak/>
              <w:t xml:space="preserve">вместимость и размеры земельных участков планетариев, выставочных залов и музеев определяются заданием на проектирование. </w:t>
            </w:r>
          </w:p>
          <w:p w:rsidR="00722086" w:rsidRPr="008804C2" w:rsidRDefault="00722086" w:rsidP="007D43A0">
            <w:pPr>
              <w:pStyle w:val="aa"/>
              <w:widowControl/>
              <w:rPr>
                <w:rFonts w:ascii="Times New Roman" w:hAnsi="Times New Roman" w:cs="Times New Roman"/>
                <w:color w:val="595959" w:themeColor="text1" w:themeTint="A6"/>
                <w:sz w:val="18"/>
                <w:szCs w:val="18"/>
              </w:rPr>
            </w:pPr>
          </w:p>
        </w:tc>
      </w:tr>
      <w:tr w:rsidR="00722086" w:rsidRPr="008804C2" w:rsidTr="002E3084">
        <w:trPr>
          <w:gridAfter w:val="4"/>
          <w:wAfter w:w="11700" w:type="dxa"/>
        </w:trPr>
        <w:tc>
          <w:tcPr>
            <w:tcW w:w="3060" w:type="dxa"/>
            <w:gridSpan w:val="2"/>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Клубы, посетительское место на 1 тыс. чел.</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80</w:t>
            </w:r>
          </w:p>
        </w:tc>
        <w:tc>
          <w:tcPr>
            <w:tcW w:w="486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То же</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Кинотеатры, место на 1 тыс. чел.</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25-35</w:t>
            </w:r>
          </w:p>
        </w:tc>
        <w:tc>
          <w:tcPr>
            <w:tcW w:w="486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Театры, место на 1 тыс. чел.</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5-8</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Концертные залы, место на 1 тыс. чел.</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3,5-5</w:t>
            </w:r>
          </w:p>
        </w:tc>
        <w:tc>
          <w:tcPr>
            <w:tcW w:w="486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То же</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Залы аттракционов и игровых автоматов,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 xml:space="preserve">2 </w:t>
            </w:r>
            <w:r w:rsidRPr="008804C2">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3</w:t>
            </w:r>
          </w:p>
        </w:tc>
        <w:tc>
          <w:tcPr>
            <w:tcW w:w="486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Городские массовые библиотеки на 1 тыс. чел. зоны обслуживания при населении города, тыс. чел.</w:t>
            </w:r>
            <w:hyperlink w:anchor="sub_7555" w:history="1">
              <w:r w:rsidRPr="008804C2">
                <w:rPr>
                  <w:rStyle w:val="a8"/>
                  <w:rFonts w:ascii="Times New Roman" w:hAnsi="Times New Roman" w:cs="Times New Roman"/>
                  <w:color w:val="595959" w:themeColor="text1" w:themeTint="A6"/>
                  <w:sz w:val="18"/>
                  <w:szCs w:val="18"/>
                </w:rPr>
                <w:t>*(5):</w:t>
              </w:r>
            </w:hyperlink>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3960" w:type="dxa"/>
            <w:gridSpan w:val="3"/>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noProof/>
                <w:color w:val="595959" w:themeColor="text1" w:themeTint="A6"/>
                <w:sz w:val="18"/>
                <w:szCs w:val="18"/>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49885"/>
                          </a:xfrm>
                          <a:prstGeom prst="rect">
                            <a:avLst/>
                          </a:prstGeom>
                          <a:noFill/>
                          <a:ln>
                            <a:noFill/>
                          </a:ln>
                        </pic:spPr>
                      </pic:pic>
                    </a:graphicData>
                  </a:graphic>
                </wp:inline>
              </w:drawing>
            </w:r>
            <w:r w:rsidRPr="008804C2">
              <w:rPr>
                <w:rFonts w:ascii="Times New Roman" w:hAnsi="Times New Roman" w:cs="Times New Roman"/>
                <w:color w:val="595959" w:themeColor="text1" w:themeTint="A6"/>
                <w:sz w:val="18"/>
                <w:szCs w:val="18"/>
              </w:rPr>
              <w:t xml:space="preserve"> </w:t>
            </w:r>
            <w:r w:rsidRPr="008804C2">
              <w:rPr>
                <w:rFonts w:ascii="Times New Roman" w:hAnsi="Times New Roman" w:cs="Times New Roman"/>
                <w:noProof/>
                <w:color w:val="595959" w:themeColor="text1" w:themeTint="A6"/>
                <w:sz w:val="18"/>
                <w:szCs w:val="18"/>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до 10</w:t>
            </w:r>
          </w:p>
        </w:tc>
        <w:tc>
          <w:tcPr>
            <w:tcW w:w="3960" w:type="dxa"/>
            <w:gridSpan w:val="3"/>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noProof/>
                <w:color w:val="595959" w:themeColor="text1" w:themeTint="A6"/>
                <w:sz w:val="18"/>
                <w:szCs w:val="18"/>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8804C2">
              <w:rPr>
                <w:rFonts w:ascii="Times New Roman" w:hAnsi="Times New Roman" w:cs="Times New Roman"/>
                <w:color w:val="595959" w:themeColor="text1" w:themeTint="A6"/>
                <w:sz w:val="18"/>
                <w:szCs w:val="18"/>
              </w:rPr>
              <w:t xml:space="preserve"> "</w:t>
            </w:r>
          </w:p>
        </w:tc>
        <w:tc>
          <w:tcPr>
            <w:tcW w:w="486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Клубы и библиотеки </w:t>
            </w:r>
            <w:r w:rsidR="00D55226" w:rsidRPr="008804C2">
              <w:rPr>
                <w:rFonts w:ascii="Times New Roman" w:hAnsi="Times New Roman" w:cs="Times New Roman"/>
                <w:color w:val="595959" w:themeColor="text1" w:themeTint="A6"/>
                <w:sz w:val="18"/>
                <w:szCs w:val="18"/>
              </w:rPr>
              <w:t>сельских населенных пунктов</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Клубы, посетительское место на 1 тыс. чел. для </w:t>
            </w:r>
            <w:r w:rsidR="00D55226" w:rsidRPr="008804C2">
              <w:rPr>
                <w:rFonts w:ascii="Times New Roman" w:hAnsi="Times New Roman" w:cs="Times New Roman"/>
                <w:color w:val="595959" w:themeColor="text1" w:themeTint="A6"/>
                <w:sz w:val="18"/>
                <w:szCs w:val="18"/>
              </w:rPr>
              <w:t>сельских населенных пунктов</w:t>
            </w:r>
            <w:r w:rsidRPr="008804C2">
              <w:rPr>
                <w:rFonts w:ascii="Times New Roman" w:hAnsi="Times New Roman" w:cs="Times New Roman"/>
                <w:color w:val="595959" w:themeColor="text1" w:themeTint="A6"/>
                <w:sz w:val="18"/>
                <w:szCs w:val="18"/>
              </w:rPr>
              <w:t xml:space="preserve"> или их групп, тыс. чел.:</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Меньшую вместимость клубов и библиотек следует принимать для больших поселений</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св. 0,2 до 1</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500-300</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1 " 2</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300-230</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Сельские массовые библиотеки на 1 тыс. чел. зоны обслуживания (из расчета 30-минутной доступности) для </w:t>
            </w:r>
            <w:r w:rsidR="00D55226" w:rsidRPr="008804C2">
              <w:rPr>
                <w:rFonts w:ascii="Times New Roman" w:hAnsi="Times New Roman" w:cs="Times New Roman"/>
                <w:color w:val="595959" w:themeColor="text1" w:themeTint="A6"/>
                <w:sz w:val="18"/>
                <w:szCs w:val="18"/>
              </w:rPr>
              <w:t>сельских населенных пунктов</w:t>
            </w:r>
            <w:r w:rsidRPr="008804C2">
              <w:rPr>
                <w:rFonts w:ascii="Times New Roman" w:hAnsi="Times New Roman" w:cs="Times New Roman"/>
                <w:color w:val="595959" w:themeColor="text1" w:themeTint="A6"/>
                <w:sz w:val="18"/>
                <w:szCs w:val="18"/>
              </w:rPr>
              <w:t xml:space="preserve"> или их групп, тыс. чел.:</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св. 1 до 2</w:t>
            </w:r>
          </w:p>
        </w:tc>
        <w:tc>
          <w:tcPr>
            <w:tcW w:w="3960" w:type="dxa"/>
            <w:gridSpan w:val="3"/>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noProof/>
                <w:color w:val="595959" w:themeColor="text1" w:themeTint="A6"/>
                <w:sz w:val="18"/>
                <w:szCs w:val="18"/>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8804C2">
              <w:rPr>
                <w:rFonts w:ascii="Times New Roman" w:hAnsi="Times New Roman" w:cs="Times New Roman"/>
                <w:color w:val="595959" w:themeColor="text1" w:themeTint="A6"/>
                <w:sz w:val="18"/>
                <w:szCs w:val="18"/>
              </w:rPr>
              <w:t xml:space="preserve"> </w:t>
            </w:r>
            <w:r w:rsidRPr="008804C2">
              <w:rPr>
                <w:rFonts w:ascii="Times New Roman" w:hAnsi="Times New Roman" w:cs="Times New Roman"/>
                <w:noProof/>
                <w:color w:val="595959" w:themeColor="text1" w:themeTint="A6"/>
                <w:sz w:val="18"/>
                <w:szCs w:val="18"/>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14760" w:type="dxa"/>
            <w:gridSpan w:val="6"/>
          </w:tcPr>
          <w:p w:rsidR="00722086" w:rsidRPr="008804C2" w:rsidRDefault="00722086" w:rsidP="007D43A0">
            <w:pPr>
              <w:pStyle w:val="1"/>
              <w:widowControl/>
              <w:spacing w:before="0" w:after="0"/>
              <w:rPr>
                <w:rFonts w:ascii="Times New Roman" w:hAnsi="Times New Roman" w:cs="Times New Roman"/>
                <w:color w:val="595959" w:themeColor="text1" w:themeTint="A6"/>
                <w:sz w:val="18"/>
                <w:szCs w:val="18"/>
              </w:rPr>
            </w:pPr>
            <w:bookmarkStart w:id="243" w:name="_Toc348703294"/>
            <w:bookmarkStart w:id="244" w:name="_Toc348706544"/>
            <w:bookmarkStart w:id="245" w:name="_Toc349044364"/>
            <w:r w:rsidRPr="008804C2">
              <w:rPr>
                <w:rFonts w:ascii="Times New Roman" w:hAnsi="Times New Roman" w:cs="Times New Roman"/>
                <w:color w:val="595959" w:themeColor="text1" w:themeTint="A6"/>
                <w:sz w:val="18"/>
                <w:szCs w:val="18"/>
              </w:rPr>
              <w:t>Предприятия торговли, общественного питания и бытового обслуживания</w:t>
            </w:r>
            <w:bookmarkEnd w:id="243"/>
            <w:bookmarkEnd w:id="244"/>
            <w:bookmarkEnd w:id="245"/>
          </w:p>
        </w:tc>
      </w:tr>
      <w:tr w:rsidR="00722086" w:rsidRPr="008804C2" w:rsidTr="002E3084">
        <w:tc>
          <w:tcPr>
            <w:tcW w:w="288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Нормы расчета включают всю сеть предприятий торгово-бытового обслуживания независимо от их ведомственной принадлежности. В </w:t>
            </w:r>
            <w:r w:rsidRPr="008804C2">
              <w:rPr>
                <w:rFonts w:ascii="Times New Roman" w:hAnsi="Times New Roman" w:cs="Times New Roman"/>
                <w:color w:val="595959" w:themeColor="text1" w:themeTint="A6"/>
                <w:sz w:val="18"/>
                <w:szCs w:val="18"/>
              </w:rPr>
              <w:lastRenderedPageBreak/>
              <w:t>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8804C2" w:rsidTr="002E3084">
        <w:tc>
          <w:tcPr>
            <w:tcW w:w="288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2440" w:type="dxa"/>
            <w:gridSpan w:val="2"/>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Городские поселения</w:t>
            </w:r>
          </w:p>
        </w:tc>
        <w:tc>
          <w:tcPr>
            <w:tcW w:w="1520" w:type="dxa"/>
          </w:tcPr>
          <w:p w:rsidR="00722086" w:rsidRPr="008804C2" w:rsidRDefault="00D5522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Сельские населенные пункты</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Магазины,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 xml:space="preserve">2 </w:t>
            </w:r>
            <w:r w:rsidRPr="008804C2">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280 (100)</w:t>
            </w:r>
            <w:hyperlink w:anchor="sub_7666" w:history="1">
              <w:r w:rsidRPr="008804C2">
                <w:rPr>
                  <w:rStyle w:val="a8"/>
                  <w:rFonts w:ascii="Times New Roman" w:hAnsi="Times New Roman" w:cs="Times New Roman"/>
                  <w:color w:val="595959" w:themeColor="text1" w:themeTint="A6"/>
                  <w:sz w:val="18"/>
                  <w:szCs w:val="18"/>
                </w:rPr>
                <w:t>*(6)</w:t>
              </w:r>
            </w:hyperlink>
          </w:p>
        </w:tc>
        <w:tc>
          <w:tcPr>
            <w:tcW w:w="152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300</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Торговые центры местного значения с числом обслуживаемого населения, тыс. чел.:</w:t>
            </w:r>
          </w:p>
        </w:tc>
        <w:tc>
          <w:tcPr>
            <w:tcW w:w="306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В поселках садоводческих товариществ продовольственные магазины предусматривать из расчета 80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торговой площади на 1 тыс. чел.</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В том числе:</w:t>
            </w:r>
          </w:p>
        </w:tc>
        <w:tc>
          <w:tcPr>
            <w:tcW w:w="2440" w:type="dxa"/>
            <w:gridSpan w:val="2"/>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152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от 4 до 6 0,4-0,6 га на объект</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продовольственных товаров, объект</w:t>
            </w: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100 (70)</w:t>
            </w:r>
            <w:hyperlink w:anchor="sub_7666" w:history="1">
              <w:r w:rsidRPr="008804C2">
                <w:rPr>
                  <w:rStyle w:val="a8"/>
                  <w:rFonts w:ascii="Times New Roman" w:hAnsi="Times New Roman" w:cs="Times New Roman"/>
                  <w:color w:val="595959" w:themeColor="text1" w:themeTint="A6"/>
                  <w:sz w:val="18"/>
                  <w:szCs w:val="18"/>
                </w:rPr>
                <w:t>*(6)</w:t>
              </w:r>
            </w:hyperlink>
          </w:p>
        </w:tc>
        <w:tc>
          <w:tcPr>
            <w:tcW w:w="152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100</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св. 6 " 10 0,6-0,8 "</w:t>
            </w:r>
          </w:p>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непродовольственных товаров, объект</w:t>
            </w: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180 (30)</w:t>
            </w:r>
            <w:hyperlink w:anchor="sub_7666" w:history="1">
              <w:r w:rsidRPr="008804C2">
                <w:rPr>
                  <w:rStyle w:val="a8"/>
                  <w:rFonts w:ascii="Times New Roman" w:hAnsi="Times New Roman" w:cs="Times New Roman"/>
                  <w:color w:val="595959" w:themeColor="text1" w:themeTint="A6"/>
                  <w:sz w:val="18"/>
                  <w:szCs w:val="18"/>
                </w:rPr>
                <w:t>*(6)</w:t>
              </w:r>
            </w:hyperlink>
          </w:p>
        </w:tc>
        <w:tc>
          <w:tcPr>
            <w:tcW w:w="152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200</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Торговые центры городских и </w:t>
            </w:r>
            <w:r w:rsidR="00D55226" w:rsidRPr="008804C2">
              <w:rPr>
                <w:rFonts w:ascii="Times New Roman" w:hAnsi="Times New Roman" w:cs="Times New Roman"/>
                <w:color w:val="595959" w:themeColor="text1" w:themeTint="A6"/>
                <w:sz w:val="18"/>
                <w:szCs w:val="18"/>
              </w:rPr>
              <w:t>сельских населенных пунктов</w:t>
            </w:r>
            <w:r w:rsidRPr="008804C2">
              <w:rPr>
                <w:rFonts w:ascii="Times New Roman" w:hAnsi="Times New Roman" w:cs="Times New Roman"/>
                <w:color w:val="595959" w:themeColor="text1" w:themeTint="A6"/>
                <w:sz w:val="18"/>
                <w:szCs w:val="18"/>
              </w:rPr>
              <w:t xml:space="preserve"> с числом жителей, тыс. чел.:</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до 1 0,1-0,2 га</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св. 1 до 3 0,2-0,4 "</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3 " 4 0,4-0,6 "</w:t>
            </w:r>
          </w:p>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2440" w:type="dxa"/>
            <w:gridSpan w:val="2"/>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152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Предприятия торговли,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 xml:space="preserve">2 </w:t>
            </w:r>
            <w:r w:rsidRPr="008804C2">
              <w:rPr>
                <w:rFonts w:ascii="Times New Roman" w:hAnsi="Times New Roman" w:cs="Times New Roman"/>
                <w:color w:val="595959" w:themeColor="text1" w:themeTint="A6"/>
                <w:sz w:val="18"/>
                <w:szCs w:val="18"/>
              </w:rPr>
              <w:t>торговой площади:</w:t>
            </w:r>
          </w:p>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до 250 0,08 га на 100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торговой площади</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св. 250 до 650 0,08-0,06 "</w:t>
            </w:r>
          </w:p>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Рыночные комплексы,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 xml:space="preserve">2 </w:t>
            </w:r>
            <w:r w:rsidRPr="008804C2">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24-40</w:t>
            </w:r>
            <w:hyperlink w:anchor="sub_7777" w:history="1">
              <w:r w:rsidRPr="008804C2">
                <w:rPr>
                  <w:rStyle w:val="a8"/>
                  <w:rFonts w:ascii="Times New Roman" w:hAnsi="Times New Roman" w:cs="Times New Roman"/>
                  <w:color w:val="595959" w:themeColor="text1" w:themeTint="A6"/>
                  <w:sz w:val="18"/>
                  <w:szCs w:val="18"/>
                </w:rPr>
                <w:t>*(7)</w:t>
              </w:r>
            </w:hyperlink>
          </w:p>
        </w:tc>
        <w:tc>
          <w:tcPr>
            <w:tcW w:w="152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От 7 до 14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на 1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торговой площади рыночного комплекса в зависимости от вместимости:</w:t>
            </w:r>
          </w:p>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14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noBreakHyphen/>
              <w:t xml:space="preserve"> при торговой площади до 600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p>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7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w:t>
            </w:r>
            <w:r w:rsidRPr="008804C2">
              <w:rPr>
                <w:rFonts w:ascii="Times New Roman" w:hAnsi="Times New Roman" w:cs="Times New Roman"/>
                <w:color w:val="595959" w:themeColor="text1" w:themeTint="A6"/>
                <w:sz w:val="18"/>
                <w:szCs w:val="18"/>
              </w:rPr>
              <w:noBreakHyphen/>
              <w:t xml:space="preserve"> св. 3000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p>
        </w:tc>
        <w:tc>
          <w:tcPr>
            <w:tcW w:w="306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Для рыночного комплекса на 1 торговое место следует принимать 6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2</w:t>
            </w:r>
            <w:r w:rsidRPr="008804C2">
              <w:rPr>
                <w:rFonts w:ascii="Times New Roman" w:hAnsi="Times New Roman" w:cs="Times New Roman"/>
                <w:color w:val="595959" w:themeColor="text1" w:themeTint="A6"/>
                <w:sz w:val="18"/>
                <w:szCs w:val="18"/>
              </w:rPr>
              <w:t xml:space="preserve"> торговой площади</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Предприятия общественного питания, место на 1 тыс. чел.</w:t>
            </w: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40 (8)</w:t>
            </w:r>
          </w:p>
        </w:tc>
        <w:tc>
          <w:tcPr>
            <w:tcW w:w="152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40</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При числе мест, га на 100 мест:</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до 50 0,2-0,25</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св. 50 до 150 0,2-0,15</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150 0,1</w:t>
            </w: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Магазины кулинарии,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 xml:space="preserve">2 </w:t>
            </w:r>
            <w:r w:rsidRPr="008804C2">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6 (3)</w:t>
            </w:r>
          </w:p>
        </w:tc>
        <w:tc>
          <w:tcPr>
            <w:tcW w:w="152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Предприятия бытового обслуживания, рабочее место на 1 тыс. чел.</w:t>
            </w: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9 (2,0)</w:t>
            </w:r>
          </w:p>
        </w:tc>
        <w:tc>
          <w:tcPr>
            <w:tcW w:w="152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7</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В том числе:</w:t>
            </w:r>
          </w:p>
        </w:tc>
        <w:tc>
          <w:tcPr>
            <w:tcW w:w="2440" w:type="dxa"/>
            <w:gridSpan w:val="2"/>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152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непосредственного обслуживания населения</w:t>
            </w: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5 (2)</w:t>
            </w:r>
          </w:p>
        </w:tc>
        <w:tc>
          <w:tcPr>
            <w:tcW w:w="152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4</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На 10 рабочих мест для предприятий мощностью, рабочих мест:</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lastRenderedPageBreak/>
              <w:t>0,1-0,2 га 10-50</w:t>
            </w:r>
          </w:p>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lastRenderedPageBreak/>
              <w:t>Производственные предприятия централизованного выполнения заказов, объект</w:t>
            </w: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4</w:t>
            </w:r>
          </w:p>
        </w:tc>
        <w:tc>
          <w:tcPr>
            <w:tcW w:w="152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3</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0,52-1,2 га</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Предприятия коммунального обслуживания</w:t>
            </w:r>
          </w:p>
        </w:tc>
        <w:tc>
          <w:tcPr>
            <w:tcW w:w="2440" w:type="dxa"/>
            <w:gridSpan w:val="2"/>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152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Прачечные, кг белья в смену на 1 тыс. чел.</w:t>
            </w: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120 (10)</w:t>
            </w:r>
          </w:p>
        </w:tc>
        <w:tc>
          <w:tcPr>
            <w:tcW w:w="152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60</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152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p>
        </w:tc>
        <w:tc>
          <w:tcPr>
            <w:tcW w:w="152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p>
        </w:tc>
        <w:tc>
          <w:tcPr>
            <w:tcW w:w="152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Химчистки, кг вещей в смену на 1 тыс. чел.</w:t>
            </w: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11,4 (4,0)</w:t>
            </w:r>
          </w:p>
        </w:tc>
        <w:tc>
          <w:tcPr>
            <w:tcW w:w="152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3,5</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В том числе:</w:t>
            </w:r>
          </w:p>
        </w:tc>
        <w:tc>
          <w:tcPr>
            <w:tcW w:w="2440" w:type="dxa"/>
            <w:gridSpan w:val="2"/>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152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Бани, место на 1 тыс. чел.</w:t>
            </w:r>
          </w:p>
        </w:tc>
        <w:tc>
          <w:tcPr>
            <w:tcW w:w="2440" w:type="dxa"/>
            <w:gridSpan w:val="2"/>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5</w:t>
            </w:r>
          </w:p>
        </w:tc>
        <w:tc>
          <w:tcPr>
            <w:tcW w:w="1520" w:type="dxa"/>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7</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0,2-0,4 "</w:t>
            </w:r>
          </w:p>
        </w:tc>
        <w:tc>
          <w:tcPr>
            <w:tcW w:w="30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8804C2" w:rsidTr="002E3084">
        <w:tc>
          <w:tcPr>
            <w:tcW w:w="14760" w:type="dxa"/>
            <w:gridSpan w:val="6"/>
          </w:tcPr>
          <w:p w:rsidR="00722086" w:rsidRPr="008804C2" w:rsidRDefault="00722086" w:rsidP="007D43A0">
            <w:pPr>
              <w:pStyle w:val="1"/>
              <w:widowControl/>
              <w:spacing w:before="0" w:after="0"/>
              <w:rPr>
                <w:rFonts w:ascii="Times New Roman" w:hAnsi="Times New Roman" w:cs="Times New Roman"/>
                <w:color w:val="595959" w:themeColor="text1" w:themeTint="A6"/>
                <w:sz w:val="18"/>
                <w:szCs w:val="18"/>
              </w:rPr>
            </w:pPr>
            <w:bookmarkStart w:id="246" w:name="_Toc348703295"/>
            <w:bookmarkStart w:id="247" w:name="_Toc348706545"/>
            <w:bookmarkStart w:id="248" w:name="_Toc349044365"/>
            <w:r w:rsidRPr="008804C2">
              <w:rPr>
                <w:rFonts w:ascii="Times New Roman" w:hAnsi="Times New Roman" w:cs="Times New Roman"/>
                <w:color w:val="595959" w:themeColor="text1" w:themeTint="A6"/>
                <w:sz w:val="18"/>
                <w:szCs w:val="18"/>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8804C2" w:rsidTr="002E3084">
        <w:tc>
          <w:tcPr>
            <w:tcW w:w="288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Отделения связи поселка, сельского поселения для обслуживаемого населения групп:</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V-VI (0,5-2 тыс. чел.) 0,3-0,35</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III-IV (2-6 " ") 0,4-0,45</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Отделения банков, операционная касса</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Операционная касса на 10-30 тыс. чел.</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га на объект:</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0,2 </w:t>
            </w:r>
            <w:r w:rsidRPr="008804C2">
              <w:rPr>
                <w:rFonts w:ascii="Times New Roman" w:hAnsi="Times New Roman" w:cs="Times New Roman"/>
                <w:color w:val="595959" w:themeColor="text1" w:themeTint="A6"/>
                <w:sz w:val="18"/>
                <w:szCs w:val="18"/>
              </w:rPr>
              <w:noBreakHyphen/>
              <w:t xml:space="preserve"> при 2 операционных кассах</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0,5 </w:t>
            </w:r>
            <w:r w:rsidRPr="008804C2">
              <w:rPr>
                <w:rFonts w:ascii="Times New Roman" w:hAnsi="Times New Roman" w:cs="Times New Roman"/>
                <w:color w:val="595959" w:themeColor="text1" w:themeTint="A6"/>
                <w:sz w:val="18"/>
                <w:szCs w:val="18"/>
              </w:rPr>
              <w:noBreakHyphen/>
              <w:t xml:space="preserve"> " 7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Отделения и филиалы сберегательного банка операционное место:</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в городских поселениях</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 операционное место (окно) на 2-3 тыс. чел.</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0,05 </w:t>
            </w:r>
            <w:r w:rsidRPr="008804C2">
              <w:rPr>
                <w:rFonts w:ascii="Times New Roman" w:hAnsi="Times New Roman" w:cs="Times New Roman"/>
                <w:color w:val="595959" w:themeColor="text1" w:themeTint="A6"/>
                <w:sz w:val="18"/>
                <w:szCs w:val="18"/>
              </w:rPr>
              <w:noBreakHyphen/>
              <w:t xml:space="preserve"> при 3 операционных местах</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0,4 </w:t>
            </w:r>
            <w:r w:rsidRPr="008804C2">
              <w:rPr>
                <w:rFonts w:ascii="Times New Roman" w:hAnsi="Times New Roman" w:cs="Times New Roman"/>
                <w:color w:val="595959" w:themeColor="text1" w:themeTint="A6"/>
                <w:sz w:val="18"/>
                <w:szCs w:val="18"/>
              </w:rPr>
              <w:noBreakHyphen/>
              <w:t xml:space="preserve"> " 20 " "</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в </w:t>
            </w:r>
            <w:r w:rsidR="00D55226" w:rsidRPr="008804C2">
              <w:rPr>
                <w:rFonts w:ascii="Times New Roman" w:hAnsi="Times New Roman" w:cs="Times New Roman"/>
                <w:color w:val="595959" w:themeColor="text1" w:themeTint="A6"/>
                <w:sz w:val="18"/>
                <w:szCs w:val="18"/>
              </w:rPr>
              <w:t>сельских населенных пунктах</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 операционное место (окно) на 1-2 тыс. чел.</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rPr>
          <w:gridAfter w:val="4"/>
          <w:wAfter w:w="11700" w:type="dxa"/>
        </w:trPr>
        <w:tc>
          <w:tcPr>
            <w:tcW w:w="3060" w:type="dxa"/>
            <w:gridSpan w:val="2"/>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Проектные организации и конструкторские бюро, объект</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В зависимости от этажности здания,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 xml:space="preserve">2 </w:t>
            </w:r>
            <w:r w:rsidRPr="008804C2">
              <w:rPr>
                <w:rFonts w:ascii="Times New Roman" w:hAnsi="Times New Roman" w:cs="Times New Roman"/>
                <w:color w:val="595959" w:themeColor="text1" w:themeTint="A6"/>
                <w:sz w:val="18"/>
                <w:szCs w:val="18"/>
              </w:rPr>
              <w:t>на 1 сотрудника:</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30-15 при этажности 2-5</w:t>
            </w:r>
          </w:p>
          <w:p w:rsidR="00722086" w:rsidRPr="008804C2" w:rsidRDefault="00722086" w:rsidP="007D43A0">
            <w:pPr>
              <w:pStyle w:val="aa"/>
              <w:widowControl/>
              <w:rPr>
                <w:rFonts w:ascii="Times New Roman" w:hAnsi="Times New Roman" w:cs="Times New Roman"/>
                <w:color w:val="595959" w:themeColor="text1" w:themeTint="A6"/>
                <w:sz w:val="18"/>
                <w:szCs w:val="18"/>
              </w:rPr>
            </w:pPr>
          </w:p>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Районные (городские народные суды), рабочее место</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 судья на 30 тыс. чел.</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0,15 га на объект </w:t>
            </w:r>
            <w:r w:rsidRPr="008804C2">
              <w:rPr>
                <w:rFonts w:ascii="Times New Roman" w:hAnsi="Times New Roman" w:cs="Times New Roman"/>
                <w:color w:val="595959" w:themeColor="text1" w:themeTint="A6"/>
                <w:sz w:val="18"/>
                <w:szCs w:val="18"/>
              </w:rPr>
              <w:noBreakHyphen/>
              <w:t xml:space="preserve"> при 1 судье</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0,4 га " " 5 судьях</w:t>
            </w:r>
          </w:p>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Юридические консультации, рабочее место</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 юрист-адвокат на 10 тыс. чел.</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Нотариальная контора, рабочее место</w:t>
            </w:r>
          </w:p>
        </w:tc>
        <w:tc>
          <w:tcPr>
            <w:tcW w:w="8820" w:type="dxa"/>
            <w:gridSpan w:val="4"/>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 нотариус на 30 тыс. чел.</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14760" w:type="dxa"/>
            <w:gridSpan w:val="6"/>
          </w:tcPr>
          <w:p w:rsidR="00722086" w:rsidRPr="008804C2" w:rsidRDefault="00722086" w:rsidP="007D43A0">
            <w:pPr>
              <w:pStyle w:val="1"/>
              <w:widowControl/>
              <w:spacing w:before="0" w:after="0"/>
              <w:rPr>
                <w:rFonts w:ascii="Times New Roman" w:hAnsi="Times New Roman" w:cs="Times New Roman"/>
                <w:color w:val="595959" w:themeColor="text1" w:themeTint="A6"/>
                <w:sz w:val="18"/>
                <w:szCs w:val="18"/>
              </w:rPr>
            </w:pPr>
            <w:bookmarkStart w:id="249" w:name="_Toc348703296"/>
            <w:bookmarkStart w:id="250" w:name="_Toc348706546"/>
            <w:bookmarkStart w:id="251" w:name="_Toc349044366"/>
            <w:r w:rsidRPr="008804C2">
              <w:rPr>
                <w:rFonts w:ascii="Times New Roman" w:hAnsi="Times New Roman" w:cs="Times New Roman"/>
                <w:color w:val="595959" w:themeColor="text1" w:themeTint="A6"/>
                <w:sz w:val="18"/>
                <w:szCs w:val="18"/>
              </w:rPr>
              <w:lastRenderedPageBreak/>
              <w:t>Учреждения жилищно-коммунального хозяйства</w:t>
            </w:r>
            <w:bookmarkEnd w:id="249"/>
            <w:bookmarkEnd w:id="250"/>
            <w:bookmarkEnd w:id="251"/>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Жилищно-эксплуатационные организации, объект:</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поселение</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 объект на поселение с населением до 10 тыс. чел.</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0,3 га на объект</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Пункт приема вторичного сырья, объект</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 объект на район с населением до 20 тыс. чел.</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0,01 га на объект</w:t>
            </w: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Гостиницы, место на 1 тыс. чел.</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6</w:t>
            </w:r>
          </w:p>
        </w:tc>
        <w:tc>
          <w:tcPr>
            <w:tcW w:w="4860" w:type="dxa"/>
          </w:tcPr>
          <w:p w:rsidR="00722086" w:rsidRPr="008804C2" w:rsidRDefault="00722086" w:rsidP="007D43A0">
            <w:pPr>
              <w:pStyle w:val="aa"/>
              <w:widowControl/>
              <w:jc w:val="both"/>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При числе мест гостиницы, </w:t>
            </w:r>
            <w:r w:rsidRPr="008804C2">
              <w:rPr>
                <w:rFonts w:ascii="Times New Roman" w:hAnsi="Times New Roman" w:cs="Times New Roman"/>
                <w:noProof/>
                <w:color w:val="595959" w:themeColor="text1" w:themeTint="A6"/>
                <w:sz w:val="18"/>
                <w:szCs w:val="18"/>
              </w:rPr>
              <w:t>м</w:t>
            </w:r>
            <w:r w:rsidRPr="008804C2">
              <w:rPr>
                <w:rFonts w:ascii="Times New Roman" w:hAnsi="Times New Roman" w:cs="Times New Roman"/>
                <w:noProof/>
                <w:color w:val="595959" w:themeColor="text1" w:themeTint="A6"/>
                <w:sz w:val="18"/>
                <w:szCs w:val="18"/>
                <w:vertAlign w:val="superscript"/>
              </w:rPr>
              <w:t xml:space="preserve">2 </w:t>
            </w:r>
            <w:r w:rsidRPr="008804C2">
              <w:rPr>
                <w:rFonts w:ascii="Times New Roman" w:hAnsi="Times New Roman" w:cs="Times New Roman"/>
                <w:color w:val="595959" w:themeColor="text1" w:themeTint="A6"/>
                <w:sz w:val="18"/>
                <w:szCs w:val="18"/>
              </w:rPr>
              <w:t>на 1 место:</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От 25 до 100-55</w:t>
            </w:r>
          </w:p>
          <w:p w:rsidR="00722086" w:rsidRPr="008804C2" w:rsidRDefault="00722086" w:rsidP="007D43A0">
            <w:pPr>
              <w:pStyle w:val="aa"/>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Общественные уборные</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 прибор на 1 тыс. чел.</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Бюро похоронного обслуживания</w:t>
            </w:r>
          </w:p>
        </w:tc>
        <w:tc>
          <w:tcPr>
            <w:tcW w:w="3960" w:type="dxa"/>
            <w:gridSpan w:val="3"/>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1 . чел.</w:t>
            </w: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Дом траурных обрядов</w:t>
            </w:r>
          </w:p>
        </w:tc>
        <w:tc>
          <w:tcPr>
            <w:tcW w:w="3960" w:type="dxa"/>
            <w:gridSpan w:val="3"/>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48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c>
          <w:tcPr>
            <w:tcW w:w="3060" w:type="dxa"/>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Кладбище традиционного захоронения</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0,24 га на 1 тыс. чел.</w:t>
            </w:r>
          </w:p>
        </w:tc>
        <w:tc>
          <w:tcPr>
            <w:tcW w:w="3060" w:type="dxa"/>
            <w:vMerge w:val="restart"/>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условиям</w:t>
            </w:r>
          </w:p>
        </w:tc>
      </w:tr>
      <w:tr w:rsidR="00722086" w:rsidRPr="008804C2" w:rsidTr="002E3084">
        <w:tc>
          <w:tcPr>
            <w:tcW w:w="288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 xml:space="preserve">Кладбище </w:t>
            </w:r>
            <w:r w:rsidR="0048433D" w:rsidRPr="008804C2">
              <w:rPr>
                <w:rFonts w:ascii="Times New Roman" w:hAnsi="Times New Roman" w:cs="Times New Roman"/>
                <w:color w:val="595959" w:themeColor="text1" w:themeTint="A6"/>
                <w:sz w:val="18"/>
                <w:szCs w:val="18"/>
              </w:rPr>
              <w:t>Урновых</w:t>
            </w:r>
            <w:r w:rsidRPr="008804C2">
              <w:rPr>
                <w:rFonts w:ascii="Times New Roman" w:hAnsi="Times New Roman" w:cs="Times New Roman"/>
                <w:color w:val="595959" w:themeColor="text1" w:themeTint="A6"/>
                <w:sz w:val="18"/>
                <w:szCs w:val="18"/>
              </w:rPr>
              <w:t xml:space="preserve"> захоронений после кремации</w:t>
            </w:r>
          </w:p>
        </w:tc>
        <w:tc>
          <w:tcPr>
            <w:tcW w:w="3960" w:type="dxa"/>
            <w:gridSpan w:val="3"/>
          </w:tcPr>
          <w:p w:rsidR="00722086" w:rsidRPr="008804C2" w:rsidRDefault="00722086" w:rsidP="007D43A0">
            <w:pPr>
              <w:pStyle w:val="a9"/>
              <w:widowControl/>
              <w:jc w:val="center"/>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w:t>
            </w:r>
          </w:p>
        </w:tc>
        <w:tc>
          <w:tcPr>
            <w:tcW w:w="4860" w:type="dxa"/>
          </w:tcPr>
          <w:p w:rsidR="00722086" w:rsidRPr="008804C2" w:rsidRDefault="00722086" w:rsidP="007D43A0">
            <w:pPr>
              <w:pStyle w:val="aa"/>
              <w:widowControl/>
              <w:rPr>
                <w:rFonts w:ascii="Times New Roman" w:hAnsi="Times New Roman" w:cs="Times New Roman"/>
                <w:color w:val="595959" w:themeColor="text1" w:themeTint="A6"/>
                <w:sz w:val="18"/>
                <w:szCs w:val="18"/>
              </w:rPr>
            </w:pPr>
            <w:r w:rsidRPr="008804C2">
              <w:rPr>
                <w:rFonts w:ascii="Times New Roman" w:hAnsi="Times New Roman" w:cs="Times New Roman"/>
                <w:color w:val="595959" w:themeColor="text1" w:themeTint="A6"/>
                <w:sz w:val="18"/>
                <w:szCs w:val="18"/>
              </w:rPr>
              <w:t>0,02 га на 1 тыс. чел.</w:t>
            </w:r>
          </w:p>
        </w:tc>
        <w:tc>
          <w:tcPr>
            <w:tcW w:w="3060" w:type="dxa"/>
            <w:vMerge/>
          </w:tcPr>
          <w:p w:rsidR="00722086" w:rsidRPr="008804C2" w:rsidRDefault="00722086" w:rsidP="007D43A0">
            <w:pPr>
              <w:pStyle w:val="a9"/>
              <w:widowControl/>
              <w:rPr>
                <w:rFonts w:ascii="Times New Roman" w:hAnsi="Times New Roman" w:cs="Times New Roman"/>
                <w:color w:val="595959" w:themeColor="text1" w:themeTint="A6"/>
                <w:sz w:val="18"/>
                <w:szCs w:val="18"/>
              </w:rPr>
            </w:pPr>
          </w:p>
        </w:tc>
      </w:tr>
    </w:tbl>
    <w:p w:rsidR="00722086" w:rsidRPr="008804C2" w:rsidRDefault="00722086" w:rsidP="007D43A0">
      <w:pPr>
        <w:pStyle w:val="s1"/>
        <w:shd w:val="clear" w:color="auto" w:fill="FFFFFF"/>
        <w:spacing w:before="0" w:beforeAutospacing="0" w:after="0" w:afterAutospacing="0"/>
        <w:rPr>
          <w:color w:val="595959" w:themeColor="text1" w:themeTint="A6"/>
          <w:sz w:val="18"/>
          <w:szCs w:val="18"/>
        </w:rPr>
        <w:sectPr w:rsidR="00722086" w:rsidRPr="008804C2" w:rsidSect="00A962BC">
          <w:pgSz w:w="16838" w:h="11906" w:orient="landscape" w:code="9"/>
          <w:pgMar w:top="567" w:right="709" w:bottom="567" w:left="709" w:header="709" w:footer="283" w:gutter="0"/>
          <w:cols w:space="708"/>
          <w:docGrid w:linePitch="360"/>
        </w:sectPr>
      </w:pPr>
    </w:p>
    <w:bookmarkEnd w:id="81"/>
    <w:p w:rsidR="003B5040" w:rsidRPr="008804C2" w:rsidRDefault="00D64A01" w:rsidP="002E3084">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lastRenderedPageBreak/>
        <w:t xml:space="preserve">Раздел 5. </w:t>
      </w:r>
      <w:r w:rsidR="000F3805" w:rsidRPr="008804C2">
        <w:rPr>
          <w:b/>
          <w:color w:val="595959" w:themeColor="text1" w:themeTint="A6"/>
          <w:sz w:val="18"/>
          <w:szCs w:val="18"/>
        </w:rPr>
        <w:t xml:space="preserve"> </w:t>
      </w:r>
    </w:p>
    <w:p w:rsidR="000F3805" w:rsidRPr="008804C2" w:rsidRDefault="00D64A01" w:rsidP="002E3084">
      <w:pPr>
        <w:pStyle w:val="s1"/>
        <w:shd w:val="clear" w:color="auto" w:fill="FFFFFF"/>
        <w:spacing w:before="0" w:beforeAutospacing="0" w:after="0" w:afterAutospacing="0"/>
        <w:ind w:firstLine="709"/>
        <w:jc w:val="both"/>
        <w:rPr>
          <w:b/>
          <w:color w:val="595959" w:themeColor="text1" w:themeTint="A6"/>
          <w:sz w:val="18"/>
          <w:szCs w:val="18"/>
        </w:rPr>
      </w:pPr>
      <w:r w:rsidRPr="008804C2">
        <w:rPr>
          <w:b/>
          <w:color w:val="595959" w:themeColor="text1" w:themeTint="A6"/>
          <w:sz w:val="18"/>
          <w:szCs w:val="18"/>
        </w:rPr>
        <w:t>5.1.</w:t>
      </w:r>
      <w:r w:rsidR="004E5ADB" w:rsidRPr="008804C2">
        <w:rPr>
          <w:b/>
          <w:color w:val="595959" w:themeColor="text1" w:themeTint="A6"/>
          <w:sz w:val="18"/>
          <w:szCs w:val="18"/>
        </w:rPr>
        <w:t xml:space="preserve"> </w:t>
      </w:r>
      <w:r w:rsidR="000F3805" w:rsidRPr="008804C2">
        <w:rPr>
          <w:b/>
          <w:color w:val="595959" w:themeColor="text1" w:themeTint="A6"/>
          <w:sz w:val="18"/>
          <w:szCs w:val="18"/>
        </w:rPr>
        <w:t>Требования к составу и форме предоставления градостроительной документации</w:t>
      </w:r>
    </w:p>
    <w:p w:rsidR="00A80BF3" w:rsidRPr="008804C2" w:rsidRDefault="00306636"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hyperlink r:id="rId48" w:anchor="/document/3999213/entry/102" w:history="1">
        <w:r w:rsidR="00A80BF3" w:rsidRPr="008804C2">
          <w:rPr>
            <w:rStyle w:val="a3"/>
            <w:color w:val="595959" w:themeColor="text1" w:themeTint="A6"/>
            <w:sz w:val="18"/>
            <w:szCs w:val="18"/>
            <w:u w:val="none"/>
            <w:shd w:val="clear" w:color="auto" w:fill="FFFFFF"/>
          </w:rPr>
          <w:t>Градостроительная документация</w:t>
        </w:r>
      </w:hyperlink>
      <w:r w:rsidR="00A80BF3" w:rsidRPr="008804C2">
        <w:rPr>
          <w:rStyle w:val="apple-converted-space"/>
          <w:color w:val="595959" w:themeColor="text1" w:themeTint="A6"/>
          <w:sz w:val="18"/>
          <w:szCs w:val="18"/>
          <w:shd w:val="clear" w:color="auto" w:fill="FFFFFF"/>
        </w:rPr>
        <w:t> </w:t>
      </w:r>
      <w:r w:rsidR="00A80BF3" w:rsidRPr="008804C2">
        <w:rPr>
          <w:color w:val="595959" w:themeColor="text1" w:themeTint="A6"/>
          <w:sz w:val="18"/>
          <w:szCs w:val="18"/>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sidRPr="008804C2">
        <w:rPr>
          <w:color w:val="595959" w:themeColor="text1" w:themeTint="A6"/>
          <w:sz w:val="18"/>
          <w:szCs w:val="18"/>
          <w:shd w:val="clear" w:color="auto" w:fill="FFFFFF"/>
        </w:rPr>
        <w:t>иными нормативными правовыми актами субъектов Российской Федерации</w:t>
      </w:r>
      <w:r w:rsidR="00A80BF3" w:rsidRPr="008804C2">
        <w:rPr>
          <w:color w:val="595959" w:themeColor="text1" w:themeTint="A6"/>
          <w:sz w:val="18"/>
          <w:szCs w:val="18"/>
          <w:shd w:val="clear" w:color="auto" w:fill="FFFFFF"/>
        </w:rPr>
        <w:t xml:space="preserve"> и нормативными правовыми актами органов местного самоуправления.</w:t>
      </w:r>
    </w:p>
    <w:p w:rsidR="002B0F2B" w:rsidRPr="008804C2" w:rsidRDefault="002B0F2B"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Pr="008804C2" w:rsidRDefault="002B0F2B"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Pr="008804C2" w:rsidRDefault="002B0F2B"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Pr="008804C2" w:rsidRDefault="002B0F2B"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Pr="008804C2" w:rsidRDefault="0031043D"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Pr="008804C2" w:rsidRDefault="0031043D"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Pr="008804C2" w:rsidRDefault="0031043D"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Pr="008804C2" w:rsidRDefault="0031043D"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Pr="008804C2" w:rsidRDefault="0031043D"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rStyle w:val="apple-converted-space"/>
          <w:color w:val="595959" w:themeColor="text1" w:themeTint="A6"/>
          <w:sz w:val="18"/>
          <w:szCs w:val="18"/>
          <w:shd w:val="clear" w:color="auto" w:fill="FFFFFF"/>
        </w:rPr>
        <w:t> </w:t>
      </w:r>
      <w:r w:rsidRPr="008804C2">
        <w:rPr>
          <w:color w:val="595959" w:themeColor="text1" w:themeTint="A6"/>
          <w:sz w:val="18"/>
          <w:szCs w:val="18"/>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Pr="008804C2" w:rsidRDefault="0031043D"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Pr="008804C2" w:rsidRDefault="0031043D"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Pr="008804C2" w:rsidRDefault="00306636"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hyperlink r:id="rId49" w:anchor="/document/3999213/entry/102" w:history="1">
        <w:r w:rsidR="00A80BF3" w:rsidRPr="008804C2">
          <w:rPr>
            <w:rStyle w:val="a3"/>
            <w:color w:val="595959" w:themeColor="text1" w:themeTint="A6"/>
            <w:sz w:val="18"/>
            <w:szCs w:val="18"/>
            <w:u w:val="none"/>
            <w:shd w:val="clear" w:color="auto" w:fill="FFFFFF"/>
          </w:rPr>
          <w:t>Градостроительная документация</w:t>
        </w:r>
      </w:hyperlink>
      <w:r w:rsidR="00A80BF3" w:rsidRPr="008804C2">
        <w:rPr>
          <w:rStyle w:val="apple-converted-space"/>
          <w:color w:val="595959" w:themeColor="text1" w:themeTint="A6"/>
          <w:sz w:val="18"/>
          <w:szCs w:val="18"/>
          <w:shd w:val="clear" w:color="auto" w:fill="FFFFFF"/>
        </w:rPr>
        <w:t> </w:t>
      </w:r>
      <w:r w:rsidR="00A80BF3" w:rsidRPr="008804C2">
        <w:rPr>
          <w:color w:val="595959" w:themeColor="text1" w:themeTint="A6"/>
          <w:sz w:val="18"/>
          <w:szCs w:val="18"/>
          <w:shd w:val="clear" w:color="auto" w:fill="FFFFFF"/>
        </w:rPr>
        <w:t>любого вида подлежит государственной экологической экспертизе в случаях и в порядке, установленных</w:t>
      </w:r>
      <w:r w:rsidR="00A80BF3" w:rsidRPr="008804C2">
        <w:rPr>
          <w:rStyle w:val="apple-converted-space"/>
          <w:color w:val="595959" w:themeColor="text1" w:themeTint="A6"/>
          <w:sz w:val="18"/>
          <w:szCs w:val="18"/>
          <w:shd w:val="clear" w:color="auto" w:fill="FFFFFF"/>
        </w:rPr>
        <w:t> </w:t>
      </w:r>
      <w:hyperlink r:id="rId50" w:anchor="/document/10108595/entry/12" w:history="1">
        <w:r w:rsidR="00A80BF3" w:rsidRPr="008804C2">
          <w:rPr>
            <w:rStyle w:val="a3"/>
            <w:color w:val="595959" w:themeColor="text1" w:themeTint="A6"/>
            <w:sz w:val="18"/>
            <w:szCs w:val="18"/>
            <w:u w:val="none"/>
            <w:shd w:val="clear" w:color="auto" w:fill="FFFFFF"/>
          </w:rPr>
          <w:t>законодательством</w:t>
        </w:r>
      </w:hyperlink>
      <w:r w:rsidR="00A80BF3" w:rsidRPr="008804C2">
        <w:rPr>
          <w:rStyle w:val="apple-converted-space"/>
          <w:color w:val="595959" w:themeColor="text1" w:themeTint="A6"/>
          <w:sz w:val="18"/>
          <w:szCs w:val="18"/>
          <w:shd w:val="clear" w:color="auto" w:fill="FFFFFF"/>
        </w:rPr>
        <w:t> </w:t>
      </w:r>
      <w:r w:rsidR="00A80BF3" w:rsidRPr="008804C2">
        <w:rPr>
          <w:color w:val="595959" w:themeColor="text1" w:themeTint="A6"/>
          <w:sz w:val="18"/>
          <w:szCs w:val="18"/>
          <w:shd w:val="clear" w:color="auto" w:fill="FFFFFF"/>
        </w:rPr>
        <w:t xml:space="preserve">Российской Федерации об экологической экспертизе. </w:t>
      </w:r>
    </w:p>
    <w:p w:rsidR="00A80BF3" w:rsidRPr="008804C2" w:rsidRDefault="00A80BF3"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Pr="008804C2" w:rsidRDefault="00A80BF3"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rStyle w:val="apple-converted-space"/>
          <w:color w:val="595959" w:themeColor="text1" w:themeTint="A6"/>
          <w:sz w:val="18"/>
          <w:szCs w:val="18"/>
          <w:shd w:val="clear" w:color="auto" w:fill="FFFFFF"/>
        </w:rPr>
        <w:t> </w:t>
      </w:r>
      <w:hyperlink r:id="rId51" w:anchor="/document/3999213/entry/102" w:history="1">
        <w:r w:rsidRPr="008804C2">
          <w:rPr>
            <w:rStyle w:val="a3"/>
            <w:color w:val="595959" w:themeColor="text1" w:themeTint="A6"/>
            <w:sz w:val="18"/>
            <w:szCs w:val="18"/>
            <w:u w:val="none"/>
            <w:shd w:val="clear" w:color="auto" w:fill="FFFFFF"/>
          </w:rPr>
          <w:t>Градостроительная документация</w:t>
        </w:r>
      </w:hyperlink>
      <w:r w:rsidRPr="008804C2">
        <w:rPr>
          <w:rStyle w:val="apple-converted-space"/>
          <w:color w:val="595959" w:themeColor="text1" w:themeTint="A6"/>
          <w:sz w:val="18"/>
          <w:szCs w:val="18"/>
          <w:shd w:val="clear" w:color="auto" w:fill="FFFFFF"/>
        </w:rPr>
        <w:t> </w:t>
      </w:r>
      <w:r w:rsidRPr="008804C2">
        <w:rPr>
          <w:color w:val="595959" w:themeColor="text1" w:themeTint="A6"/>
          <w:sz w:val="18"/>
          <w:szCs w:val="18"/>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Pr="008804C2" w:rsidRDefault="00A80BF3"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Pr="008804C2" w:rsidRDefault="00A80BF3"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Pr="008804C2" w:rsidRDefault="00A84ABD"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rStyle w:val="apple-converted-space"/>
          <w:color w:val="595959" w:themeColor="text1" w:themeTint="A6"/>
          <w:sz w:val="18"/>
          <w:szCs w:val="18"/>
          <w:shd w:val="clear" w:color="auto" w:fill="FFFFFF"/>
        </w:rPr>
        <w:t> </w:t>
      </w:r>
      <w:hyperlink r:id="rId52" w:anchor="/document/3999213/entry/102" w:history="1">
        <w:r w:rsidRPr="008804C2">
          <w:rPr>
            <w:rStyle w:val="a3"/>
            <w:color w:val="595959" w:themeColor="text1" w:themeTint="A6"/>
            <w:sz w:val="18"/>
            <w:szCs w:val="18"/>
            <w:u w:val="none"/>
            <w:shd w:val="clear" w:color="auto" w:fill="FFFFFF"/>
          </w:rPr>
          <w:t>Градостроительная документация</w:t>
        </w:r>
      </w:hyperlink>
      <w:r w:rsidRPr="008804C2">
        <w:rPr>
          <w:rStyle w:val="apple-converted-space"/>
          <w:color w:val="595959" w:themeColor="text1" w:themeTint="A6"/>
          <w:sz w:val="18"/>
          <w:szCs w:val="18"/>
          <w:shd w:val="clear" w:color="auto" w:fill="FFFFFF"/>
        </w:rPr>
        <w:t> </w:t>
      </w:r>
      <w:r w:rsidRPr="008804C2">
        <w:rPr>
          <w:color w:val="595959" w:themeColor="text1" w:themeTint="A6"/>
          <w:sz w:val="18"/>
          <w:szCs w:val="18"/>
          <w:shd w:val="clear" w:color="auto" w:fill="FFFFFF"/>
        </w:rPr>
        <w:t xml:space="preserve">до ее утверждения подлежит государственной экспертизе в порядке, определенном </w:t>
      </w:r>
      <w:r w:rsidR="008640D4" w:rsidRPr="008804C2">
        <w:rPr>
          <w:color w:val="595959" w:themeColor="text1" w:themeTint="A6"/>
          <w:sz w:val="18"/>
          <w:szCs w:val="18"/>
          <w:shd w:val="clear" w:color="auto" w:fill="FFFFFF"/>
        </w:rPr>
        <w:t>Градостроительным</w:t>
      </w:r>
      <w:r w:rsidRPr="008804C2">
        <w:rPr>
          <w:color w:val="595959" w:themeColor="text1" w:themeTint="A6"/>
          <w:sz w:val="18"/>
          <w:szCs w:val="18"/>
          <w:shd w:val="clear" w:color="auto" w:fill="FFFFFF"/>
        </w:rPr>
        <w:t xml:space="preserve"> </w:t>
      </w:r>
      <w:r w:rsidR="008640D4" w:rsidRPr="008804C2">
        <w:rPr>
          <w:color w:val="595959" w:themeColor="text1" w:themeTint="A6"/>
          <w:sz w:val="18"/>
          <w:szCs w:val="18"/>
          <w:shd w:val="clear" w:color="auto" w:fill="FFFFFF"/>
        </w:rPr>
        <w:t>к</w:t>
      </w:r>
      <w:r w:rsidRPr="008804C2">
        <w:rPr>
          <w:color w:val="595959" w:themeColor="text1" w:themeTint="A6"/>
          <w:sz w:val="18"/>
          <w:szCs w:val="18"/>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Pr="008804C2" w:rsidRDefault="00DF2B41"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 xml:space="preserve">Градостроительное планирование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D55226" w:rsidRPr="008804C2">
        <w:rPr>
          <w:color w:val="595959" w:themeColor="text1" w:themeTint="A6"/>
          <w:sz w:val="18"/>
          <w:szCs w:val="18"/>
          <w:shd w:val="clear" w:color="auto" w:fill="FFFFFF"/>
        </w:rPr>
        <w:t>сельских населенных пунктов</w:t>
      </w:r>
      <w:r w:rsidRPr="008804C2">
        <w:rPr>
          <w:color w:val="595959" w:themeColor="text1" w:themeTint="A6"/>
          <w:sz w:val="18"/>
          <w:szCs w:val="18"/>
          <w:shd w:val="clear" w:color="auto" w:fill="FFFFFF"/>
        </w:rPr>
        <w:t>, других муниципальных образований и об их застройке.</w:t>
      </w:r>
    </w:p>
    <w:p w:rsidR="00DF2B41" w:rsidRPr="008804C2" w:rsidRDefault="00DF2B41"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При разработке градостроительной документации необходимо руководствоваться</w:t>
      </w:r>
      <w:r w:rsidRPr="008804C2">
        <w:rPr>
          <w:rStyle w:val="apple-converted-space"/>
          <w:color w:val="595959" w:themeColor="text1" w:themeTint="A6"/>
          <w:sz w:val="18"/>
          <w:szCs w:val="18"/>
          <w:shd w:val="clear" w:color="auto" w:fill="FFFFFF"/>
        </w:rPr>
        <w:t> </w:t>
      </w:r>
      <w:hyperlink r:id="rId53" w:anchor="/document/12111463/entry/0" w:history="1">
        <w:r w:rsidRPr="008804C2">
          <w:rPr>
            <w:rStyle w:val="a3"/>
            <w:color w:val="595959" w:themeColor="text1" w:themeTint="A6"/>
            <w:sz w:val="18"/>
            <w:szCs w:val="18"/>
            <w:u w:val="none"/>
            <w:shd w:val="clear" w:color="auto" w:fill="FFFFFF"/>
          </w:rPr>
          <w:t>Градостроительным кодексом</w:t>
        </w:r>
      </w:hyperlink>
      <w:r w:rsidRPr="008804C2">
        <w:rPr>
          <w:color w:val="595959" w:themeColor="text1" w:themeTint="A6"/>
          <w:sz w:val="18"/>
          <w:szCs w:val="18"/>
        </w:rPr>
        <w:t xml:space="preserve"> </w:t>
      </w:r>
      <w:r w:rsidRPr="008804C2">
        <w:rPr>
          <w:color w:val="595959" w:themeColor="text1" w:themeTint="A6"/>
          <w:sz w:val="18"/>
          <w:szCs w:val="18"/>
          <w:shd w:val="clear" w:color="auto" w:fill="FFFFFF"/>
        </w:rPr>
        <w:t xml:space="preserve">Российской Федерации, законами и иными нормативными правовыми актами Российской Федерации, </w:t>
      </w:r>
      <w:r w:rsidRPr="008804C2">
        <w:rPr>
          <w:color w:val="595959" w:themeColor="text1" w:themeTint="A6"/>
          <w:sz w:val="18"/>
          <w:szCs w:val="18"/>
          <w:shd w:val="clear" w:color="auto" w:fill="FFFFFF"/>
        </w:rPr>
        <w:lastRenderedPageBreak/>
        <w:t>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Pr="008804C2" w:rsidRDefault="00DF2B41"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показатели и схематический чертеж проектного плана (основного чертежа).</w:t>
      </w:r>
    </w:p>
    <w:p w:rsidR="00DF2B41" w:rsidRPr="008804C2" w:rsidRDefault="00DF2B41"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rStyle w:val="apple-converted-space"/>
          <w:color w:val="595959" w:themeColor="text1" w:themeTint="A6"/>
          <w:sz w:val="18"/>
          <w:szCs w:val="18"/>
          <w:shd w:val="clear" w:color="auto" w:fill="FFFFFF"/>
        </w:rPr>
        <w:t> </w:t>
      </w:r>
      <w:r w:rsidRPr="008804C2">
        <w:rPr>
          <w:color w:val="595959" w:themeColor="text1" w:themeTint="A6"/>
          <w:sz w:val="18"/>
          <w:szCs w:val="18"/>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территориальные комплексные схемы градостроительного планирования развития территорий районов, сельских округов</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зоны различного функционального назначения и ограничения на использование территорий указанных зон;</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меры по защите территорий районов и сельских округов от воздействия чрезвычайных ситуаций природного и техногенного характера;</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направления развития инженерной, транспортной и социальной</w:t>
      </w:r>
      <w:r w:rsidRPr="008804C2">
        <w:rPr>
          <w:rStyle w:val="apple-converted-space"/>
          <w:color w:val="595959" w:themeColor="text1" w:themeTint="A6"/>
          <w:sz w:val="18"/>
          <w:szCs w:val="18"/>
        </w:rPr>
        <w:t> </w:t>
      </w:r>
      <w:hyperlink r:id="rId54" w:anchor="/document/3999213/entry/105" w:history="1">
        <w:r w:rsidRPr="008804C2">
          <w:rPr>
            <w:rStyle w:val="a3"/>
            <w:color w:val="595959" w:themeColor="text1" w:themeTint="A6"/>
            <w:sz w:val="18"/>
            <w:szCs w:val="18"/>
            <w:u w:val="none"/>
          </w:rPr>
          <w:t>инфраструктур</w:t>
        </w:r>
      </w:hyperlink>
      <w:r w:rsidRPr="008804C2">
        <w:rPr>
          <w:rStyle w:val="apple-converted-space"/>
          <w:color w:val="595959" w:themeColor="text1" w:themeTint="A6"/>
          <w:sz w:val="18"/>
          <w:szCs w:val="18"/>
        </w:rPr>
        <w:t> </w:t>
      </w:r>
      <w:r w:rsidRPr="008804C2">
        <w:rPr>
          <w:color w:val="595959" w:themeColor="text1" w:themeTint="A6"/>
          <w:sz w:val="18"/>
          <w:szCs w:val="18"/>
        </w:rPr>
        <w:t>межселенного значения;</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территории резерва для развития поселений;</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территории для индивидуального жилищного строительства, строительства дач, садоводства, огородничества;</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территории для организации мест отдыха населения;</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иные меры по развитию территорий районов (уездов), сельских округов (волостей, сельсоветов).</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sidRPr="008804C2">
        <w:rPr>
          <w:color w:val="595959" w:themeColor="text1" w:themeTint="A6"/>
          <w:sz w:val="18"/>
          <w:szCs w:val="18"/>
        </w:rPr>
        <w:t>Градостроительным к</w:t>
      </w:r>
      <w:r w:rsidRPr="008804C2">
        <w:rPr>
          <w:color w:val="595959" w:themeColor="text1" w:themeTint="A6"/>
          <w:sz w:val="18"/>
          <w:szCs w:val="18"/>
        </w:rPr>
        <w:t>одексом.</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Pr="008804C2" w:rsidRDefault="000E25CF"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sidRPr="008804C2">
        <w:rPr>
          <w:color w:val="595959" w:themeColor="text1" w:themeTint="A6"/>
          <w:sz w:val="18"/>
          <w:szCs w:val="18"/>
          <w:shd w:val="clear" w:color="auto" w:fill="FFFFFF"/>
        </w:rPr>
        <w:t>их Нормативах</w:t>
      </w:r>
      <w:r w:rsidRPr="008804C2">
        <w:rPr>
          <w:color w:val="595959" w:themeColor="text1" w:themeTint="A6"/>
          <w:sz w:val="18"/>
          <w:szCs w:val="18"/>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Pr="008804C2" w:rsidRDefault="000E25CF"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Pr="008804C2" w:rsidRDefault="009F1A56"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Pr="008804C2" w:rsidRDefault="005C0B6F"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Pr="008804C2" w:rsidRDefault="005C0B6F"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план современного использования территории (опорный план);</w:t>
      </w:r>
    </w:p>
    <w:p w:rsidR="005C0B6F" w:rsidRPr="008804C2" w:rsidRDefault="005C0B6F"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схему комплексной оценки территории;</w:t>
      </w:r>
    </w:p>
    <w:p w:rsidR="005C0B6F" w:rsidRPr="008804C2" w:rsidRDefault="005C0B6F"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проектный план (основной чертеж);</w:t>
      </w:r>
    </w:p>
    <w:p w:rsidR="005C0B6F" w:rsidRPr="008804C2" w:rsidRDefault="005C0B6F"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схему зонирования территорий;</w:t>
      </w:r>
    </w:p>
    <w:p w:rsidR="005C0B6F" w:rsidRPr="008804C2" w:rsidRDefault="005C0B6F"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схему инженерно-транспортных коммуникаций;</w:t>
      </w:r>
    </w:p>
    <w:p w:rsidR="005C0B6F" w:rsidRPr="008804C2" w:rsidRDefault="005C0B6F"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схему защиты территорий от опасных природных и техногенных воздействий;</w:t>
      </w:r>
    </w:p>
    <w:p w:rsidR="005C0B6F" w:rsidRPr="008804C2" w:rsidRDefault="005C0B6F"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 иные схемы, разработка которых определяется спецификой объекта градостроительной деятельности.</w:t>
      </w:r>
    </w:p>
    <w:p w:rsidR="005C0B6F" w:rsidRPr="008804C2" w:rsidRDefault="005C0B6F"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Схема комплексной оценки территории,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Pr="008804C2" w:rsidRDefault="0065154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rStyle w:val="apple-converted-space"/>
          <w:color w:val="595959" w:themeColor="text1" w:themeTint="A6"/>
          <w:sz w:val="18"/>
          <w:szCs w:val="18"/>
        </w:rPr>
        <w:t> </w:t>
      </w:r>
      <w:r w:rsidRPr="008804C2">
        <w:rPr>
          <w:color w:val="595959" w:themeColor="text1" w:themeTint="A6"/>
          <w:sz w:val="18"/>
          <w:szCs w:val="18"/>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Pr="008804C2" w:rsidRDefault="0065154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Pr="008804C2" w:rsidRDefault="0065154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Pr="008804C2" w:rsidRDefault="00651540"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Pr="008804C2" w:rsidRDefault="005C0B6F"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Pr="008804C2" w:rsidRDefault="00826F3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D55226" w:rsidRPr="008804C2">
        <w:rPr>
          <w:color w:val="595959" w:themeColor="text1" w:themeTint="A6"/>
          <w:sz w:val="18"/>
          <w:szCs w:val="18"/>
        </w:rPr>
        <w:t>сельские населенные пункты</w:t>
      </w:r>
      <w:r w:rsidRPr="008804C2">
        <w:rPr>
          <w:color w:val="595959" w:themeColor="text1" w:themeTint="A6"/>
          <w:sz w:val="18"/>
          <w:szCs w:val="18"/>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Pr="008804C2" w:rsidRDefault="00826F3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другой градостроительной документации.</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основные направления развития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во взаимосвязи с развитием систем расселения;</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меры по защите территорий от воздействия чрезвычайных ситуаций природного и техногенного характера и гражданской обороне;</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предложения по установлению границ поселений, объектов градостроительной деятельности особого регулирования местного значения;</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предложения по выделению территорий резерва для развития поселений;</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планировочные мероприятия по сохранению территорий объектов историко-культурного и природного наследия;</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размещение объектов по обезвреживанию, переработке, утилизации, складированию и захоронению производственных и бытовых отходов;</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Pr="008804C2" w:rsidRDefault="00291163"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иные положения, устанавливаемые заданием на разработку территориальной комплексной схемы.</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генеральные планы </w:t>
      </w:r>
      <w:r w:rsidR="00D55226" w:rsidRPr="008804C2">
        <w:rPr>
          <w:color w:val="595959" w:themeColor="text1" w:themeTint="A6"/>
          <w:sz w:val="18"/>
          <w:szCs w:val="18"/>
        </w:rPr>
        <w:t>сельских населенных пунктов</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highlight w:val="yellow"/>
        </w:rPr>
      </w:pPr>
      <w:r w:rsidRPr="008804C2">
        <w:rPr>
          <w:color w:val="595959" w:themeColor="text1" w:themeTint="A6"/>
          <w:sz w:val="18"/>
          <w:szCs w:val="18"/>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D55226" w:rsidRPr="008804C2">
        <w:rPr>
          <w:color w:val="595959" w:themeColor="text1" w:themeTint="A6"/>
          <w:sz w:val="18"/>
          <w:szCs w:val="18"/>
          <w:shd w:val="clear" w:color="auto" w:fill="FFFFFF"/>
        </w:rPr>
        <w:t>сельских населенных пунктов</w:t>
      </w:r>
      <w:r w:rsidRPr="008804C2">
        <w:rPr>
          <w:color w:val="595959" w:themeColor="text1" w:themeTint="A6"/>
          <w:sz w:val="18"/>
          <w:szCs w:val="18"/>
          <w:shd w:val="clear" w:color="auto" w:fill="FFFFFF"/>
        </w:rPr>
        <w:t>,</w:t>
      </w:r>
      <w:r w:rsidRPr="008804C2">
        <w:rPr>
          <w:rStyle w:val="apple-converted-space"/>
          <w:color w:val="595959" w:themeColor="text1" w:themeTint="A6"/>
          <w:sz w:val="18"/>
          <w:szCs w:val="18"/>
          <w:shd w:val="clear" w:color="auto" w:fill="FFFFFF"/>
        </w:rPr>
        <w:t> </w:t>
      </w:r>
      <w:hyperlink r:id="rId55" w:anchor="/document/3999213/entry/103" w:history="1">
        <w:r w:rsidRPr="008804C2">
          <w:rPr>
            <w:rStyle w:val="a3"/>
            <w:color w:val="595959" w:themeColor="text1" w:themeTint="A6"/>
            <w:sz w:val="18"/>
            <w:szCs w:val="18"/>
            <w:u w:val="none"/>
            <w:shd w:val="clear" w:color="auto" w:fill="FFFFFF"/>
          </w:rPr>
          <w:t>зонирование</w:t>
        </w:r>
      </w:hyperlink>
      <w:r w:rsidRPr="008804C2">
        <w:rPr>
          <w:rStyle w:val="apple-converted-space"/>
          <w:color w:val="595959" w:themeColor="text1" w:themeTint="A6"/>
          <w:sz w:val="18"/>
          <w:szCs w:val="18"/>
          <w:shd w:val="clear" w:color="auto" w:fill="FFFFFF"/>
        </w:rPr>
        <w:t> </w:t>
      </w:r>
      <w:r w:rsidRPr="008804C2">
        <w:rPr>
          <w:color w:val="595959" w:themeColor="text1" w:themeTint="A6"/>
          <w:sz w:val="18"/>
          <w:szCs w:val="18"/>
          <w:shd w:val="clear" w:color="auto" w:fill="FFFFFF"/>
        </w:rPr>
        <w:t>территорий, развитие инженерной, транспортной и социальной</w:t>
      </w:r>
      <w:r w:rsidRPr="008804C2">
        <w:rPr>
          <w:rStyle w:val="apple-converted-space"/>
          <w:color w:val="595959" w:themeColor="text1" w:themeTint="A6"/>
          <w:sz w:val="18"/>
          <w:szCs w:val="18"/>
          <w:shd w:val="clear" w:color="auto" w:fill="FFFFFF"/>
        </w:rPr>
        <w:t> </w:t>
      </w:r>
      <w:hyperlink r:id="rId56" w:anchor="/document/3999213/entry/105" w:history="1">
        <w:r w:rsidRPr="008804C2">
          <w:rPr>
            <w:rStyle w:val="a3"/>
            <w:color w:val="595959" w:themeColor="text1" w:themeTint="A6"/>
            <w:sz w:val="18"/>
            <w:szCs w:val="18"/>
            <w:u w:val="none"/>
            <w:shd w:val="clear" w:color="auto" w:fill="FFFFFF"/>
          </w:rPr>
          <w:t>инфраструктур</w:t>
        </w:r>
      </w:hyperlink>
      <w:r w:rsidRPr="008804C2">
        <w:rPr>
          <w:color w:val="595959" w:themeColor="text1" w:themeTint="A6"/>
          <w:sz w:val="18"/>
          <w:szCs w:val="18"/>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генеральном плане сельского поселения определяются:</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зоны различного функционального назначения и ограничения на использование территорий указанных зон;</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соотношение застроенной и незастроенной территории сельского поселения;</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территории резерва для развития сельского поселения;</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иные меры по развитию территории сельского поселения.</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В генеральных планах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sidRPr="008804C2">
        <w:rPr>
          <w:color w:val="595959" w:themeColor="text1" w:themeTint="A6"/>
          <w:sz w:val="18"/>
          <w:szCs w:val="18"/>
        </w:rPr>
        <w:t xml:space="preserve"> памятников истории и культуры.</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Генеральные планы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разрабатываются и утверждаются органами местного самоуправления соответствующих поселений в порядке, установленном </w:t>
      </w:r>
      <w:r w:rsidR="008640D4" w:rsidRPr="008804C2">
        <w:rPr>
          <w:color w:val="595959" w:themeColor="text1" w:themeTint="A6"/>
          <w:sz w:val="18"/>
          <w:szCs w:val="18"/>
        </w:rPr>
        <w:t>Градостроительным к</w:t>
      </w:r>
      <w:r w:rsidRPr="008804C2">
        <w:rPr>
          <w:color w:val="595959" w:themeColor="text1" w:themeTint="A6"/>
          <w:sz w:val="18"/>
          <w:szCs w:val="18"/>
        </w:rPr>
        <w:t>одексом.</w:t>
      </w:r>
    </w:p>
    <w:p w:rsidR="00D46C70"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8804C2">
          <w:rPr>
            <w:rStyle w:val="a3"/>
            <w:color w:val="595959" w:themeColor="text1" w:themeTint="A6"/>
            <w:sz w:val="18"/>
            <w:szCs w:val="18"/>
            <w:u w:val="none"/>
            <w:shd w:val="clear" w:color="auto" w:fill="FFFFFF"/>
          </w:rPr>
          <w:t>статьи 18</w:t>
        </w:r>
      </w:hyperlink>
      <w:r w:rsidRPr="008804C2">
        <w:rPr>
          <w:rStyle w:val="apple-converted-space"/>
          <w:color w:val="595959" w:themeColor="text1" w:themeTint="A6"/>
          <w:sz w:val="18"/>
          <w:szCs w:val="18"/>
          <w:shd w:val="clear" w:color="auto" w:fill="FFFFFF"/>
        </w:rPr>
        <w:t> </w:t>
      </w:r>
      <w:r w:rsidRPr="008804C2">
        <w:rPr>
          <w:color w:val="595959" w:themeColor="text1" w:themeTint="A6"/>
          <w:sz w:val="18"/>
          <w:szCs w:val="18"/>
          <w:shd w:val="clear" w:color="auto" w:fill="FFFFFF"/>
        </w:rPr>
        <w:t>и</w:t>
      </w:r>
      <w:r w:rsidRPr="008804C2">
        <w:rPr>
          <w:rStyle w:val="apple-converted-space"/>
          <w:color w:val="595959" w:themeColor="text1" w:themeTint="A6"/>
          <w:sz w:val="18"/>
          <w:szCs w:val="18"/>
          <w:shd w:val="clear" w:color="auto" w:fill="FFFFFF"/>
        </w:rPr>
        <w:t> </w:t>
      </w:r>
      <w:hyperlink r:id="rId58" w:anchor="/document/3999213/entry/28" w:history="1">
        <w:r w:rsidRPr="008804C2">
          <w:rPr>
            <w:rStyle w:val="a3"/>
            <w:color w:val="595959" w:themeColor="text1" w:themeTint="A6"/>
            <w:sz w:val="18"/>
            <w:szCs w:val="18"/>
            <w:u w:val="none"/>
            <w:shd w:val="clear" w:color="auto" w:fill="FFFFFF"/>
          </w:rPr>
          <w:t>28</w:t>
        </w:r>
      </w:hyperlink>
      <w:r w:rsidRPr="008804C2">
        <w:rPr>
          <w:rStyle w:val="apple-converted-space"/>
          <w:color w:val="595959" w:themeColor="text1" w:themeTint="A6"/>
          <w:sz w:val="18"/>
          <w:szCs w:val="18"/>
          <w:shd w:val="clear" w:color="auto" w:fill="FFFFFF"/>
        </w:rPr>
        <w:t> </w:t>
      </w:r>
      <w:r w:rsidR="008640D4" w:rsidRPr="008804C2">
        <w:rPr>
          <w:color w:val="595959" w:themeColor="text1" w:themeTint="A6"/>
          <w:sz w:val="18"/>
          <w:szCs w:val="18"/>
          <w:shd w:val="clear" w:color="auto" w:fill="FFFFFF"/>
        </w:rPr>
        <w:t>Градостроительного к</w:t>
      </w:r>
      <w:r w:rsidRPr="008804C2">
        <w:rPr>
          <w:color w:val="595959" w:themeColor="text1" w:themeTint="A6"/>
          <w:sz w:val="18"/>
          <w:szCs w:val="18"/>
          <w:shd w:val="clear" w:color="auto" w:fill="FFFFFF"/>
        </w:rPr>
        <w:t>одекса).</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rStyle w:val="apple-converted-space"/>
          <w:color w:val="595959" w:themeColor="text1" w:themeTint="A6"/>
          <w:sz w:val="18"/>
          <w:szCs w:val="18"/>
          <w:shd w:val="clear" w:color="auto" w:fill="FFFFFF"/>
        </w:rPr>
        <w:t> </w:t>
      </w:r>
      <w:r w:rsidRPr="008804C2">
        <w:rPr>
          <w:color w:val="595959" w:themeColor="text1" w:themeTint="A6"/>
          <w:sz w:val="18"/>
          <w:szCs w:val="18"/>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Графические материалы генерального плана включают:</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план современного использования территорий (опорный план);</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схему комплексной оценки территории;</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генеральный план (основной чертеж);</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схему зонирования территорий;</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shd w:val="clear" w:color="auto" w:fill="FFFFFF"/>
        </w:rPr>
        <w:t xml:space="preserve">На схеме зонирования территорий </w:t>
      </w:r>
      <w:r w:rsidRPr="008804C2">
        <w:rPr>
          <w:color w:val="595959" w:themeColor="text1" w:themeTint="A6"/>
          <w:sz w:val="18"/>
          <w:szCs w:val="18"/>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 схему транспортной инфраструктуры;</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rStyle w:val="apple-converted-space"/>
          <w:color w:val="595959" w:themeColor="text1" w:themeTint="A6"/>
          <w:sz w:val="18"/>
          <w:szCs w:val="18"/>
          <w:shd w:val="clear" w:color="auto" w:fill="FFFFFF"/>
        </w:rPr>
        <w:t> </w:t>
      </w:r>
      <w:r w:rsidRPr="008804C2">
        <w:rPr>
          <w:color w:val="595959" w:themeColor="text1" w:themeTint="A6"/>
          <w:sz w:val="18"/>
          <w:szCs w:val="18"/>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схему инженерной инфраструктуры и благоустройства территорий.</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Допускается разработка раздельных схем инженерной инфраструктуры и благоустройства территорий по основным ее видам.</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Технико-экономические показатели генерального плана приводятся на исходный год его разработки и по этапам его реализации.</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Обязательными положениями генеральных планов поселений являются:</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предложения по установлению границ сельского поселения;</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решения по совершенствованию и развитию планировочной структуры;</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предложения по предельным размерам земельных участков для индивидуального жилищного строительства;</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предложения по установлению границ объектов градостроительной деятельности особого регулирования;</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границы зон охраны памятников истории и культуры, особо охраняемых природных территорий;</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предложения по выделению территорий резерва для развития поселения;</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меры по сохранению объектов историко-культурного и природного наследия;</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меры по улучшению экологической обстановки;</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Pr="008804C2" w:rsidRDefault="004C33E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иные положения, устанавливаемые заданием на разработку генерального плана.</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sidRPr="008804C2">
        <w:rPr>
          <w:color w:val="595959" w:themeColor="text1" w:themeTint="A6"/>
          <w:sz w:val="18"/>
          <w:szCs w:val="18"/>
        </w:rPr>
        <w:t xml:space="preserve"> </w:t>
      </w:r>
      <w:r w:rsidRPr="008804C2">
        <w:rPr>
          <w:color w:val="595959" w:themeColor="text1" w:themeTint="A6"/>
          <w:sz w:val="18"/>
          <w:szCs w:val="18"/>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Перечень графических материалов и их содержание могут быть дополнены по согласованию с заказчиком.</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На плане современного использования территории (опорном плане) и генеральном плане (основном чертеже) показываются:</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существующие границы поселения и предложения по их уточнению, зоны различного функционального назначения и использования;</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земли федеральной собственности, собственности субъекта Российской Федерации, муниципальной и частной собственности;</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планировочная структура поселения;</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распределение застройки по этажности и степени капитальности;</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сооружения и коммуникации транспортной инфраструктуры, магистральные сети и головные сооружения инженерной инфраструктуры;</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линии высоковольтной электропередачи;</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Pr="008804C2" w:rsidRDefault="00E729DE"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 проекты черты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1. Проекты черты сельского поселений, черты другого муниципального образования разрабатываются на основе генеральных планов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Проекты черты малых поселков, черты </w:t>
      </w:r>
      <w:r w:rsidR="00D55226" w:rsidRPr="008804C2">
        <w:rPr>
          <w:color w:val="595959" w:themeColor="text1" w:themeTint="A6"/>
          <w:sz w:val="18"/>
          <w:szCs w:val="18"/>
        </w:rPr>
        <w:t>сельских населенных пунктов</w:t>
      </w:r>
      <w:r w:rsidRPr="008804C2">
        <w:rPr>
          <w:color w:val="595959" w:themeColor="text1" w:themeTint="A6"/>
          <w:sz w:val="18"/>
          <w:szCs w:val="18"/>
        </w:rPr>
        <w:t xml:space="preserve"> могут разрабатываться в составе генеральных планов указанных поселений.</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sidRPr="008804C2">
        <w:rPr>
          <w:color w:val="595959" w:themeColor="text1" w:themeTint="A6"/>
          <w:sz w:val="18"/>
          <w:szCs w:val="18"/>
        </w:rPr>
        <w:t>Градостроительным</w:t>
      </w:r>
      <w:r w:rsidRPr="008804C2">
        <w:rPr>
          <w:color w:val="595959" w:themeColor="text1" w:themeTint="A6"/>
          <w:sz w:val="18"/>
          <w:szCs w:val="18"/>
        </w:rPr>
        <w:t xml:space="preserve"> </w:t>
      </w:r>
      <w:r w:rsidR="008640D4" w:rsidRPr="008804C2">
        <w:rPr>
          <w:color w:val="595959" w:themeColor="text1" w:themeTint="A6"/>
          <w:sz w:val="18"/>
          <w:szCs w:val="18"/>
        </w:rPr>
        <w:t>к</w:t>
      </w:r>
      <w:r w:rsidRPr="008804C2">
        <w:rPr>
          <w:color w:val="595959" w:themeColor="text1" w:themeTint="A6"/>
          <w:sz w:val="18"/>
          <w:szCs w:val="18"/>
        </w:rPr>
        <w:t>одексом.</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Pr="008804C2" w:rsidRDefault="001D5211"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shd w:val="clear" w:color="auto" w:fill="FFFFFF"/>
        </w:rPr>
        <w:t xml:space="preserve">4. Утверждение проектов черты </w:t>
      </w:r>
      <w:r w:rsidR="00D55226" w:rsidRPr="008804C2">
        <w:rPr>
          <w:color w:val="595959" w:themeColor="text1" w:themeTint="A6"/>
          <w:sz w:val="18"/>
          <w:szCs w:val="18"/>
          <w:shd w:val="clear" w:color="auto" w:fill="FFFFFF"/>
        </w:rPr>
        <w:t>сельских населенных пунктов</w:t>
      </w:r>
      <w:r w:rsidRPr="008804C2">
        <w:rPr>
          <w:color w:val="595959" w:themeColor="text1" w:themeTint="A6"/>
          <w:sz w:val="18"/>
          <w:szCs w:val="18"/>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Градостроительная документация о застройке территорий поселений включает в себя:</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проекты планировки частей территорий поселений (далее - проект планировки);</w:t>
      </w:r>
    </w:p>
    <w:p w:rsidR="0089610B" w:rsidRPr="008804C2" w:rsidRDefault="0089610B"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Графические материалы проекта планировки разрабатываются в масштабе 1:2000 или 1:1000 и включают:</w:t>
      </w:r>
    </w:p>
    <w:p w:rsidR="0089610B" w:rsidRPr="008804C2" w:rsidRDefault="0089610B"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 схему размещения проектируемой территории в структуре поселения (М 1:10000 - М 1:5000);</w:t>
      </w:r>
    </w:p>
    <w:p w:rsidR="0089610B" w:rsidRPr="008804C2" w:rsidRDefault="0089610B" w:rsidP="002E3084">
      <w:pPr>
        <w:pStyle w:val="s1"/>
        <w:shd w:val="clear" w:color="auto" w:fill="FFFFFF"/>
        <w:spacing w:before="0" w:beforeAutospacing="0" w:after="0" w:afterAutospacing="0"/>
        <w:ind w:firstLine="709"/>
        <w:rPr>
          <w:bCs/>
          <w:color w:val="595959" w:themeColor="text1" w:themeTint="A6"/>
          <w:sz w:val="18"/>
          <w:szCs w:val="18"/>
        </w:rPr>
      </w:pPr>
      <w:r w:rsidRPr="008804C2">
        <w:rPr>
          <w:bCs/>
          <w:color w:val="595959" w:themeColor="text1" w:themeTint="A6"/>
          <w:sz w:val="18"/>
          <w:szCs w:val="18"/>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Pr="008804C2" w:rsidRDefault="0089610B"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 план современного использования территории (опорный план);</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Pr="008804C2" w:rsidRDefault="0089610B"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 план красных линий (основной чертеж);</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На плане красных линий (основном чертеже) должны быть показаны  элементы</w:t>
      </w:r>
      <w:r w:rsidR="008D7302" w:rsidRPr="008804C2">
        <w:rPr>
          <w:bCs/>
          <w:color w:val="595959" w:themeColor="text1" w:themeTint="A6"/>
          <w:sz w:val="18"/>
          <w:szCs w:val="18"/>
        </w:rPr>
        <w:t>,</w:t>
      </w:r>
      <w:r w:rsidRPr="008804C2">
        <w:rPr>
          <w:bCs/>
          <w:color w:val="595959" w:themeColor="text1" w:themeTint="A6"/>
          <w:sz w:val="18"/>
          <w:szCs w:val="18"/>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Pr="008804C2" w:rsidRDefault="0089610B"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 разбивочный чертеж красных линий;</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p>
    <w:p w:rsidR="0089610B" w:rsidRPr="008804C2" w:rsidRDefault="0089610B"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 схему организации транспорта и улично-дорожной сети;</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Pr="008804C2" w:rsidRDefault="0089610B"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 схему размещения инженерных сетей и сооружений;</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8804C2" w:rsidRDefault="0089610B"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 схему вертикальной планировки и инженерной подготовки территории.</w:t>
      </w:r>
    </w:p>
    <w:p w:rsidR="0089610B" w:rsidRPr="008804C2" w:rsidRDefault="00A51549"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bCs/>
          <w:color w:val="595959" w:themeColor="text1" w:themeTint="A6"/>
          <w:sz w:val="18"/>
          <w:szCs w:val="18"/>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 проекты межевания территорий;</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rPr>
      </w:pPr>
      <w:r w:rsidRPr="008804C2">
        <w:rPr>
          <w:bCs/>
          <w:color w:val="595959" w:themeColor="text1" w:themeTint="A6"/>
          <w:sz w:val="18"/>
          <w:szCs w:val="18"/>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8804C2" w:rsidRDefault="00A51549"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bCs/>
          <w:color w:val="595959" w:themeColor="text1" w:themeTint="A6"/>
          <w:sz w:val="18"/>
          <w:szCs w:val="18"/>
        </w:rPr>
        <w:t>На основном чертеже должны быть выделены зоны первоочередного инвестиционного развития.</w:t>
      </w:r>
    </w:p>
    <w:p w:rsidR="00D46C70" w:rsidRPr="008804C2" w:rsidRDefault="00D46C70"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 проекты застройки кварталов, микрорайонов, других элементов планировочной структуры поселений (далее - проект застройки).</w:t>
      </w:r>
    </w:p>
    <w:p w:rsidR="008B67BE" w:rsidRPr="008804C2" w:rsidRDefault="00A51549"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bCs/>
          <w:color w:val="595959" w:themeColor="text1" w:themeTint="A6"/>
          <w:sz w:val="18"/>
          <w:szCs w:val="18"/>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8804C2">
        <w:rPr>
          <w:bCs/>
          <w:color w:val="595959" w:themeColor="text1" w:themeTint="A6"/>
          <w:sz w:val="18"/>
          <w:szCs w:val="18"/>
          <w:shd w:val="clear" w:color="auto" w:fill="FFFFFF"/>
        </w:rPr>
        <w:t>Обязательными положениями проекта планировки являются:</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8804C2">
        <w:rPr>
          <w:bCs/>
          <w:color w:val="595959" w:themeColor="text1" w:themeTint="A6"/>
          <w:sz w:val="18"/>
          <w:szCs w:val="18"/>
          <w:shd w:val="clear" w:color="auto" w:fill="FFFFFF"/>
        </w:rPr>
        <w:t>- красные линии и линии регулирования застройки;</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8804C2">
        <w:rPr>
          <w:bCs/>
          <w:color w:val="595959" w:themeColor="text1" w:themeTint="A6"/>
          <w:sz w:val="18"/>
          <w:szCs w:val="18"/>
          <w:shd w:val="clear" w:color="auto" w:fill="FFFFFF"/>
        </w:rPr>
        <w:t>- поперечные профили улиц и магистралей;</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8804C2">
        <w:rPr>
          <w:bCs/>
          <w:color w:val="595959" w:themeColor="text1" w:themeTint="A6"/>
          <w:sz w:val="18"/>
          <w:szCs w:val="18"/>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8804C2">
        <w:rPr>
          <w:bCs/>
          <w:color w:val="595959" w:themeColor="text1" w:themeTint="A6"/>
          <w:sz w:val="18"/>
          <w:szCs w:val="18"/>
          <w:shd w:val="clear" w:color="auto" w:fill="FFFFFF"/>
        </w:rPr>
        <w:t>- параметры инженерной и социальной инфраструктур и благоустройства территорий;</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8804C2">
        <w:rPr>
          <w:bCs/>
          <w:color w:val="595959" w:themeColor="text1" w:themeTint="A6"/>
          <w:sz w:val="18"/>
          <w:szCs w:val="18"/>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8804C2">
        <w:rPr>
          <w:bCs/>
          <w:color w:val="595959" w:themeColor="text1" w:themeTint="A6"/>
          <w:sz w:val="18"/>
          <w:szCs w:val="18"/>
          <w:shd w:val="clear" w:color="auto" w:fill="FFFFFF"/>
        </w:rPr>
        <w:t>- плотность и параметры застройки;</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8804C2">
        <w:rPr>
          <w:bCs/>
          <w:color w:val="595959" w:themeColor="text1" w:themeTint="A6"/>
          <w:sz w:val="18"/>
          <w:szCs w:val="18"/>
          <w:shd w:val="clear" w:color="auto" w:fill="FFFFFF"/>
        </w:rPr>
        <w:t>- размещение объектов социального и культурно-бытового обслуживания населения;</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8804C2">
        <w:rPr>
          <w:bCs/>
          <w:color w:val="595959" w:themeColor="text1" w:themeTint="A6"/>
          <w:sz w:val="18"/>
          <w:szCs w:val="18"/>
          <w:shd w:val="clear" w:color="auto" w:fill="FFFFFF"/>
        </w:rPr>
        <w:t>- территории общего пользования;</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8804C2">
        <w:rPr>
          <w:bCs/>
          <w:color w:val="595959" w:themeColor="text1" w:themeTint="A6"/>
          <w:sz w:val="18"/>
          <w:szCs w:val="18"/>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8804C2">
        <w:rPr>
          <w:bCs/>
          <w:color w:val="595959" w:themeColor="text1" w:themeTint="A6"/>
          <w:sz w:val="18"/>
          <w:szCs w:val="18"/>
          <w:shd w:val="clear" w:color="auto" w:fill="FFFFFF"/>
        </w:rPr>
        <w:t>- иные положения, устанавливаемые заданием на разработку проекта планировки.</w:t>
      </w:r>
    </w:p>
    <w:p w:rsidR="00A51549" w:rsidRPr="008804C2" w:rsidRDefault="00A51549" w:rsidP="002E3084">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8804C2">
        <w:rPr>
          <w:bCs/>
          <w:color w:val="595959" w:themeColor="text1" w:themeTint="A6"/>
          <w:sz w:val="18"/>
          <w:szCs w:val="18"/>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D55226" w:rsidRPr="008804C2">
        <w:rPr>
          <w:bCs/>
          <w:color w:val="595959" w:themeColor="text1" w:themeTint="A6"/>
          <w:sz w:val="18"/>
          <w:szCs w:val="18"/>
          <w:shd w:val="clear" w:color="auto" w:fill="FFFFFF"/>
        </w:rPr>
        <w:t>сельских населенных пунктов</w:t>
      </w:r>
      <w:r w:rsidRPr="008804C2">
        <w:rPr>
          <w:bCs/>
          <w:color w:val="595959" w:themeColor="text1" w:themeTint="A6"/>
          <w:sz w:val="18"/>
          <w:szCs w:val="18"/>
          <w:shd w:val="clear" w:color="auto" w:fill="FFFFFF"/>
        </w:rPr>
        <w:t>; выдачи кадастровых карт (планов) земельных участков.</w:t>
      </w:r>
    </w:p>
    <w:p w:rsidR="00180D2E" w:rsidRPr="008804C2" w:rsidRDefault="00180D2E" w:rsidP="002E3084">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p>
    <w:p w:rsidR="00D46C70" w:rsidRPr="008804C2" w:rsidRDefault="00DF0921"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b/>
          <w:color w:val="595959" w:themeColor="text1" w:themeTint="A6"/>
          <w:sz w:val="18"/>
          <w:szCs w:val="18"/>
          <w:shd w:val="clear" w:color="auto" w:fill="FFFFFF"/>
        </w:rPr>
        <w:t>5.</w:t>
      </w:r>
      <w:r w:rsidR="00D64A01" w:rsidRPr="008804C2">
        <w:rPr>
          <w:b/>
          <w:color w:val="595959" w:themeColor="text1" w:themeTint="A6"/>
          <w:sz w:val="18"/>
          <w:szCs w:val="18"/>
          <w:shd w:val="clear" w:color="auto" w:fill="FFFFFF"/>
        </w:rPr>
        <w:t>2.</w:t>
      </w:r>
      <w:r w:rsidRPr="008804C2">
        <w:rPr>
          <w:b/>
          <w:color w:val="595959" w:themeColor="text1" w:themeTint="A6"/>
          <w:sz w:val="18"/>
          <w:szCs w:val="18"/>
          <w:shd w:val="clear" w:color="auto" w:fill="FFFFFF"/>
        </w:rPr>
        <w:t xml:space="preserve"> </w:t>
      </w:r>
      <w:r w:rsidR="00EA23EA" w:rsidRPr="008804C2">
        <w:rPr>
          <w:b/>
          <w:color w:val="595959" w:themeColor="text1" w:themeTint="A6"/>
          <w:sz w:val="18"/>
          <w:szCs w:val="18"/>
          <w:shd w:val="clear" w:color="auto" w:fill="FFFFFF"/>
        </w:rPr>
        <w:t>Требования к составу исходных данных</w:t>
      </w:r>
      <w:r w:rsidRPr="008804C2">
        <w:rPr>
          <w:b/>
          <w:color w:val="595959" w:themeColor="text1" w:themeTint="A6"/>
          <w:sz w:val="18"/>
          <w:szCs w:val="18"/>
          <w:shd w:val="clear" w:color="auto" w:fill="FFFFFF"/>
        </w:rPr>
        <w:t xml:space="preserve"> для разработки градостроительной документации</w:t>
      </w:r>
      <w:r w:rsidR="00EA23EA" w:rsidRPr="008804C2">
        <w:rPr>
          <w:b/>
          <w:color w:val="595959" w:themeColor="text1" w:themeTint="A6"/>
          <w:sz w:val="18"/>
          <w:szCs w:val="18"/>
          <w:shd w:val="clear" w:color="auto" w:fill="FFFFFF"/>
        </w:rPr>
        <w:t xml:space="preserve">: </w:t>
      </w:r>
    </w:p>
    <w:p w:rsidR="00EA23EA" w:rsidRPr="008804C2" w:rsidRDefault="00EA23EA" w:rsidP="002E3084">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8804C2">
        <w:rPr>
          <w:color w:val="595959" w:themeColor="text1" w:themeTint="A6"/>
          <w:sz w:val="18"/>
          <w:szCs w:val="18"/>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Pr="008804C2" w:rsidRDefault="00BE27B9"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При использовании компьютерных технологий при разработке градостроительной документации учитываются:</w:t>
      </w:r>
    </w:p>
    <w:p w:rsidR="00BE27B9" w:rsidRPr="008804C2" w:rsidRDefault="00BE27B9" w:rsidP="002E3084">
      <w:pPr>
        <w:pStyle w:val="s1"/>
        <w:shd w:val="clear" w:color="auto" w:fill="FFFFFF"/>
        <w:spacing w:before="0" w:beforeAutospacing="0" w:after="0" w:afterAutospacing="0"/>
        <w:ind w:firstLine="709"/>
        <w:jc w:val="right"/>
        <w:rPr>
          <w:color w:val="595959" w:themeColor="text1" w:themeTint="A6"/>
          <w:sz w:val="18"/>
          <w:szCs w:val="18"/>
        </w:rPr>
      </w:pPr>
      <w:r w:rsidRPr="008804C2">
        <w:rPr>
          <w:color w:val="595959" w:themeColor="text1" w:themeTint="A6"/>
          <w:sz w:val="18"/>
          <w:szCs w:val="18"/>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Pr="008804C2" w:rsidRDefault="00BE27B9"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Pr="008804C2" w:rsidRDefault="00BE27B9"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Pr="008804C2" w:rsidRDefault="00BE27B9"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Используемые цифровые топографические карты и цифровые планы должны отвечать требованиям государственных стандартов.</w:t>
      </w:r>
    </w:p>
    <w:p w:rsidR="00BE27B9" w:rsidRPr="008804C2" w:rsidRDefault="00BE27B9"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Pr="008804C2" w:rsidRDefault="00BE27B9"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8804C2" w:rsidRDefault="00D64A01" w:rsidP="002E3084">
      <w:pPr>
        <w:pStyle w:val="s1"/>
        <w:spacing w:before="0" w:beforeAutospacing="0" w:after="0" w:afterAutospacing="0"/>
        <w:ind w:firstLine="709"/>
        <w:jc w:val="both"/>
        <w:rPr>
          <w:color w:val="595959" w:themeColor="text1" w:themeTint="A6"/>
          <w:sz w:val="18"/>
          <w:szCs w:val="18"/>
        </w:rPr>
      </w:pPr>
      <w:r w:rsidRPr="008804C2">
        <w:rPr>
          <w:b/>
          <w:color w:val="595959" w:themeColor="text1" w:themeTint="A6"/>
          <w:sz w:val="18"/>
          <w:szCs w:val="18"/>
        </w:rPr>
        <w:t>5.3</w:t>
      </w:r>
      <w:r w:rsidR="00DF0921" w:rsidRPr="008804C2">
        <w:rPr>
          <w:b/>
          <w:color w:val="595959" w:themeColor="text1" w:themeTint="A6"/>
          <w:sz w:val="18"/>
          <w:szCs w:val="18"/>
        </w:rPr>
        <w:t xml:space="preserve">. </w:t>
      </w:r>
      <w:r w:rsidR="00BF104C" w:rsidRPr="008804C2">
        <w:rPr>
          <w:b/>
          <w:color w:val="595959" w:themeColor="text1" w:themeTint="A6"/>
          <w:sz w:val="18"/>
          <w:szCs w:val="18"/>
        </w:rPr>
        <w:t>Требования к исходным данным градостроительной документации о градостроительном планировании развития территорий и поселений.</w:t>
      </w:r>
      <w:r w:rsidR="00BF104C" w:rsidRPr="008804C2">
        <w:rPr>
          <w:color w:val="595959" w:themeColor="text1" w:themeTint="A6"/>
          <w:sz w:val="18"/>
          <w:szCs w:val="18"/>
        </w:rPr>
        <w:t xml:space="preserve"> </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данные о демографической ситуации и занятости населения;</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сведения о социальной, транспортной, инженерной и производственной инфраструктурах, строительной базе;</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lastRenderedPageBreak/>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сведения о современном использовании территории и ее экономической оценке (в виде схем землепользования и табличного материала);</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данные обследований и прогнозов санитарно-гигиенического состояния и экологической ситуации;</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данные социологических и социально-экономических обследований;</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историко-архитектурные планы, проекты зон охраны памятников истории и культуры - для разработки генеральных планов;</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сведения об инвестиционных проектах, рыночной конъюнктуре и финансовом обеспечении;</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материалы градостроительного кадастра;</w:t>
      </w:r>
    </w:p>
    <w:p w:rsidR="00BE27B9" w:rsidRPr="008804C2" w:rsidRDefault="00BE27B9" w:rsidP="002E3084">
      <w:pPr>
        <w:pStyle w:val="s1"/>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иную информацию, требование о предоставлении которой содержится в задании на разработку градостроительной документации.</w:t>
      </w:r>
    </w:p>
    <w:p w:rsidR="00BF104C" w:rsidRPr="008804C2" w:rsidRDefault="00D64A01" w:rsidP="002E3084">
      <w:pPr>
        <w:pStyle w:val="s1"/>
        <w:spacing w:before="0" w:beforeAutospacing="0" w:after="0" w:afterAutospacing="0"/>
        <w:ind w:firstLine="709"/>
        <w:jc w:val="both"/>
        <w:rPr>
          <w:color w:val="595959" w:themeColor="text1" w:themeTint="A6"/>
          <w:sz w:val="18"/>
          <w:szCs w:val="18"/>
        </w:rPr>
      </w:pPr>
      <w:r w:rsidRPr="008804C2">
        <w:rPr>
          <w:b/>
          <w:color w:val="595959" w:themeColor="text1" w:themeTint="A6"/>
          <w:sz w:val="18"/>
          <w:szCs w:val="18"/>
        </w:rPr>
        <w:t>5.4</w:t>
      </w:r>
      <w:r w:rsidR="00DF0921" w:rsidRPr="008804C2">
        <w:rPr>
          <w:b/>
          <w:color w:val="595959" w:themeColor="text1" w:themeTint="A6"/>
          <w:sz w:val="18"/>
          <w:szCs w:val="18"/>
        </w:rPr>
        <w:t xml:space="preserve">. </w:t>
      </w:r>
      <w:r w:rsidR="00BF104C" w:rsidRPr="008804C2">
        <w:rPr>
          <w:b/>
          <w:color w:val="595959" w:themeColor="text1" w:themeTint="A6"/>
          <w:sz w:val="18"/>
          <w:szCs w:val="18"/>
        </w:rPr>
        <w:t>Требования к исходным данным градостроительной документации о застройке</w:t>
      </w:r>
      <w:r w:rsidR="002E3084" w:rsidRPr="008804C2">
        <w:rPr>
          <w:b/>
          <w:color w:val="595959" w:themeColor="text1" w:themeTint="A6"/>
          <w:sz w:val="18"/>
          <w:szCs w:val="18"/>
        </w:rPr>
        <w:t xml:space="preserve"> </w:t>
      </w:r>
      <w:r w:rsidR="00BF104C" w:rsidRPr="008804C2">
        <w:rPr>
          <w:b/>
          <w:color w:val="595959" w:themeColor="text1" w:themeTint="A6"/>
          <w:sz w:val="18"/>
          <w:szCs w:val="18"/>
        </w:rPr>
        <w:t xml:space="preserve">территорий </w:t>
      </w:r>
      <w:r w:rsidR="00D55226" w:rsidRPr="008804C2">
        <w:rPr>
          <w:b/>
          <w:color w:val="595959" w:themeColor="text1" w:themeTint="A6"/>
          <w:sz w:val="18"/>
          <w:szCs w:val="18"/>
        </w:rPr>
        <w:t>сельских населенных пунктов</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материалы генеральных планов поселений и градостроительной документации об их застройке;</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правила землепользования и застройки;</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материалы топографо-геодезических и инженерно-геологических изысканий;</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материалы опорных планов, регистрационных планов подземных инженерных коммуникаций и атласов геологических выработок;</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материалы градостроительного кадастра;</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данные об улично-дорожной сети, гаражах и стоянках индивидуального автотранспорта, организации дорожного движения;</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технические условия на инженерное оборудование территории;</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историко-архитектурные планы, проекты зон охраны памятников истории и культуры;</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материалы по курортологическим ресурсам и медицинскому зонированию для территорий поселений - курортов;</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каталог конструкций, выпускаемых предприятиями строительной базы (для разработки проектов застройки);</w:t>
      </w:r>
    </w:p>
    <w:p w:rsidR="00BF104C"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решение органов местного самоуправления о сносе строений и характере компенсации за снос;</w:t>
      </w:r>
    </w:p>
    <w:p w:rsidR="00D27048" w:rsidRPr="008804C2" w:rsidRDefault="00BF104C" w:rsidP="002E3084">
      <w:pPr>
        <w:pStyle w:val="s1"/>
        <w:shd w:val="clear" w:color="auto" w:fill="FFFFFF"/>
        <w:spacing w:before="0" w:beforeAutospacing="0" w:after="0" w:afterAutospacing="0"/>
        <w:ind w:firstLine="709"/>
        <w:jc w:val="both"/>
        <w:rPr>
          <w:color w:val="595959" w:themeColor="text1" w:themeTint="A6"/>
          <w:sz w:val="18"/>
          <w:szCs w:val="18"/>
        </w:rPr>
      </w:pPr>
      <w:r w:rsidRPr="008804C2">
        <w:rPr>
          <w:color w:val="595959" w:themeColor="text1" w:themeTint="A6"/>
          <w:sz w:val="18"/>
          <w:szCs w:val="18"/>
        </w:rPr>
        <w:t>иную информацию, требование о предоставлении которой содержится в задании на разработку градостроительной документации.</w:t>
      </w:r>
    </w:p>
    <w:sectPr w:rsidR="00D27048" w:rsidRPr="008804C2"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4D" w:rsidRDefault="007B544D" w:rsidP="00AD79A7">
      <w:pPr>
        <w:spacing w:after="0" w:line="240" w:lineRule="auto"/>
      </w:pPr>
      <w:r>
        <w:separator/>
      </w:r>
    </w:p>
  </w:endnote>
  <w:endnote w:type="continuationSeparator" w:id="1">
    <w:p w:rsidR="007B544D" w:rsidRDefault="007B544D"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43" w:rsidRPr="00E360FB" w:rsidRDefault="00306636" w:rsidP="00800221">
    <w:pPr>
      <w:pStyle w:val="a4"/>
      <w:framePr w:wrap="around" w:vAnchor="text" w:hAnchor="margin" w:xAlign="right" w:y="1"/>
      <w:rPr>
        <w:rStyle w:val="a6"/>
        <w:sz w:val="23"/>
        <w:szCs w:val="23"/>
      </w:rPr>
    </w:pPr>
    <w:r w:rsidRPr="00E360FB">
      <w:rPr>
        <w:rStyle w:val="a6"/>
        <w:sz w:val="23"/>
        <w:szCs w:val="23"/>
      </w:rPr>
      <w:fldChar w:fldCharType="begin"/>
    </w:r>
    <w:r w:rsidR="001D0143" w:rsidRPr="00E360FB">
      <w:rPr>
        <w:rStyle w:val="a6"/>
        <w:sz w:val="23"/>
        <w:szCs w:val="23"/>
      </w:rPr>
      <w:instrText xml:space="preserve">PAGE  </w:instrText>
    </w:r>
    <w:r w:rsidRPr="00E360FB">
      <w:rPr>
        <w:rStyle w:val="a6"/>
        <w:sz w:val="23"/>
        <w:szCs w:val="23"/>
      </w:rPr>
      <w:fldChar w:fldCharType="end"/>
    </w:r>
  </w:p>
  <w:p w:rsidR="001D0143" w:rsidRPr="00E360FB" w:rsidRDefault="001D0143"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1D0143" w:rsidRDefault="00306636">
        <w:pPr>
          <w:pStyle w:val="a4"/>
          <w:jc w:val="right"/>
        </w:pPr>
        <w:fldSimple w:instr="PAGE   \* MERGEFORMAT">
          <w:r w:rsidR="008804C2">
            <w:rPr>
              <w:noProof/>
            </w:rPr>
            <w:t>56</w:t>
          </w:r>
        </w:fldSimple>
      </w:p>
    </w:sdtContent>
  </w:sdt>
  <w:p w:rsidR="001D0143" w:rsidRDefault="001D0143"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43" w:rsidRDefault="001D01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4D" w:rsidRDefault="007B544D" w:rsidP="00AD79A7">
      <w:pPr>
        <w:spacing w:after="0" w:line="240" w:lineRule="auto"/>
      </w:pPr>
      <w:r>
        <w:separator/>
      </w:r>
    </w:p>
  </w:footnote>
  <w:footnote w:type="continuationSeparator" w:id="1">
    <w:p w:rsidR="007B544D" w:rsidRDefault="007B544D"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43" w:rsidRDefault="001D014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43" w:rsidRDefault="001D014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43" w:rsidRDefault="001D014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0588E"/>
    <w:rsid w:val="00012B66"/>
    <w:rsid w:val="00016BCF"/>
    <w:rsid w:val="00024A80"/>
    <w:rsid w:val="000325A2"/>
    <w:rsid w:val="00062942"/>
    <w:rsid w:val="000718A0"/>
    <w:rsid w:val="000727F3"/>
    <w:rsid w:val="0008092C"/>
    <w:rsid w:val="00094948"/>
    <w:rsid w:val="000A665E"/>
    <w:rsid w:val="000E25CF"/>
    <w:rsid w:val="000F3805"/>
    <w:rsid w:val="000F4AAB"/>
    <w:rsid w:val="000F6B3B"/>
    <w:rsid w:val="0010475C"/>
    <w:rsid w:val="001111CA"/>
    <w:rsid w:val="00135978"/>
    <w:rsid w:val="00161318"/>
    <w:rsid w:val="001642DA"/>
    <w:rsid w:val="001724A7"/>
    <w:rsid w:val="00175472"/>
    <w:rsid w:val="00180D2E"/>
    <w:rsid w:val="001919B7"/>
    <w:rsid w:val="001A3B97"/>
    <w:rsid w:val="001A67F4"/>
    <w:rsid w:val="001D0143"/>
    <w:rsid w:val="001D11A2"/>
    <w:rsid w:val="001D5211"/>
    <w:rsid w:val="001F0A7F"/>
    <w:rsid w:val="001F2152"/>
    <w:rsid w:val="001F2AA4"/>
    <w:rsid w:val="002147E3"/>
    <w:rsid w:val="00222504"/>
    <w:rsid w:val="00225AAC"/>
    <w:rsid w:val="00241EBA"/>
    <w:rsid w:val="00244D79"/>
    <w:rsid w:val="0025424F"/>
    <w:rsid w:val="00255EB1"/>
    <w:rsid w:val="00257835"/>
    <w:rsid w:val="00262309"/>
    <w:rsid w:val="002710E3"/>
    <w:rsid w:val="00291163"/>
    <w:rsid w:val="002949BC"/>
    <w:rsid w:val="002B0883"/>
    <w:rsid w:val="002B0F2B"/>
    <w:rsid w:val="002B685D"/>
    <w:rsid w:val="002C2C08"/>
    <w:rsid w:val="002C360D"/>
    <w:rsid w:val="002E3084"/>
    <w:rsid w:val="00303540"/>
    <w:rsid w:val="00306636"/>
    <w:rsid w:val="0031043D"/>
    <w:rsid w:val="00312603"/>
    <w:rsid w:val="00342467"/>
    <w:rsid w:val="00352563"/>
    <w:rsid w:val="00365B9D"/>
    <w:rsid w:val="003A15CC"/>
    <w:rsid w:val="003A3545"/>
    <w:rsid w:val="003B5040"/>
    <w:rsid w:val="003B66D4"/>
    <w:rsid w:val="003C1CB5"/>
    <w:rsid w:val="003D03AD"/>
    <w:rsid w:val="003E0021"/>
    <w:rsid w:val="003E446A"/>
    <w:rsid w:val="003F0B0E"/>
    <w:rsid w:val="003F378B"/>
    <w:rsid w:val="00407A40"/>
    <w:rsid w:val="004238CF"/>
    <w:rsid w:val="00424BC6"/>
    <w:rsid w:val="004305E8"/>
    <w:rsid w:val="00441DC4"/>
    <w:rsid w:val="00442D10"/>
    <w:rsid w:val="00450A62"/>
    <w:rsid w:val="00453D04"/>
    <w:rsid w:val="004630A5"/>
    <w:rsid w:val="00474147"/>
    <w:rsid w:val="0048433D"/>
    <w:rsid w:val="00487F38"/>
    <w:rsid w:val="004A7A95"/>
    <w:rsid w:val="004B3D2E"/>
    <w:rsid w:val="004C33EE"/>
    <w:rsid w:val="004D56BD"/>
    <w:rsid w:val="004E5ADB"/>
    <w:rsid w:val="004F1402"/>
    <w:rsid w:val="00507424"/>
    <w:rsid w:val="0052028D"/>
    <w:rsid w:val="00591E03"/>
    <w:rsid w:val="0059714B"/>
    <w:rsid w:val="005C0B6F"/>
    <w:rsid w:val="005D3A55"/>
    <w:rsid w:val="005D5DFC"/>
    <w:rsid w:val="005E2FE7"/>
    <w:rsid w:val="005E4444"/>
    <w:rsid w:val="005E7FD8"/>
    <w:rsid w:val="005F2E77"/>
    <w:rsid w:val="0062097B"/>
    <w:rsid w:val="00623487"/>
    <w:rsid w:val="0062795C"/>
    <w:rsid w:val="00644988"/>
    <w:rsid w:val="00646A69"/>
    <w:rsid w:val="00651540"/>
    <w:rsid w:val="0065205F"/>
    <w:rsid w:val="00660649"/>
    <w:rsid w:val="00671723"/>
    <w:rsid w:val="006717D8"/>
    <w:rsid w:val="00692F53"/>
    <w:rsid w:val="006B5176"/>
    <w:rsid w:val="006C2B64"/>
    <w:rsid w:val="006F71AC"/>
    <w:rsid w:val="006F7D90"/>
    <w:rsid w:val="007039C9"/>
    <w:rsid w:val="00721FFB"/>
    <w:rsid w:val="00722086"/>
    <w:rsid w:val="00772CE8"/>
    <w:rsid w:val="00781180"/>
    <w:rsid w:val="00787047"/>
    <w:rsid w:val="007A6E44"/>
    <w:rsid w:val="007B544D"/>
    <w:rsid w:val="007D43A0"/>
    <w:rsid w:val="00800221"/>
    <w:rsid w:val="00805D4E"/>
    <w:rsid w:val="00812F5A"/>
    <w:rsid w:val="00826F31"/>
    <w:rsid w:val="008359AB"/>
    <w:rsid w:val="008418B9"/>
    <w:rsid w:val="0085089E"/>
    <w:rsid w:val="008605CC"/>
    <w:rsid w:val="00862E45"/>
    <w:rsid w:val="008640D4"/>
    <w:rsid w:val="008737A2"/>
    <w:rsid w:val="0087385B"/>
    <w:rsid w:val="00875182"/>
    <w:rsid w:val="008754AA"/>
    <w:rsid w:val="008804C2"/>
    <w:rsid w:val="00885EF9"/>
    <w:rsid w:val="0089610B"/>
    <w:rsid w:val="00897406"/>
    <w:rsid w:val="008A2E7D"/>
    <w:rsid w:val="008B67BE"/>
    <w:rsid w:val="008C2338"/>
    <w:rsid w:val="008D2F01"/>
    <w:rsid w:val="008D7302"/>
    <w:rsid w:val="008E512E"/>
    <w:rsid w:val="00900EA5"/>
    <w:rsid w:val="00911695"/>
    <w:rsid w:val="00943978"/>
    <w:rsid w:val="00961227"/>
    <w:rsid w:val="00961568"/>
    <w:rsid w:val="0096745B"/>
    <w:rsid w:val="009801B8"/>
    <w:rsid w:val="009A577A"/>
    <w:rsid w:val="009B79C7"/>
    <w:rsid w:val="009D56CB"/>
    <w:rsid w:val="009E251F"/>
    <w:rsid w:val="009E36E0"/>
    <w:rsid w:val="009F1A56"/>
    <w:rsid w:val="00A071D9"/>
    <w:rsid w:val="00A51549"/>
    <w:rsid w:val="00A545F0"/>
    <w:rsid w:val="00A76B17"/>
    <w:rsid w:val="00A80BF3"/>
    <w:rsid w:val="00A84ABD"/>
    <w:rsid w:val="00A942AB"/>
    <w:rsid w:val="00A962BC"/>
    <w:rsid w:val="00AA3CDA"/>
    <w:rsid w:val="00AA472A"/>
    <w:rsid w:val="00AA47B1"/>
    <w:rsid w:val="00AB2C53"/>
    <w:rsid w:val="00AB4D8E"/>
    <w:rsid w:val="00AC486C"/>
    <w:rsid w:val="00AC55A9"/>
    <w:rsid w:val="00AD4D1B"/>
    <w:rsid w:val="00AD79A7"/>
    <w:rsid w:val="00AE395D"/>
    <w:rsid w:val="00B420B7"/>
    <w:rsid w:val="00B532C6"/>
    <w:rsid w:val="00B573D3"/>
    <w:rsid w:val="00B716D8"/>
    <w:rsid w:val="00B76522"/>
    <w:rsid w:val="00BD4E2F"/>
    <w:rsid w:val="00BE27B9"/>
    <w:rsid w:val="00BE4A79"/>
    <w:rsid w:val="00BE776D"/>
    <w:rsid w:val="00BF104C"/>
    <w:rsid w:val="00C02E8C"/>
    <w:rsid w:val="00C243DD"/>
    <w:rsid w:val="00C3552A"/>
    <w:rsid w:val="00C36497"/>
    <w:rsid w:val="00C47A82"/>
    <w:rsid w:val="00C5757F"/>
    <w:rsid w:val="00C61BBE"/>
    <w:rsid w:val="00C629FC"/>
    <w:rsid w:val="00C6512F"/>
    <w:rsid w:val="00C707BD"/>
    <w:rsid w:val="00C92C8E"/>
    <w:rsid w:val="00CA4F59"/>
    <w:rsid w:val="00CC78DB"/>
    <w:rsid w:val="00CD7BE6"/>
    <w:rsid w:val="00CE0564"/>
    <w:rsid w:val="00CF2C57"/>
    <w:rsid w:val="00D26F71"/>
    <w:rsid w:val="00D27048"/>
    <w:rsid w:val="00D274F5"/>
    <w:rsid w:val="00D46C70"/>
    <w:rsid w:val="00D5261D"/>
    <w:rsid w:val="00D55226"/>
    <w:rsid w:val="00D60BFB"/>
    <w:rsid w:val="00D6471E"/>
    <w:rsid w:val="00D64A01"/>
    <w:rsid w:val="00D8670D"/>
    <w:rsid w:val="00D91B7A"/>
    <w:rsid w:val="00DC5602"/>
    <w:rsid w:val="00DE39A8"/>
    <w:rsid w:val="00DF0921"/>
    <w:rsid w:val="00DF2B41"/>
    <w:rsid w:val="00DF5C12"/>
    <w:rsid w:val="00E46FCF"/>
    <w:rsid w:val="00E5028F"/>
    <w:rsid w:val="00E729DE"/>
    <w:rsid w:val="00E77305"/>
    <w:rsid w:val="00E9116F"/>
    <w:rsid w:val="00E96355"/>
    <w:rsid w:val="00EA23EA"/>
    <w:rsid w:val="00EC4AC6"/>
    <w:rsid w:val="00F01829"/>
    <w:rsid w:val="00F06697"/>
    <w:rsid w:val="00F1566B"/>
    <w:rsid w:val="00F23F18"/>
    <w:rsid w:val="00F4540D"/>
    <w:rsid w:val="00F70120"/>
    <w:rsid w:val="00F71CDC"/>
    <w:rsid w:val="00F91EA7"/>
    <w:rsid w:val="00F971DC"/>
    <w:rsid w:val="00FA292D"/>
    <w:rsid w:val="00FB0DE3"/>
    <w:rsid w:val="00FD4690"/>
    <w:rsid w:val="00FE2CFA"/>
    <w:rsid w:val="00FF192C"/>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699504429">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5DE6-B3B9-4B3E-BCDF-634F7AE0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36492</Words>
  <Characters>208008</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23</cp:revision>
  <cp:lastPrinted>2018-04-25T05:47:00Z</cp:lastPrinted>
  <dcterms:created xsi:type="dcterms:W3CDTF">2017-12-18T12:36:00Z</dcterms:created>
  <dcterms:modified xsi:type="dcterms:W3CDTF">2018-04-25T05:51:00Z</dcterms:modified>
</cp:coreProperties>
</file>