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3" w:rsidRPr="00B91833" w:rsidRDefault="00B91833" w:rsidP="00B9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1833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B91833">
        <w:rPr>
          <w:rFonts w:ascii="Times New Roman" w:hAnsi="Times New Roman" w:cs="Times New Roman"/>
          <w:b/>
          <w:sz w:val="28"/>
          <w:szCs w:val="28"/>
        </w:rPr>
        <w:t xml:space="preserve"> ИФНС России № 6 по Саратовской области информирует:</w:t>
      </w:r>
      <w:r w:rsidR="00625F1C" w:rsidRPr="00B918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6C0" w:rsidRPr="00B91833" w:rsidRDefault="00B91833" w:rsidP="00B91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83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476C0" w:rsidRPr="00B91833">
        <w:rPr>
          <w:rFonts w:ascii="Times New Roman" w:eastAsia="Times New Roman" w:hAnsi="Times New Roman" w:cs="Times New Roman"/>
          <w:b/>
          <w:sz w:val="28"/>
          <w:szCs w:val="28"/>
        </w:rPr>
        <w:t>дать отчетность по ТКС – это быстро и удобно!</w:t>
      </w:r>
    </w:p>
    <w:p w:rsidR="00B91833" w:rsidRPr="00B91833" w:rsidRDefault="00B91833" w:rsidP="00B91833">
      <w:pPr>
        <w:spacing w:after="0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A67" w:rsidRPr="00B91833" w:rsidRDefault="00001AE0" w:rsidP="00B9183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налоговых деклараций – одна из самых главных </w:t>
      </w:r>
      <w:r w:rsidR="009132C7" w:rsidRPr="00B91833">
        <w:rPr>
          <w:rFonts w:ascii="Times New Roman" w:hAnsi="Times New Roman" w:cs="Times New Roman"/>
          <w:sz w:val="28"/>
          <w:szCs w:val="28"/>
        </w:rPr>
        <w:t xml:space="preserve">задач для </w:t>
      </w:r>
      <w:r w:rsidRPr="00B91833">
        <w:rPr>
          <w:rFonts w:ascii="Times New Roman" w:hAnsi="Times New Roman" w:cs="Times New Roman"/>
          <w:sz w:val="28"/>
          <w:szCs w:val="28"/>
        </w:rPr>
        <w:t>налогоплательщиков.</w:t>
      </w:r>
      <w:r w:rsidR="00C813E1" w:rsidRPr="00B91833">
        <w:rPr>
          <w:rFonts w:ascii="Times New Roman" w:hAnsi="Times New Roman" w:cs="Times New Roman"/>
          <w:sz w:val="28"/>
          <w:szCs w:val="28"/>
        </w:rPr>
        <w:t xml:space="preserve"> </w:t>
      </w:r>
      <w:r w:rsidRPr="00B91833">
        <w:rPr>
          <w:rFonts w:ascii="Times New Roman" w:hAnsi="Times New Roman" w:cs="Times New Roman"/>
          <w:sz w:val="28"/>
          <w:szCs w:val="28"/>
        </w:rPr>
        <w:t>При этом самым удобным и распространенным видом представления бухгалтерской и налоговой отчетности в налоговые органы является электронный способ.</w:t>
      </w:r>
    </w:p>
    <w:p w:rsidR="00B91833" w:rsidRPr="00B91833" w:rsidRDefault="00B91833" w:rsidP="00B918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401" w:rsidRPr="00B91833" w:rsidRDefault="00C33914" w:rsidP="00B91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b/>
          <w:sz w:val="28"/>
          <w:szCs w:val="28"/>
        </w:rPr>
        <w:t>Преимущество сдачи отчетности по ТКС состоит в том, что:</w:t>
      </w:r>
      <w:r w:rsidR="009E6401" w:rsidRPr="00B9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01" w:rsidRPr="00B91833" w:rsidRDefault="009E6401" w:rsidP="009E6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3">
        <w:rPr>
          <w:rFonts w:ascii="Times New Roman" w:hAnsi="Times New Roman" w:cs="Times New Roman"/>
          <w:sz w:val="28"/>
          <w:szCs w:val="28"/>
        </w:rPr>
        <w:t>-</w:t>
      </w:r>
      <w:r w:rsidR="00001AE0" w:rsidRPr="00B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</w:t>
      </w:r>
      <w:r w:rsidRPr="00B9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приходить </w:t>
      </w:r>
      <w:r w:rsidR="005B7E4A" w:rsidRPr="00B91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налоговые органы;</w:t>
      </w:r>
    </w:p>
    <w:p w:rsidR="00C813E1" w:rsidRPr="00B91833" w:rsidRDefault="00001AE0" w:rsidP="009E64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0F2F5"/>
        </w:rPr>
      </w:pPr>
      <w:r w:rsidRPr="00B918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требуется дублирования сдаваемых док</w:t>
      </w:r>
      <w:r w:rsidR="00C813E1" w:rsidRPr="00B91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на бумажных носителях;</w:t>
      </w:r>
    </w:p>
    <w:p w:rsidR="00C476C0" w:rsidRPr="00B91833" w:rsidRDefault="00001AE0" w:rsidP="009E64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833">
        <w:rPr>
          <w:rFonts w:ascii="Times New Roman" w:hAnsi="Times New Roman" w:cs="Times New Roman"/>
          <w:sz w:val="28"/>
          <w:szCs w:val="28"/>
          <w:lang w:eastAsia="ru-RU"/>
        </w:rPr>
        <w:t>-сокращение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</w:t>
      </w:r>
      <w:r w:rsidR="00C813E1" w:rsidRPr="00B91833">
        <w:rPr>
          <w:rFonts w:ascii="Times New Roman" w:hAnsi="Times New Roman" w:cs="Times New Roman"/>
          <w:sz w:val="28"/>
          <w:szCs w:val="28"/>
          <w:lang w:eastAsia="ru-RU"/>
        </w:rPr>
        <w:t>олнения полей форм отчетности);</w:t>
      </w:r>
      <w:r w:rsidRPr="00B9183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9E6401" w:rsidRPr="00B9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833">
        <w:rPr>
          <w:rFonts w:ascii="Times New Roman" w:hAnsi="Times New Roman" w:cs="Times New Roman"/>
          <w:sz w:val="28"/>
          <w:szCs w:val="28"/>
          <w:lang w:eastAsia="ru-RU"/>
        </w:rPr>
        <w:t>оперативность обновления фо</w:t>
      </w:r>
      <w:r w:rsidR="009E6401" w:rsidRPr="00B91833">
        <w:rPr>
          <w:rFonts w:ascii="Times New Roman" w:hAnsi="Times New Roman" w:cs="Times New Roman"/>
          <w:sz w:val="28"/>
          <w:szCs w:val="28"/>
          <w:lang w:eastAsia="ru-RU"/>
        </w:rPr>
        <w:t>рматов представления отчетности</w:t>
      </w:r>
      <w:r w:rsidR="00625F1C" w:rsidRPr="00B91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401" w:rsidRPr="00B91833" w:rsidRDefault="009E6401" w:rsidP="009E64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</w:rPr>
        <w:t>-</w:t>
      </w:r>
      <w:r w:rsidR="00C476C0" w:rsidRPr="00B91833">
        <w:rPr>
          <w:rFonts w:ascii="Times New Roman" w:hAnsi="Times New Roman" w:cs="Times New Roman"/>
          <w:sz w:val="28"/>
          <w:szCs w:val="28"/>
        </w:rPr>
        <w:t>защита отчетности, представляемой в электронной форме по ТК</w:t>
      </w:r>
      <w:r w:rsidRPr="00B91833">
        <w:rPr>
          <w:rFonts w:ascii="Times New Roman" w:hAnsi="Times New Roman" w:cs="Times New Roman"/>
          <w:sz w:val="28"/>
          <w:szCs w:val="28"/>
        </w:rPr>
        <w:t xml:space="preserve">С, от просмотра и корректировки третьими </w:t>
      </w:r>
      <w:r w:rsidR="00C476C0" w:rsidRPr="00B91833">
        <w:rPr>
          <w:rFonts w:ascii="Times New Roman" w:hAnsi="Times New Roman" w:cs="Times New Roman"/>
          <w:sz w:val="28"/>
          <w:szCs w:val="28"/>
        </w:rPr>
        <w:t xml:space="preserve">лицами; </w:t>
      </w:r>
    </w:p>
    <w:p w:rsidR="009E6401" w:rsidRPr="00B91833" w:rsidRDefault="00001AE0" w:rsidP="009E64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833">
        <w:rPr>
          <w:rFonts w:ascii="Times New Roman" w:hAnsi="Times New Roman" w:cs="Times New Roman"/>
          <w:sz w:val="28"/>
          <w:szCs w:val="28"/>
          <w:lang w:eastAsia="ru-RU"/>
        </w:rPr>
        <w:t>-гарантия подтверждения доставки документов</w:t>
      </w:r>
      <w:r w:rsidR="00C813E1" w:rsidRPr="00B91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401" w:rsidRPr="00B91833" w:rsidRDefault="00001AE0" w:rsidP="009E64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833">
        <w:rPr>
          <w:rFonts w:ascii="Times New Roman" w:hAnsi="Times New Roman" w:cs="Times New Roman"/>
          <w:sz w:val="28"/>
          <w:szCs w:val="28"/>
          <w:lang w:eastAsia="ru-RU"/>
        </w:rPr>
        <w:t>-возможность получения в электронном виде справки о состоянии расчетов с бюджетом, выписки операций по расчетам с бюджетом, акта сверки расчетов по на</w:t>
      </w:r>
      <w:r w:rsidR="009E6401" w:rsidRPr="00B91833">
        <w:rPr>
          <w:rFonts w:ascii="Times New Roman" w:hAnsi="Times New Roman" w:cs="Times New Roman"/>
          <w:sz w:val="28"/>
          <w:szCs w:val="28"/>
          <w:lang w:eastAsia="ru-RU"/>
        </w:rPr>
        <w:t>логам, сборам, пеням и штрафам;</w:t>
      </w:r>
    </w:p>
    <w:p w:rsidR="00C813E1" w:rsidRPr="00B91833" w:rsidRDefault="00001AE0" w:rsidP="009E64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  <w:lang w:eastAsia="ru-RU"/>
        </w:rPr>
        <w:t>-возможность направить запрос информационного характера в налоговые органы.</w:t>
      </w:r>
    </w:p>
    <w:p w:rsidR="00B91833" w:rsidRPr="00B91833" w:rsidRDefault="00B91833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9132C7" w:rsidRPr="00B91833" w:rsidRDefault="00625F1C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b/>
          <w:sz w:val="28"/>
          <w:szCs w:val="28"/>
        </w:rPr>
      </w:pPr>
      <w:r w:rsidRPr="00B91833">
        <w:rPr>
          <w:rFonts w:ascii="Times New Roman" w:hAnsi="Times New Roman" w:cs="Times New Roman"/>
          <w:b/>
          <w:sz w:val="28"/>
          <w:szCs w:val="28"/>
        </w:rPr>
        <w:t>Н</w:t>
      </w:r>
      <w:r w:rsidR="009132C7" w:rsidRPr="00B91833">
        <w:rPr>
          <w:rFonts w:ascii="Times New Roman" w:hAnsi="Times New Roman" w:cs="Times New Roman"/>
          <w:b/>
          <w:sz w:val="28"/>
          <w:szCs w:val="28"/>
        </w:rPr>
        <w:t>аправление отчетности по ТКС является переходом на бесконтактную и безбумажную технологию сдачи отчетности, что значительно упрощает взаимодействие налоговых органов и налогоплательщиков при исполнении своих обязанностей.</w:t>
      </w:r>
    </w:p>
    <w:p w:rsidR="00B91833" w:rsidRPr="00B91833" w:rsidRDefault="00B91833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697D2D" w:rsidRPr="00B91833" w:rsidRDefault="009132C7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</w:rPr>
        <w:t>Воспол</w:t>
      </w:r>
      <w:r w:rsidR="00697D2D" w:rsidRPr="00B91833">
        <w:rPr>
          <w:rFonts w:ascii="Times New Roman" w:hAnsi="Times New Roman" w:cs="Times New Roman"/>
          <w:sz w:val="28"/>
          <w:szCs w:val="28"/>
        </w:rPr>
        <w:t>ьзоваться преимуществами пред</w:t>
      </w:r>
      <w:r w:rsidRPr="00B91833">
        <w:rPr>
          <w:rFonts w:ascii="Times New Roman" w:hAnsi="Times New Roman" w:cs="Times New Roman"/>
          <w:sz w:val="28"/>
          <w:szCs w:val="28"/>
        </w:rPr>
        <w:t>ставления налоговых деклараций в электронно</w:t>
      </w:r>
      <w:r w:rsidR="00697D2D" w:rsidRPr="00B91833">
        <w:rPr>
          <w:rFonts w:ascii="Times New Roman" w:hAnsi="Times New Roman" w:cs="Times New Roman"/>
          <w:sz w:val="28"/>
          <w:szCs w:val="28"/>
        </w:rPr>
        <w:t>м виде могут и физические лица, заполнив и направив декларации  по форме 3-НДФЛ</w:t>
      </w:r>
      <w:r w:rsidRPr="00B91833">
        <w:rPr>
          <w:rFonts w:ascii="Times New Roman" w:hAnsi="Times New Roman" w:cs="Times New Roman"/>
          <w:sz w:val="28"/>
          <w:szCs w:val="28"/>
        </w:rPr>
        <w:t>,</w:t>
      </w:r>
      <w:r w:rsidR="00697D2D" w:rsidRPr="00B91833">
        <w:rPr>
          <w:rFonts w:ascii="Times New Roman" w:hAnsi="Times New Roman" w:cs="Times New Roman"/>
          <w:sz w:val="28"/>
          <w:szCs w:val="28"/>
        </w:rPr>
        <w:t xml:space="preserve"> от</w:t>
      </w:r>
      <w:r w:rsidRPr="00B91833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697D2D" w:rsidRPr="00B91833">
        <w:rPr>
          <w:rFonts w:ascii="Times New Roman" w:hAnsi="Times New Roman" w:cs="Times New Roman"/>
          <w:sz w:val="28"/>
          <w:szCs w:val="28"/>
        </w:rPr>
        <w:t>доходов</w:t>
      </w:r>
      <w:r w:rsidRPr="00B91833">
        <w:rPr>
          <w:rFonts w:ascii="Times New Roman" w:hAnsi="Times New Roman" w:cs="Times New Roman"/>
          <w:sz w:val="28"/>
          <w:szCs w:val="28"/>
        </w:rPr>
        <w:t xml:space="preserve">, </w:t>
      </w:r>
      <w:r w:rsidR="00697D2D" w:rsidRPr="00B91833">
        <w:rPr>
          <w:rFonts w:ascii="Times New Roman" w:hAnsi="Times New Roman" w:cs="Times New Roman"/>
          <w:sz w:val="28"/>
          <w:szCs w:val="28"/>
        </w:rPr>
        <w:t xml:space="preserve"> </w:t>
      </w:r>
      <w:r w:rsidRPr="00B91833">
        <w:rPr>
          <w:rFonts w:ascii="Times New Roman" w:hAnsi="Times New Roman" w:cs="Times New Roman"/>
          <w:sz w:val="28"/>
          <w:szCs w:val="28"/>
        </w:rPr>
        <w:t>в том числе и с целью получения иму</w:t>
      </w:r>
      <w:r w:rsidR="00697D2D" w:rsidRPr="00B91833">
        <w:rPr>
          <w:rFonts w:ascii="Times New Roman" w:hAnsi="Times New Roman" w:cs="Times New Roman"/>
          <w:sz w:val="28"/>
          <w:szCs w:val="28"/>
        </w:rPr>
        <w:t>щественных и социальных вычетов с помощью сервиса «Личный кабинет налогоплательщика для физических лиц».</w:t>
      </w:r>
    </w:p>
    <w:p w:rsidR="00B91833" w:rsidRPr="00B91833" w:rsidRDefault="00B91833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0F4525" w:rsidRPr="00B91833" w:rsidRDefault="009132C7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</w:rPr>
        <w:t>Сервис имеет ряд существенных преимуществ, позволяющих гражданам заполнить декларацию с минималь</w:t>
      </w:r>
      <w:r w:rsidR="00697D2D" w:rsidRPr="00B91833">
        <w:rPr>
          <w:rFonts w:ascii="Times New Roman" w:hAnsi="Times New Roman" w:cs="Times New Roman"/>
          <w:sz w:val="28"/>
          <w:szCs w:val="28"/>
        </w:rPr>
        <w:t xml:space="preserve">ными затратами времени и усилий, </w:t>
      </w:r>
      <w:r w:rsidRPr="00B91833">
        <w:rPr>
          <w:rFonts w:ascii="Times New Roman" w:hAnsi="Times New Roman" w:cs="Times New Roman"/>
          <w:sz w:val="28"/>
          <w:szCs w:val="28"/>
        </w:rPr>
        <w:t xml:space="preserve"> </w:t>
      </w:r>
      <w:r w:rsidR="00697D2D" w:rsidRPr="00B91833">
        <w:rPr>
          <w:rFonts w:ascii="Times New Roman" w:hAnsi="Times New Roman" w:cs="Times New Roman"/>
          <w:sz w:val="28"/>
          <w:szCs w:val="28"/>
        </w:rPr>
        <w:t xml:space="preserve">а также в дальнейшем отслеживать статус ее приема и  камеральной проверки. </w:t>
      </w:r>
      <w:r w:rsidR="00CF1A67" w:rsidRPr="00B9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33" w:rsidRPr="00B91833" w:rsidRDefault="00B91833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9132C7" w:rsidRPr="00B91833" w:rsidRDefault="00EA5E44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B91833">
        <w:rPr>
          <w:rFonts w:ascii="Times New Roman" w:hAnsi="Times New Roman" w:cs="Times New Roman"/>
          <w:sz w:val="28"/>
          <w:szCs w:val="28"/>
        </w:rPr>
        <w:t>Д</w:t>
      </w:r>
      <w:r w:rsidR="009132C7" w:rsidRPr="00B91833">
        <w:rPr>
          <w:rFonts w:ascii="Times New Roman" w:hAnsi="Times New Roman" w:cs="Times New Roman"/>
          <w:sz w:val="28"/>
          <w:szCs w:val="28"/>
        </w:rPr>
        <w:t>ля получения доступа к сервису «Личный кабинет налогоплательщика для физических лиц» необходимо лично обратиться в любую инспекцию ФНС России независимо от места постановки на учет с документом, удостоверяющим личность.</w:t>
      </w:r>
    </w:p>
    <w:p w:rsidR="00B91833" w:rsidRPr="00B91833" w:rsidRDefault="00B91833" w:rsidP="00B9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833" w:rsidRPr="00B91833" w:rsidRDefault="00B91833" w:rsidP="00B91833">
      <w:pPr>
        <w:rPr>
          <w:rFonts w:ascii="Times New Roman" w:hAnsi="Times New Roman" w:cs="Times New Roman"/>
          <w:b/>
          <w:sz w:val="24"/>
          <w:szCs w:val="24"/>
        </w:rPr>
      </w:pPr>
      <w:r w:rsidRPr="00B91833">
        <w:rPr>
          <w:rFonts w:ascii="Times New Roman" w:hAnsi="Times New Roman" w:cs="Times New Roman"/>
          <w:b/>
          <w:i/>
          <w:sz w:val="24"/>
          <w:szCs w:val="24"/>
        </w:rPr>
        <w:t>Межрайонной ИФНС России № 6 по Саратовской области</w:t>
      </w:r>
      <w:r w:rsidRPr="00B91833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B91833" w:rsidRPr="00B91833" w:rsidRDefault="00B91833" w:rsidP="009E6401">
      <w:pPr>
        <w:spacing w:after="0" w:line="270" w:lineRule="atLeast"/>
        <w:ind w:left="60" w:right="60"/>
        <w:jc w:val="both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91833" w:rsidRPr="00B91833" w:rsidSect="00052999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BB7"/>
    <w:multiLevelType w:val="hybridMultilevel"/>
    <w:tmpl w:val="B7C6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C12"/>
    <w:multiLevelType w:val="multilevel"/>
    <w:tmpl w:val="81B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4A"/>
    <w:rsid w:val="00001AE0"/>
    <w:rsid w:val="00052999"/>
    <w:rsid w:val="000F4525"/>
    <w:rsid w:val="003864E8"/>
    <w:rsid w:val="003C40F4"/>
    <w:rsid w:val="004B6B4A"/>
    <w:rsid w:val="004E390C"/>
    <w:rsid w:val="00523724"/>
    <w:rsid w:val="005B7E4A"/>
    <w:rsid w:val="00625F1C"/>
    <w:rsid w:val="00697D2D"/>
    <w:rsid w:val="009132C7"/>
    <w:rsid w:val="009E6401"/>
    <w:rsid w:val="00A46D1F"/>
    <w:rsid w:val="00B91833"/>
    <w:rsid w:val="00C33914"/>
    <w:rsid w:val="00C476C0"/>
    <w:rsid w:val="00C77F2C"/>
    <w:rsid w:val="00C8139D"/>
    <w:rsid w:val="00C813E1"/>
    <w:rsid w:val="00CF1A67"/>
    <w:rsid w:val="00E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0C"/>
  </w:style>
  <w:style w:type="paragraph" w:styleId="1">
    <w:name w:val="heading 1"/>
    <w:basedOn w:val="a"/>
    <w:next w:val="a"/>
    <w:link w:val="10"/>
    <w:uiPriority w:val="9"/>
    <w:qFormat/>
    <w:rsid w:val="00C81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81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6C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6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81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6C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4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6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9482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4770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2021-02-01T12:02:00Z</cp:lastPrinted>
  <dcterms:created xsi:type="dcterms:W3CDTF">2021-02-04T06:33:00Z</dcterms:created>
  <dcterms:modified xsi:type="dcterms:W3CDTF">2021-02-08T05:21:00Z</dcterms:modified>
</cp:coreProperties>
</file>