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D80AD3" w:rsidRDefault="00744A57" w:rsidP="000470B8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 сентябре пройдет масштабная реорганизация налоговых органов области</w:t>
      </w:r>
    </w:p>
    <w:p w:rsidR="00744A57" w:rsidRDefault="000470B8" w:rsidP="00047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B8">
        <w:rPr>
          <w:rFonts w:ascii="Times New Roman" w:hAnsi="Times New Roman" w:cs="Times New Roman"/>
          <w:sz w:val="28"/>
          <w:szCs w:val="28"/>
        </w:rPr>
        <w:t>ФНС России, в целях повышения эффективности налогового администрирования и оптимизации системы управления, проводит модернизацию территориальных налоговых органов.</w:t>
      </w:r>
    </w:p>
    <w:p w:rsidR="00744A57" w:rsidRDefault="00744A57" w:rsidP="00047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В соответствии с приказами ФНС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A57">
        <w:rPr>
          <w:rFonts w:ascii="Times New Roman" w:hAnsi="Times New Roman" w:cs="Times New Roman"/>
          <w:sz w:val="28"/>
          <w:szCs w:val="28"/>
        </w:rPr>
        <w:t xml:space="preserve"> от 16.02.2021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ЕД-7-12/303@ «О проведении мероприятий по модернизации организационной структуры Федеральной налоговой службы» и от 24.05.2021 №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ЕД-7-4/516 «О структуре Управления Федеральной налоговой службы по Саратовской области» в налоговых органах Саратовской области проводятся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A57">
        <w:rPr>
          <w:rFonts w:ascii="Times New Roman" w:hAnsi="Times New Roman" w:cs="Times New Roman"/>
          <w:sz w:val="28"/>
          <w:szCs w:val="28"/>
        </w:rPr>
        <w:t>штатные мероприятия, связанные с укрупнением малочисленных инспекций.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Реорганизации подлежат 9 инспекций области: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ИФНС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3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Вольск), Межрайонная ИФНС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6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Пугачев), Межрайонная ИФНС России № 9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Ершов) путем присоединения к Межрайонной ИФНС России № 2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Балаково);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ИФНС России №1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Балашов), Межрайонная ИФНС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5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Ртищево), Межрайонная ИФНС России №10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Петровск),  Межрайонная ИФНС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13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Аткарск) путем присоединения к Межрайонной ИФНС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12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Саратов). 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3.  ИФНС России по Октябрьскому району 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Саратова путем присоединения к Межрайонной ИФНС России № 19 по Саратовской области (г.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Саратов).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4.  ИФНС России по Фрунзенскому району 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Саратова путем присоединения к ИФНС России по Ленинскому району 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Саратова. </w:t>
      </w:r>
    </w:p>
    <w:p w:rsid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ИФНС России по Ленинскому району г.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Саратова с 20.09.2021 подлежит переименованию в Межрайонную инспекцию Федеральной налоговой службы № 23 по Саратовской области.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С 20.09.2021 в </w:t>
      </w:r>
      <w:r w:rsidR="005E17FA">
        <w:rPr>
          <w:rFonts w:ascii="Times New Roman" w:hAnsi="Times New Roman" w:cs="Times New Roman"/>
          <w:sz w:val="28"/>
          <w:szCs w:val="28"/>
        </w:rPr>
        <w:t>регионе</w:t>
      </w:r>
      <w:r w:rsidRPr="00744A57">
        <w:rPr>
          <w:rFonts w:ascii="Times New Roman" w:hAnsi="Times New Roman" w:cs="Times New Roman"/>
          <w:sz w:val="28"/>
          <w:szCs w:val="28"/>
        </w:rPr>
        <w:t xml:space="preserve"> создается Центр компетенции по контрольной работе (Межрайонная ИФНС России 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21 по Саратовской области), на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которого, будут централизованы функции: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контрольно-аналитической работы;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проведения выездных налоговых проверок.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Долговой центр (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ИФНС России 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20 по Саратовской области) укрупняется в связи с расширением функционала. 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С 20.09.2021 Долговой центр выполняет функции: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свод и анализ информации о состоянии задолженности по Саратовской области;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применение мер взыскания по </w:t>
      </w:r>
      <w:r w:rsidR="00101D71"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744A57">
        <w:rPr>
          <w:rFonts w:ascii="Times New Roman" w:hAnsi="Times New Roman" w:cs="Times New Roman"/>
          <w:sz w:val="28"/>
          <w:szCs w:val="28"/>
        </w:rPr>
        <w:t xml:space="preserve"> и </w:t>
      </w:r>
      <w:r w:rsidR="00101D71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744A57">
        <w:rPr>
          <w:rFonts w:ascii="Times New Roman" w:hAnsi="Times New Roman" w:cs="Times New Roman"/>
          <w:sz w:val="28"/>
          <w:szCs w:val="28"/>
        </w:rPr>
        <w:t>;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применение мер взыскания по </w:t>
      </w:r>
      <w:r w:rsidR="00101D71"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744A57">
        <w:rPr>
          <w:rFonts w:ascii="Times New Roman" w:hAnsi="Times New Roman" w:cs="Times New Roman"/>
          <w:sz w:val="28"/>
          <w:szCs w:val="28"/>
        </w:rPr>
        <w:t xml:space="preserve"> (ст.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69,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70, 48 НК РФ), зачеты и возвраты, уточнение платежей;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инициирование процедур банкротства, привлечение лиц к административной ответственности (ч.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5, 5.1 ст.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14.13 КоАП РФ) и внесудебного банкротства граждан;</w:t>
      </w:r>
    </w:p>
    <w:p w:rsidR="00744A57" w:rsidRPr="00744A57" w:rsidRDefault="00744A57" w:rsidP="00744A57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сопровождение процедур банкротства, включение требований в </w:t>
      </w:r>
      <w:r w:rsidR="00101D71">
        <w:rPr>
          <w:rFonts w:ascii="Times New Roman" w:hAnsi="Times New Roman" w:cs="Times New Roman"/>
          <w:sz w:val="28"/>
          <w:szCs w:val="28"/>
        </w:rPr>
        <w:t>реестр требований кредиторов</w:t>
      </w:r>
      <w:r w:rsidRPr="00744A57">
        <w:rPr>
          <w:rFonts w:ascii="Times New Roman" w:hAnsi="Times New Roman" w:cs="Times New Roman"/>
          <w:sz w:val="28"/>
          <w:szCs w:val="28"/>
        </w:rPr>
        <w:t>.</w:t>
      </w:r>
    </w:p>
    <w:p w:rsid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lastRenderedPageBreak/>
        <w:t>С 20.09.2021 выделяется из состава Межрайонной ИФНС России 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19 по Саратовской области Единый центр регистрации (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ИФНС России 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22 по Саратовской области).</w:t>
      </w:r>
    </w:p>
    <w:p w:rsidR="00744A57" w:rsidRPr="00744A57" w:rsidRDefault="00074B2A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0470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роводится закрытие части территориально </w:t>
      </w:r>
      <w:r w:rsidRPr="000470B8">
        <w:rPr>
          <w:rFonts w:ascii="Times New Roman" w:hAnsi="Times New Roman" w:cs="Times New Roman"/>
          <w:sz w:val="28"/>
          <w:szCs w:val="28"/>
        </w:rPr>
        <w:t xml:space="preserve">обособленных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44A57">
        <w:rPr>
          <w:rFonts w:ascii="Times New Roman" w:hAnsi="Times New Roman" w:cs="Times New Roman"/>
          <w:sz w:val="28"/>
          <w:szCs w:val="28"/>
        </w:rPr>
        <w:t>Межрайонных ИФНС России по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Это обусловлено </w:t>
      </w:r>
      <w:r w:rsidR="00744A57" w:rsidRPr="00744A57">
        <w:rPr>
          <w:rFonts w:ascii="Times New Roman" w:hAnsi="Times New Roman" w:cs="Times New Roman"/>
          <w:sz w:val="28"/>
          <w:szCs w:val="28"/>
        </w:rPr>
        <w:t xml:space="preserve">низким уровнем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ТОРМов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 xml:space="preserve"> </w:t>
      </w:r>
      <w:r w:rsidR="00744A57" w:rsidRPr="00744A57">
        <w:rPr>
          <w:rFonts w:ascii="Times New Roman" w:hAnsi="Times New Roman" w:cs="Times New Roman"/>
          <w:sz w:val="28"/>
          <w:szCs w:val="28"/>
        </w:rPr>
        <w:t>в соотношении с затрачиваемыми бюджетными средствами на их функционирование.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Реорганизации подлежат территориально обособленные рабочие места:</w:t>
      </w:r>
    </w:p>
    <w:p w:rsidR="00744A57" w:rsidRPr="00744A57" w:rsidRDefault="00744A57" w:rsidP="00744A57">
      <w:pPr>
        <w:pStyle w:val="ae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>13 ТОРМ упразднены с 01.07.2021: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Аркадак,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Духовницкое,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Хвалынск,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Турки, с.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Перелюб, п.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Ивантеевка, п.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Горный, с.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Александров Гай, с.</w:t>
      </w:r>
      <w:r w:rsidR="00101D71">
        <w:rPr>
          <w:rFonts w:ascii="Times New Roman" w:hAnsi="Times New Roman" w:cs="Times New Roman"/>
          <w:sz w:val="28"/>
          <w:szCs w:val="28"/>
        </w:rPr>
        <w:t> </w:t>
      </w:r>
      <w:r w:rsidRPr="00744A57">
        <w:rPr>
          <w:rFonts w:ascii="Times New Roman" w:hAnsi="Times New Roman" w:cs="Times New Roman"/>
          <w:sz w:val="28"/>
          <w:szCs w:val="28"/>
        </w:rPr>
        <w:t>Балтай с.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Воскресенское,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Лысые Горы,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Ровное,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 Степное;</w:t>
      </w:r>
    </w:p>
    <w:p w:rsidR="00744A57" w:rsidRPr="00744A57" w:rsidRDefault="00744A57" w:rsidP="00744A57">
      <w:pPr>
        <w:pStyle w:val="ae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14 ТОРМ упраздняются с 20.09.2021: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Самойловка,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Романовка,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> </w:t>
      </w:r>
      <w:r w:rsidRPr="00744A57">
        <w:rPr>
          <w:rFonts w:ascii="Times New Roman" w:hAnsi="Times New Roman" w:cs="Times New Roman"/>
          <w:sz w:val="28"/>
          <w:szCs w:val="28"/>
        </w:rPr>
        <w:t>Екатериновка,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Маркс,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Дергачи,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Озинки,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Мокроус, г.</w:t>
      </w:r>
      <w:r w:rsidR="00101D71">
        <w:rPr>
          <w:rFonts w:ascii="Times New Roman" w:hAnsi="Times New Roman" w:cs="Times New Roman"/>
          <w:sz w:val="28"/>
          <w:szCs w:val="28"/>
        </w:rPr>
        <w:t> </w:t>
      </w:r>
      <w:r w:rsidRPr="00744A57">
        <w:rPr>
          <w:rFonts w:ascii="Times New Roman" w:hAnsi="Times New Roman" w:cs="Times New Roman"/>
          <w:sz w:val="28"/>
          <w:szCs w:val="28"/>
        </w:rPr>
        <w:t>Новоузенск,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Красный Кут,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Питерка,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Новые Бурасы,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Базарный Карабулак,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Красноармейск, </w:t>
      </w:r>
      <w:proofErr w:type="spellStart"/>
      <w:r w:rsidRPr="00744A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44A57">
        <w:rPr>
          <w:rFonts w:ascii="Times New Roman" w:hAnsi="Times New Roman" w:cs="Times New Roman"/>
          <w:sz w:val="28"/>
          <w:szCs w:val="28"/>
        </w:rPr>
        <w:t>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Татищево.</w:t>
      </w:r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A57">
        <w:rPr>
          <w:rFonts w:ascii="Times New Roman" w:hAnsi="Times New Roman" w:cs="Times New Roman"/>
          <w:sz w:val="28"/>
          <w:szCs w:val="28"/>
        </w:rPr>
        <w:t>Сохраняются  обособленные подразделения на месте реорганизуемых инспекций в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Балашов,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Вольск,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Ртищево,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 xml:space="preserve">Пугачев, </w:t>
      </w:r>
      <w:r w:rsidR="00074B2A">
        <w:rPr>
          <w:rFonts w:ascii="Times New Roman" w:hAnsi="Times New Roman" w:cs="Times New Roman"/>
          <w:sz w:val="28"/>
          <w:szCs w:val="28"/>
        </w:rPr>
        <w:t>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="00074B2A">
        <w:rPr>
          <w:rFonts w:ascii="Times New Roman" w:hAnsi="Times New Roman" w:cs="Times New Roman"/>
          <w:sz w:val="28"/>
          <w:szCs w:val="28"/>
        </w:rPr>
        <w:t>Ершов,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="00074B2A">
        <w:rPr>
          <w:rFonts w:ascii="Times New Roman" w:hAnsi="Times New Roman" w:cs="Times New Roman"/>
          <w:sz w:val="28"/>
          <w:szCs w:val="28"/>
        </w:rPr>
        <w:t>Петровск, г.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="00074B2A">
        <w:rPr>
          <w:rFonts w:ascii="Times New Roman" w:hAnsi="Times New Roman" w:cs="Times New Roman"/>
          <w:sz w:val="28"/>
          <w:szCs w:val="28"/>
        </w:rPr>
        <w:t>Аткарск и ТОРМ в г. Калининске.</w:t>
      </w:r>
      <w:proofErr w:type="gramEnd"/>
    </w:p>
    <w:p w:rsidR="00744A57" w:rsidRPr="00744A57" w:rsidRDefault="00744A57" w:rsidP="0074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По итогам реорганизации на 20.09.2021 в структуру УФНС России по Саратовской области будут входить 9 территориальных налоговых органов (вместо 16), из них: </w:t>
      </w:r>
    </w:p>
    <w:p w:rsidR="00744A57" w:rsidRPr="00744A57" w:rsidRDefault="00744A57" w:rsidP="00744A57">
      <w:pPr>
        <w:pStyle w:val="ae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центра – Долговой центр (№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20), Центр компетенции по контрольной работе (№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21), Единый регистрационный центр (№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22);</w:t>
      </w:r>
    </w:p>
    <w:p w:rsidR="00744A57" w:rsidRPr="00744A57" w:rsidRDefault="00744A57" w:rsidP="00744A57">
      <w:pPr>
        <w:pStyle w:val="ae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A57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744A57">
        <w:rPr>
          <w:rFonts w:ascii="Times New Roman" w:hAnsi="Times New Roman" w:cs="Times New Roman"/>
          <w:sz w:val="28"/>
          <w:szCs w:val="28"/>
        </w:rPr>
        <w:t>межрайонных</w:t>
      </w:r>
      <w:proofErr w:type="gramEnd"/>
      <w:r w:rsidRPr="00744A57">
        <w:rPr>
          <w:rFonts w:ascii="Times New Roman" w:hAnsi="Times New Roman" w:cs="Times New Roman"/>
          <w:sz w:val="28"/>
          <w:szCs w:val="28"/>
        </w:rPr>
        <w:t xml:space="preserve"> инспекции (№</w:t>
      </w:r>
      <w:r w:rsidR="00101D71">
        <w:rPr>
          <w:rFonts w:ascii="Times New Roman" w:hAnsi="Times New Roman" w:cs="Times New Roman"/>
          <w:sz w:val="28"/>
          <w:szCs w:val="28"/>
        </w:rPr>
        <w:t xml:space="preserve"> </w:t>
      </w:r>
      <w:r w:rsidRPr="00744A57">
        <w:rPr>
          <w:rFonts w:ascii="Times New Roman" w:hAnsi="Times New Roman" w:cs="Times New Roman"/>
          <w:sz w:val="28"/>
          <w:szCs w:val="28"/>
        </w:rPr>
        <w:t>2, 7, 8, 12, 19, 23).</w:t>
      </w:r>
    </w:p>
    <w:p w:rsidR="000470B8" w:rsidRPr="000470B8" w:rsidRDefault="00074B2A" w:rsidP="00047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напоминает, что д</w:t>
      </w:r>
      <w:r w:rsidR="000470B8" w:rsidRPr="000470B8">
        <w:rPr>
          <w:rFonts w:ascii="Times New Roman" w:hAnsi="Times New Roman" w:cs="Times New Roman"/>
          <w:sz w:val="28"/>
          <w:szCs w:val="28"/>
        </w:rPr>
        <w:t>ля оперативного решения вопросов налогового администрирования, граждане Саратовской области имеют возможность:</w:t>
      </w:r>
    </w:p>
    <w:p w:rsidR="000470B8" w:rsidRPr="000470B8" w:rsidRDefault="000470B8" w:rsidP="000470B8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0B8">
        <w:rPr>
          <w:rFonts w:ascii="Times New Roman" w:hAnsi="Times New Roman" w:cs="Times New Roman"/>
          <w:sz w:val="28"/>
          <w:szCs w:val="28"/>
        </w:rPr>
        <w:t xml:space="preserve">Обратиться в устной форме по бесплатному телефону Единого </w:t>
      </w:r>
      <w:proofErr w:type="gramStart"/>
      <w:r w:rsidRPr="000470B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470B8">
        <w:rPr>
          <w:rFonts w:ascii="Times New Roman" w:hAnsi="Times New Roman" w:cs="Times New Roman"/>
          <w:sz w:val="28"/>
          <w:szCs w:val="28"/>
        </w:rPr>
        <w:t xml:space="preserve"> ФНС России: 8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0470B8">
        <w:rPr>
          <w:rFonts w:ascii="Times New Roman" w:hAnsi="Times New Roman" w:cs="Times New Roman"/>
          <w:sz w:val="28"/>
          <w:szCs w:val="28"/>
        </w:rPr>
        <w:t>(800)</w:t>
      </w:r>
      <w:r w:rsidR="005E17FA">
        <w:rPr>
          <w:rFonts w:ascii="Times New Roman" w:hAnsi="Times New Roman" w:cs="Times New Roman"/>
          <w:sz w:val="28"/>
          <w:szCs w:val="28"/>
        </w:rPr>
        <w:t xml:space="preserve"> </w:t>
      </w:r>
      <w:r w:rsidRPr="000470B8">
        <w:rPr>
          <w:rFonts w:ascii="Times New Roman" w:hAnsi="Times New Roman" w:cs="Times New Roman"/>
          <w:sz w:val="28"/>
          <w:szCs w:val="28"/>
        </w:rPr>
        <w:t>222-22-22, где всегда внимательно выслушают и представят всю информацию по существу вопроса.</w:t>
      </w:r>
    </w:p>
    <w:p w:rsidR="000470B8" w:rsidRPr="000470B8" w:rsidRDefault="000470B8" w:rsidP="000470B8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0B8">
        <w:rPr>
          <w:rFonts w:ascii="Times New Roman" w:hAnsi="Times New Roman" w:cs="Times New Roman"/>
          <w:sz w:val="28"/>
          <w:szCs w:val="28"/>
        </w:rPr>
        <w:t>Направить документы (налоговые деклараци</w:t>
      </w:r>
      <w:r w:rsidR="002F7CCC">
        <w:rPr>
          <w:rFonts w:ascii="Times New Roman" w:hAnsi="Times New Roman" w:cs="Times New Roman"/>
          <w:sz w:val="28"/>
          <w:szCs w:val="28"/>
        </w:rPr>
        <w:t>и, письменные обращения и прочее</w:t>
      </w:r>
      <w:r w:rsidRPr="000470B8">
        <w:rPr>
          <w:rFonts w:ascii="Times New Roman" w:hAnsi="Times New Roman" w:cs="Times New Roman"/>
          <w:sz w:val="28"/>
          <w:szCs w:val="28"/>
        </w:rPr>
        <w:t>) по адресу территориального налогового органа, осуществляющего администрирование налогоплательщиков указанного района.</w:t>
      </w:r>
    </w:p>
    <w:p w:rsidR="000470B8" w:rsidRPr="000470B8" w:rsidRDefault="000470B8" w:rsidP="000470B8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70B8">
        <w:rPr>
          <w:rFonts w:ascii="Times New Roman" w:hAnsi="Times New Roman" w:cs="Times New Roman"/>
          <w:sz w:val="28"/>
          <w:szCs w:val="28"/>
        </w:rPr>
        <w:t>Обратиться в соответствующее 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услуг».</w:t>
      </w:r>
    </w:p>
    <w:p w:rsidR="000470B8" w:rsidRDefault="000470B8" w:rsidP="000470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7" w:hanging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0B8">
        <w:rPr>
          <w:rFonts w:ascii="Times New Roman" w:hAnsi="Times New Roman" w:cs="Times New Roman"/>
          <w:sz w:val="28"/>
          <w:szCs w:val="28"/>
        </w:rPr>
        <w:t>Воспользоваться интерактивными сервисами ФНС России на официальном Интернет-сайте ФНС России (</w:t>
      </w:r>
      <w:hyperlink r:id="rId7" w:history="1">
        <w:r w:rsidRPr="000470B8">
          <w:rPr>
            <w:rStyle w:val="a3"/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0470B8">
        <w:rPr>
          <w:rFonts w:ascii="Times New Roman" w:hAnsi="Times New Roman" w:cs="Times New Roman"/>
          <w:sz w:val="28"/>
          <w:szCs w:val="28"/>
        </w:rPr>
        <w:t xml:space="preserve">), в частности,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2F7CCC">
          <w:rPr>
            <w:rStyle w:val="a3"/>
            <w:rFonts w:ascii="Times New Roman" w:hAnsi="Times New Roman" w:cs="Times New Roman"/>
            <w:sz w:val="28"/>
            <w:szCs w:val="28"/>
          </w:rPr>
          <w:t>Личным кабинетом налогоплательщика для физических лиц</w:t>
        </w:r>
      </w:hyperlink>
      <w:r w:rsidRPr="000470B8">
        <w:rPr>
          <w:rFonts w:ascii="Times New Roman" w:hAnsi="Times New Roman" w:cs="Times New Roman"/>
          <w:sz w:val="28"/>
          <w:szCs w:val="28"/>
        </w:rPr>
        <w:t>».</w:t>
      </w:r>
    </w:p>
    <w:p w:rsidR="000F3458" w:rsidRPr="00D80AD3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bookmarkStart w:id="0" w:name="_GoBack"/>
      <w:bookmarkEnd w:id="0"/>
    </w:p>
    <w:sectPr w:rsidR="000F3458" w:rsidRPr="00D80AD3" w:rsidSect="00417A2A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106A"/>
    <w:multiLevelType w:val="hybridMultilevel"/>
    <w:tmpl w:val="481CD0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691B"/>
    <w:multiLevelType w:val="hybridMultilevel"/>
    <w:tmpl w:val="FE709682"/>
    <w:lvl w:ilvl="0" w:tplc="04190001">
      <w:start w:val="1"/>
      <w:numFmt w:val="bullet"/>
      <w:lvlText w:val=""/>
      <w:lvlJc w:val="left"/>
      <w:pPr>
        <w:ind w:left="183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C784D"/>
    <w:multiLevelType w:val="hybridMultilevel"/>
    <w:tmpl w:val="D4E85832"/>
    <w:lvl w:ilvl="0" w:tplc="DB549D64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D416E9"/>
    <w:multiLevelType w:val="hybridMultilevel"/>
    <w:tmpl w:val="361EACFE"/>
    <w:lvl w:ilvl="0" w:tplc="E3AA948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8316135"/>
    <w:multiLevelType w:val="hybridMultilevel"/>
    <w:tmpl w:val="FE8CD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FC34E6"/>
    <w:multiLevelType w:val="hybridMultilevel"/>
    <w:tmpl w:val="1E60A66A"/>
    <w:lvl w:ilvl="0" w:tplc="E3AA94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C0680"/>
    <w:multiLevelType w:val="hybridMultilevel"/>
    <w:tmpl w:val="78F6FDE2"/>
    <w:lvl w:ilvl="0" w:tplc="DB549D6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9233425"/>
    <w:multiLevelType w:val="hybridMultilevel"/>
    <w:tmpl w:val="6046D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A384A"/>
    <w:multiLevelType w:val="hybridMultilevel"/>
    <w:tmpl w:val="41B429D4"/>
    <w:lvl w:ilvl="0" w:tplc="E3AA94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A04650"/>
    <w:multiLevelType w:val="hybridMultilevel"/>
    <w:tmpl w:val="7CBEFF88"/>
    <w:lvl w:ilvl="0" w:tplc="E3AA94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114CCC"/>
    <w:multiLevelType w:val="hybridMultilevel"/>
    <w:tmpl w:val="0C94C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4183"/>
    <w:rsid w:val="00027143"/>
    <w:rsid w:val="000325BD"/>
    <w:rsid w:val="0003421A"/>
    <w:rsid w:val="000470B8"/>
    <w:rsid w:val="00064109"/>
    <w:rsid w:val="000730DC"/>
    <w:rsid w:val="00074B2A"/>
    <w:rsid w:val="000C3049"/>
    <w:rsid w:val="000F0CB9"/>
    <w:rsid w:val="000F3458"/>
    <w:rsid w:val="000F34D9"/>
    <w:rsid w:val="00101D71"/>
    <w:rsid w:val="0010579B"/>
    <w:rsid w:val="00130BA7"/>
    <w:rsid w:val="001517F1"/>
    <w:rsid w:val="00161521"/>
    <w:rsid w:val="001616B3"/>
    <w:rsid w:val="00193BED"/>
    <w:rsid w:val="001A733D"/>
    <w:rsid w:val="001C0A22"/>
    <w:rsid w:val="001C561E"/>
    <w:rsid w:val="001E3F22"/>
    <w:rsid w:val="001F503C"/>
    <w:rsid w:val="00210C07"/>
    <w:rsid w:val="00210E1E"/>
    <w:rsid w:val="00211FBA"/>
    <w:rsid w:val="00212AB0"/>
    <w:rsid w:val="002213FF"/>
    <w:rsid w:val="002259EA"/>
    <w:rsid w:val="00231495"/>
    <w:rsid w:val="002406B2"/>
    <w:rsid w:val="002426C3"/>
    <w:rsid w:val="002455CA"/>
    <w:rsid w:val="00245D49"/>
    <w:rsid w:val="00252038"/>
    <w:rsid w:val="00257F29"/>
    <w:rsid w:val="002734FB"/>
    <w:rsid w:val="00286F53"/>
    <w:rsid w:val="002C2274"/>
    <w:rsid w:val="002E157A"/>
    <w:rsid w:val="002F2B1F"/>
    <w:rsid w:val="002F2CCC"/>
    <w:rsid w:val="002F774D"/>
    <w:rsid w:val="002F7CCC"/>
    <w:rsid w:val="0031499A"/>
    <w:rsid w:val="00317EC6"/>
    <w:rsid w:val="00320B7F"/>
    <w:rsid w:val="0033351A"/>
    <w:rsid w:val="003404D7"/>
    <w:rsid w:val="00360F32"/>
    <w:rsid w:val="003772E3"/>
    <w:rsid w:val="0039226E"/>
    <w:rsid w:val="003A146D"/>
    <w:rsid w:val="003A2883"/>
    <w:rsid w:val="003B4965"/>
    <w:rsid w:val="003B7009"/>
    <w:rsid w:val="003B775B"/>
    <w:rsid w:val="003F2ACA"/>
    <w:rsid w:val="00417A2A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453C"/>
    <w:rsid w:val="004E6758"/>
    <w:rsid w:val="00505171"/>
    <w:rsid w:val="00507A8E"/>
    <w:rsid w:val="00515E4D"/>
    <w:rsid w:val="0053151A"/>
    <w:rsid w:val="005347A5"/>
    <w:rsid w:val="00537484"/>
    <w:rsid w:val="00544B04"/>
    <w:rsid w:val="00546A46"/>
    <w:rsid w:val="00551721"/>
    <w:rsid w:val="0056123A"/>
    <w:rsid w:val="005645DC"/>
    <w:rsid w:val="005671DD"/>
    <w:rsid w:val="00575B2C"/>
    <w:rsid w:val="00585E1D"/>
    <w:rsid w:val="005A1C3D"/>
    <w:rsid w:val="005A30A9"/>
    <w:rsid w:val="005D02B2"/>
    <w:rsid w:val="005E17FA"/>
    <w:rsid w:val="005F0B44"/>
    <w:rsid w:val="00602BF2"/>
    <w:rsid w:val="00604F00"/>
    <w:rsid w:val="00606236"/>
    <w:rsid w:val="00616562"/>
    <w:rsid w:val="006311CE"/>
    <w:rsid w:val="00652284"/>
    <w:rsid w:val="00672F80"/>
    <w:rsid w:val="00676B27"/>
    <w:rsid w:val="0069098E"/>
    <w:rsid w:val="0069391E"/>
    <w:rsid w:val="006C514D"/>
    <w:rsid w:val="006D0CBF"/>
    <w:rsid w:val="006D4935"/>
    <w:rsid w:val="006E1AB7"/>
    <w:rsid w:val="006E36E7"/>
    <w:rsid w:val="00701863"/>
    <w:rsid w:val="00705B37"/>
    <w:rsid w:val="00744A57"/>
    <w:rsid w:val="00776D61"/>
    <w:rsid w:val="007805A4"/>
    <w:rsid w:val="007918F9"/>
    <w:rsid w:val="007A02EF"/>
    <w:rsid w:val="007B361F"/>
    <w:rsid w:val="007B6D37"/>
    <w:rsid w:val="007C4F5B"/>
    <w:rsid w:val="007D0C85"/>
    <w:rsid w:val="007D6F5F"/>
    <w:rsid w:val="007E0BA5"/>
    <w:rsid w:val="00810CDD"/>
    <w:rsid w:val="00837955"/>
    <w:rsid w:val="008466B8"/>
    <w:rsid w:val="008872AC"/>
    <w:rsid w:val="008B047A"/>
    <w:rsid w:val="008D5C17"/>
    <w:rsid w:val="008E01EC"/>
    <w:rsid w:val="008E26AD"/>
    <w:rsid w:val="00936D00"/>
    <w:rsid w:val="00940E43"/>
    <w:rsid w:val="00941340"/>
    <w:rsid w:val="00943071"/>
    <w:rsid w:val="00996B1C"/>
    <w:rsid w:val="009A2A8C"/>
    <w:rsid w:val="009B2B0E"/>
    <w:rsid w:val="009B2F5E"/>
    <w:rsid w:val="009D5F01"/>
    <w:rsid w:val="009E225E"/>
    <w:rsid w:val="00A14B73"/>
    <w:rsid w:val="00A36AB3"/>
    <w:rsid w:val="00A4455C"/>
    <w:rsid w:val="00A47508"/>
    <w:rsid w:val="00AB4C50"/>
    <w:rsid w:val="00AC2B9C"/>
    <w:rsid w:val="00AC3B3D"/>
    <w:rsid w:val="00AC77EA"/>
    <w:rsid w:val="00AD7021"/>
    <w:rsid w:val="00AF2CC6"/>
    <w:rsid w:val="00B3452F"/>
    <w:rsid w:val="00B346C8"/>
    <w:rsid w:val="00B45A83"/>
    <w:rsid w:val="00B52551"/>
    <w:rsid w:val="00B54DF2"/>
    <w:rsid w:val="00B75A05"/>
    <w:rsid w:val="00B95988"/>
    <w:rsid w:val="00BB6BFD"/>
    <w:rsid w:val="00BD1931"/>
    <w:rsid w:val="00BE581D"/>
    <w:rsid w:val="00BF673D"/>
    <w:rsid w:val="00C1185C"/>
    <w:rsid w:val="00C25C87"/>
    <w:rsid w:val="00C40A6A"/>
    <w:rsid w:val="00C44F78"/>
    <w:rsid w:val="00C66CFA"/>
    <w:rsid w:val="00C67EA1"/>
    <w:rsid w:val="00C84BDD"/>
    <w:rsid w:val="00CA4A8F"/>
    <w:rsid w:val="00CC2A73"/>
    <w:rsid w:val="00CC3433"/>
    <w:rsid w:val="00CC435D"/>
    <w:rsid w:val="00CE316D"/>
    <w:rsid w:val="00D06566"/>
    <w:rsid w:val="00D208FA"/>
    <w:rsid w:val="00D23C98"/>
    <w:rsid w:val="00D25752"/>
    <w:rsid w:val="00D47797"/>
    <w:rsid w:val="00D5768A"/>
    <w:rsid w:val="00D613EC"/>
    <w:rsid w:val="00D637C0"/>
    <w:rsid w:val="00D73553"/>
    <w:rsid w:val="00D80AD3"/>
    <w:rsid w:val="00D83456"/>
    <w:rsid w:val="00D97E33"/>
    <w:rsid w:val="00DA7078"/>
    <w:rsid w:val="00DF56D1"/>
    <w:rsid w:val="00E23BEF"/>
    <w:rsid w:val="00E528A5"/>
    <w:rsid w:val="00E54C80"/>
    <w:rsid w:val="00E62D8E"/>
    <w:rsid w:val="00E65191"/>
    <w:rsid w:val="00E65859"/>
    <w:rsid w:val="00E74F8C"/>
    <w:rsid w:val="00E82D0F"/>
    <w:rsid w:val="00E9430C"/>
    <w:rsid w:val="00E9507E"/>
    <w:rsid w:val="00E96C8B"/>
    <w:rsid w:val="00EB30FD"/>
    <w:rsid w:val="00EC1432"/>
    <w:rsid w:val="00EC2BBB"/>
    <w:rsid w:val="00EF4456"/>
    <w:rsid w:val="00F01F72"/>
    <w:rsid w:val="00F328BD"/>
    <w:rsid w:val="00F4340D"/>
    <w:rsid w:val="00F54F4D"/>
    <w:rsid w:val="00F7148C"/>
    <w:rsid w:val="00F85C48"/>
    <w:rsid w:val="00FA26DF"/>
    <w:rsid w:val="00FB54A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D6CC-F0A3-4369-9FBB-71CC48A9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Силаева Надежда Александровна</cp:lastModifiedBy>
  <cp:revision>3</cp:revision>
  <cp:lastPrinted>2021-07-19T08:39:00Z</cp:lastPrinted>
  <dcterms:created xsi:type="dcterms:W3CDTF">2021-08-06T10:46:00Z</dcterms:created>
  <dcterms:modified xsi:type="dcterms:W3CDTF">2021-08-11T10:26:00Z</dcterms:modified>
</cp:coreProperties>
</file>