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505B4A" w:rsidP="00FA754B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3210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932104">
        <w:rPr>
          <w:rFonts w:ascii="Times New Roman" w:eastAsia="Times New Roman" w:hAnsi="Times New Roman" w:cs="Times New Roman"/>
          <w:sz w:val="28"/>
          <w:szCs w:val="28"/>
        </w:rPr>
        <w:t xml:space="preserve"> марта 2020 года № </w:t>
      </w:r>
      <w:r>
        <w:rPr>
          <w:rFonts w:ascii="Times New Roman" w:eastAsia="Times New Roman" w:hAnsi="Times New Roman" w:cs="Times New Roman"/>
          <w:sz w:val="28"/>
          <w:szCs w:val="28"/>
        </w:rPr>
        <w:t>325</w:t>
      </w: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754B" w:rsidRPr="00FA754B" w:rsidRDefault="00FA754B" w:rsidP="00FA754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О задачах по проведению призыва граждан </w:t>
      </w:r>
    </w:p>
    <w:p w:rsidR="00FA754B" w:rsidRPr="00FA754B" w:rsidRDefault="00FA754B" w:rsidP="00FA754B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на в</w:t>
      </w:r>
      <w:r w:rsidR="00932104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оенную службу в апреле-июле 2020</w:t>
      </w:r>
      <w:r w:rsidRPr="00FA754B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года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Федеральным законом от 28 марта 1998 года № 53-ФЗ «О воинской обязанности и военной службе», постановлением Правительства Российской Федерации от 11 ноября 2006 года № 663 «Об утверждении Положения о призыве на военную службу граждан Российской Федерации», Уставом Пугачевского муниципального района администрация Пугачевского муниципального района ПОСТАНОВЛЯЕТ: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1.Утвердить: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1.1.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и резервный составы врачей-специалистов и среднего медицинского персонала, привлекаемых для проведения медицинского освидетельствования граждан при призыве на </w:t>
      </w:r>
      <w:r w:rsidR="00932104"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военную службу в апреле-июле 2020</w:t>
      </w:r>
      <w:r w:rsidRPr="00FA7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согласно приложению № 1;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1.2.График заседаний призывной комиссии Пугачевского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муниципаль-ного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в период проведения призыва граждан на в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оенную службу с 1 </w:t>
      </w:r>
      <w:proofErr w:type="spellStart"/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ап-реля</w:t>
      </w:r>
      <w:proofErr w:type="spellEnd"/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15 июля 2020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в отношении граждан, которые не проходили военную службу до достижения 27 лет, призывные комиссии принимают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решения с 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 апреля по 30 сентября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согласно приложению № 2.</w:t>
      </w:r>
      <w:proofErr w:type="gramEnd"/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2.Рекомендовать военному комиссару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Капитонову А.В.: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2.1.Провести призыв граждан на военную службу, согласно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действую-щему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законодательству Российской Федерации;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2.2.Составить списки граждан, прибывающих на заседание призывной комиссии;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2.3.Обеспечить организованное завершение подготовки молодежи к службе в армии, проведение призыва и отправку молодого пополнения в войска;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2.4.Координировать действия по розыску лиц, уклоняющихся от призыва;</w:t>
      </w:r>
    </w:p>
    <w:p w:rsidR="00FA754B" w:rsidRPr="00FA754B" w:rsidRDefault="00FA754B" w:rsidP="00FA754B">
      <w:pPr>
        <w:suppressAutoHyphens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2.5.Доводить через средства массовой информации до населения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28 марта 1998 года № 53-ФЗ «О воинской обязанности и военной службе»,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27 мая 1998 года №76-ФЗ «О статусе военнослужащих».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3.Рекомендовать главному врачу государственного учреждения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Саратовской  области  «Пугачевская  районная больница»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Болмо-совой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И.В.:</w:t>
      </w:r>
    </w:p>
    <w:p w:rsidR="00FA754B" w:rsidRPr="00FA754B" w:rsidRDefault="00932104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3.1.Обеспечить в апреле-июле 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проведение медицинского освидетельствования граждан 199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 рождения, подлежащих вызову на призывную комиссию, а также граждан, подлежащих обучению по военно-учетным специальностям;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3.2.Обеспечить медицинскую комиссию необходимым медицинским инструментом и оборудованием;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3.3.Обеспечить проведение стационарного (амбулаторного) обследования граждан, подлежащих призыву на военную службу, в течение 10 дней со дня направления их на обследование  военным комиссариатом;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3.4.Назначить лиц, ответственных за своевременное информирование военного комиссариата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дате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поступ-ления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назначенной дате госпитализации в отделение стационара, дате выписки из отделения граждан, подлежащих призыву на военную службу;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3.5.Проводить медицинское освидетельствование граждан, подлежащих призыву, в помещении призывного пункта Пугачевского муниципального района с 10.00 до 14.00 в период с 1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1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апреля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года, в дальнейшем еженедельно по средам до 15 июля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 года </w:t>
      </w:r>
      <w:proofErr w:type="gramStart"/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10.00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4.Рекомендовать главному врачу государственного учреждения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здраво-охранения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«Пугачевский межрайонный психоневрологический диспансер» министерства здравоохранения Саратовской области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Ивлиевой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Е.С. обеспечить в апреле-июле 20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проведение медицинского освидетельствования граждан 199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-200</w:t>
      </w:r>
      <w:r w:rsidR="0093210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 рождения, подлежащих вызову на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призывную</w:t>
      </w:r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</w:t>
      </w:r>
      <w:r w:rsidR="00505B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миссию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 также граждан, подлежащих обучению по военно-учетным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спе</w:t>
      </w:r>
      <w:r w:rsidR="00505B4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циальностям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5.Рекомендовать главам муниципальных образований Пугачевского муниципального района, руководителям организаций и предприятий всех форм собственности, учреждений, учебных образовательных заведений Пугачевского муниципального района: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5.1.Оповещать и обеспечивать возможность своевременной явки граждан подлежащих призыву на военную службу, вызываемых в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области);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5.2.В случае невозможности оповещения или обеспечения своевременной явки вызываемым призывникам, письменно сообщать в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причинах неявки.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6.Рекомендовать начальнику межмуниципального отдела Министерства внутренних дел Российской Федерации «Пугачевский» Саратовской области </w:t>
      </w:r>
      <w:r w:rsidR="0090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под</w:t>
      </w: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полковнику полиции </w:t>
      </w:r>
      <w:proofErr w:type="spellStart"/>
      <w:r w:rsidR="0090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Ленивову</w:t>
      </w:r>
      <w:proofErr w:type="spellEnd"/>
      <w:r w:rsidR="00905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А.А.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  <w:r w:rsidRPr="00FA754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6.1.По обращению военного комиссара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производить розыск и осуществлять доставку граждан, уклоняющихся от воинского учета и призыва на военную службу;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6.2.Обеспечить в период проведения призыва до 15 июля 20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охрану общественного порядка во время отправок призывников в войска;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6.3.В период проведения широкомасштабных акций по розыску граждан, уклоняющихся от мероприятий, связанных с призывом на военную службу, оказывать содействие военному комиссариату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на основании плана совместных мероприятий; 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6.4.Своевременно информировать военный комиссариат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о лицах, подлежащих призыву на военную службу, в отношении которых возбуждены или прекращены уголовные дела, ведется дознание, либо предварительное следствие;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6.5.В двухнедельный срок представлять по запросам военного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комис-сариата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области) все сведения о гражданах подлежащих призыву  на военную службу.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7.Начальнику отдела культуры администрации Пугачевского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муници-пального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района Морозовой А.В. организовать и провести в апреле текущего года мероприятия, посвященные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Всерос-сийский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день призывника», «День открытых дверей», а также торжественных проводов граждан, призванных на военную службу и отправляемых к месту прохождения военной службы.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8.Рекомендовать руководителям организаций, предпринимателям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делять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заявкам военного комиссара (города Пугачев,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Ивантеевского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Кра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снопартизанского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Перелюбского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Пугачевского районов Саратовской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ласти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автотранспорт в распоряжение военного комиссара на период весеннего призыва 20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с последу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ющей компенсацией затрат в соот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ветствии с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жением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военных комиссариатах, утвержденным Указом Президента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Федерации от 7 декабря 2012 года № 1609.</w:t>
      </w:r>
      <w:proofErr w:type="gramEnd"/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9.И.о. директора – главного редактора МУП «Редакция «Новое Заволжье» Пугачевского муниципального района Саратовской области»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Гребенкиной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Г.В. разместить в официальном печатном издании и довести до населения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Пуга-чевского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района требования о реализации долга по защите Отечества, отраженные в Конституции Российской Федерации, федеральных законах от  28 марта 1998 года № 53-ФЗ «О воинской обязанности и военной службе», от 27 мая 1998</w:t>
      </w:r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76-ФЗ «О статусе военнослужащих»,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прове-денных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мероприятиях, посвященных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военно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–патриотической акции «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Всерос-сийский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день призывника», а также торжественных проводов граждан, 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призванных на военную службу и отправляемых к месту прохождения военной службы.</w:t>
      </w:r>
    </w:p>
    <w:p w:rsidR="00FA754B" w:rsidRPr="00FA754B" w:rsidRDefault="00FA754B" w:rsidP="00FA75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10.Опубликовать настоящее постановление, разместив его на </w:t>
      </w:r>
      <w:proofErr w:type="spellStart"/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официаль-ном</w:t>
      </w:r>
      <w:proofErr w:type="spellEnd"/>
      <w:proofErr w:type="gram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сайте администрации Пугачевского муниципального района в </w:t>
      </w:r>
      <w:proofErr w:type="spellStart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информа-ционно-коммуникационной</w:t>
      </w:r>
      <w:proofErr w:type="spellEnd"/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сети Интернет.</w:t>
      </w:r>
    </w:p>
    <w:p w:rsidR="00FA754B" w:rsidRPr="00FA754B" w:rsidRDefault="00FA754B" w:rsidP="00FA754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11.Настоящее постановление вступает  в силу со дня его подписания.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A754B" w:rsidRPr="00FA754B" w:rsidRDefault="00FA754B" w:rsidP="00FA754B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keepNext/>
        <w:tabs>
          <w:tab w:val="left" w:pos="0"/>
        </w:tabs>
        <w:suppressAutoHyphens/>
        <w:spacing w:after="0" w:line="240" w:lineRule="auto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М.В.Садчиков</w:t>
      </w: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1 к постановлению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05B4A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9051C5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505B4A">
        <w:rPr>
          <w:rFonts w:ascii="Times New Roman" w:eastAsia="Times New Roman" w:hAnsi="Times New Roman" w:cs="Times New Roman"/>
          <w:bCs/>
          <w:sz w:val="28"/>
          <w:szCs w:val="28"/>
        </w:rPr>
        <w:t>325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Основной состав 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врачей-специалистов и среднего медицинского персонала, привлекаемых для проведения медицинского освидетельствования граждан при призыве на военную службу в апреле - июле 20</w:t>
      </w:r>
      <w:r w:rsidR="009051C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283"/>
        <w:gridCol w:w="369"/>
        <w:gridCol w:w="6202"/>
      </w:tblGrid>
      <w:tr w:rsidR="00FA754B" w:rsidRPr="00FA754B" w:rsidTr="00E25000">
        <w:tc>
          <w:tcPr>
            <w:tcW w:w="1666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Андриянова</w:t>
            </w:r>
            <w:proofErr w:type="spellEnd"/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Марина Константиновна</w:t>
            </w:r>
          </w:p>
        </w:tc>
        <w:tc>
          <w:tcPr>
            <w:tcW w:w="18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  <w:hideMark/>
          </w:tcPr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врач-дерматолог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FA754B" w:rsidRPr="00FA754B" w:rsidRDefault="00FA754B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9051C5" w:rsidTr="00E25000">
        <w:tc>
          <w:tcPr>
            <w:tcW w:w="1666" w:type="pct"/>
            <w:hideMark/>
          </w:tcPr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051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Агаджанян</w:t>
            </w:r>
            <w:proofErr w:type="spellEnd"/>
            <w:r w:rsidRPr="009051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51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Кристина Алексеевна</w:t>
            </w:r>
          </w:p>
        </w:tc>
        <w:tc>
          <w:tcPr>
            <w:tcW w:w="187" w:type="pct"/>
            <w:hideMark/>
          </w:tcPr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9051C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3147" w:type="pct"/>
            <w:hideMark/>
          </w:tcPr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51C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медсестра</w:t>
            </w:r>
            <w:r w:rsidRPr="00905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905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9051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9051C5" w:rsidRDefault="009051C5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Бекаури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Эльдар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врач-психиатр  ГУЗ «Пугачевский межрайонный ПНД»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Белова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 Юрьевна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 функциональной диагностики (ЭКГ)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Воронцова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Людмила Сергеевна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Грачева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Наталья Александровна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медсестра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Епифанов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Александр Георгиевич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врач-оториноларинголог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Изакова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Лариса Николаевна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ответственная за лабораторные исследования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Клюзин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Евгений Юрьевич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врач-хирург  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Ливанова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Людмила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врач-ренгенолог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Лозгачева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Светлана Ивановна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врач-окулист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Миргородская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Анна Владимировна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врач-стоматолог</w:t>
            </w: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Попова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Надежда Ильинична</w:t>
            </w:r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врач-терапевт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согласованию);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051C5" w:rsidRPr="00FA754B" w:rsidTr="00E25000">
        <w:tc>
          <w:tcPr>
            <w:tcW w:w="1666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Янгалычин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Рустам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Модарисович</w:t>
            </w:r>
            <w:proofErr w:type="spellEnd"/>
          </w:p>
        </w:tc>
        <w:tc>
          <w:tcPr>
            <w:tcW w:w="187" w:type="pct"/>
            <w:hideMark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147" w:type="pct"/>
          </w:tcPr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врач-невропатолог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«Пугачевская районная больница» (по согласованию).</w:t>
            </w:r>
          </w:p>
          <w:p w:rsidR="009051C5" w:rsidRPr="00FA754B" w:rsidRDefault="009051C5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754B" w:rsidRPr="00FA754B" w:rsidRDefault="00FA754B" w:rsidP="00FA754B">
      <w:pPr>
        <w:keepNext/>
        <w:keepLines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Резервный состав 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>врачей-специалистов и среднего медицинского персонала, привлекаемых для проведения медицинского освидетельствования граждан при призыве на во</w:t>
      </w:r>
      <w:r w:rsidR="009C177D">
        <w:rPr>
          <w:rFonts w:ascii="Times New Roman" w:eastAsia="Times New Roman" w:hAnsi="Times New Roman" w:cs="Times New Roman"/>
          <w:b/>
          <w:bCs/>
          <w:sz w:val="28"/>
          <w:szCs w:val="28"/>
        </w:rPr>
        <w:t>енную службу в апреле - июле 2020</w:t>
      </w:r>
      <w:r w:rsidRPr="00FA75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FA754B" w:rsidRPr="00FA754B" w:rsidRDefault="00FA754B" w:rsidP="00FA754B">
      <w:pPr>
        <w:keepNext/>
        <w:keepLines/>
        <w:spacing w:after="0" w:line="240" w:lineRule="auto"/>
        <w:contextualSpacing/>
        <w:jc w:val="both"/>
        <w:outlineLvl w:val="8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4947" w:type="pct"/>
        <w:tblLook w:val="04A0"/>
      </w:tblPr>
      <w:tblGrid>
        <w:gridCol w:w="3225"/>
        <w:gridCol w:w="425"/>
        <w:gridCol w:w="6100"/>
      </w:tblGrid>
      <w:tr w:rsidR="009C177D" w:rsidRPr="009C177D" w:rsidTr="00E25000">
        <w:tc>
          <w:tcPr>
            <w:tcW w:w="1654" w:type="pct"/>
            <w:hideMark/>
          </w:tcPr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Андриянова</w:t>
            </w:r>
            <w:proofErr w:type="spellEnd"/>
          </w:p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Марина Константиновна</w:t>
            </w:r>
          </w:p>
        </w:tc>
        <w:tc>
          <w:tcPr>
            <w:tcW w:w="218" w:type="pct"/>
            <w:hideMark/>
          </w:tcPr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C1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врач-дерматолог  ГУЗ </w:t>
            </w:r>
            <w:proofErr w:type="gramStart"/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9C177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9C177D" w:rsidRDefault="009C177D" w:rsidP="0073404F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Бирюкова 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Горбатенкова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Айгуль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Тавратовна</w:t>
            </w:r>
            <w:proofErr w:type="spellEnd"/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лаборант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Гречишкина</w:t>
            </w:r>
            <w:proofErr w:type="spellEnd"/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Татьяна Станиславовна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оториноларинголог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Долгих 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Виктор Иванович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врач-стоматолог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район-ная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больница» (по согласованию);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C177D" w:rsidRPr="00FA754B" w:rsidTr="00E25000">
        <w:tc>
          <w:tcPr>
            <w:tcW w:w="1654" w:type="pct"/>
            <w:hideMark/>
          </w:tcPr>
          <w:p w:rsidR="009C177D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Елисеева</w:t>
            </w:r>
          </w:p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Марина Александровна</w:t>
            </w:r>
          </w:p>
        </w:tc>
        <w:tc>
          <w:tcPr>
            <w:tcW w:w="218" w:type="pct"/>
            <w:hideMark/>
          </w:tcPr>
          <w:p w:rsidR="009C177D" w:rsidRPr="00FA754B" w:rsidRDefault="009C177D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9C177D" w:rsidRDefault="009C177D" w:rsidP="009C177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врач-терапевт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9C177D" w:rsidRPr="00FA754B" w:rsidRDefault="009C177D" w:rsidP="009C177D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Князева</w:t>
            </w:r>
          </w:p>
          <w:p w:rsidR="00FC1242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Ольга Владимировна</w:t>
            </w:r>
          </w:p>
        </w:tc>
        <w:tc>
          <w:tcPr>
            <w:tcW w:w="218" w:type="pct"/>
            <w:hideMark/>
          </w:tcPr>
          <w:p w:rsidR="00FC1242" w:rsidRDefault="00FC1242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C1242" w:rsidRPr="00FA754B" w:rsidRDefault="00FC1242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медсестра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C1242" w:rsidRPr="00FA754B" w:rsidRDefault="00FC1242" w:rsidP="0073404F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Петрова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Лариса Николаевна</w:t>
            </w:r>
          </w:p>
        </w:tc>
        <w:tc>
          <w:tcPr>
            <w:tcW w:w="21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 функциональной диагностики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(ЭКГ)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«Пугачевская районная больница»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(по согласованию);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Петрофанова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Оксана  Сергеевна</w:t>
            </w:r>
          </w:p>
        </w:tc>
        <w:tc>
          <w:tcPr>
            <w:tcW w:w="21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врач-хирург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Рощина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Валентина Николаевна</w:t>
            </w:r>
          </w:p>
        </w:tc>
        <w:tc>
          <w:tcPr>
            <w:tcW w:w="21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врач-окулист</w:t>
            </w: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Стройкова</w:t>
            </w:r>
            <w:proofErr w:type="spellEnd"/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Татьяна Александровна</w:t>
            </w:r>
          </w:p>
        </w:tc>
        <w:tc>
          <w:tcPr>
            <w:tcW w:w="21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312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врач-психиатр-нарколог  ГУЗ «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Пугачевский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межрайонный ПНД» (по согласованию);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Шейкина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Любовь Николаевна</w:t>
            </w:r>
          </w:p>
        </w:tc>
        <w:tc>
          <w:tcPr>
            <w:tcW w:w="21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врач -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ренгенолог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согласованию);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1242" w:rsidRPr="00FA754B" w:rsidTr="00E25000">
        <w:tc>
          <w:tcPr>
            <w:tcW w:w="1654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Янгалычин</w:t>
            </w:r>
            <w:proofErr w:type="spell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Рустам </w:t>
            </w:r>
            <w:proofErr w:type="spell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Модарисович</w:t>
            </w:r>
            <w:proofErr w:type="spellEnd"/>
          </w:p>
        </w:tc>
        <w:tc>
          <w:tcPr>
            <w:tcW w:w="218" w:type="pct"/>
            <w:hideMark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jc w:val="both"/>
              <w:outlineLvl w:val="8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  <w:tc>
          <w:tcPr>
            <w:tcW w:w="3128" w:type="pct"/>
          </w:tcPr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врач-невропатолог  ГУЗ </w:t>
            </w:r>
            <w:proofErr w:type="gramStart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FA754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«Пугачевская районная больница» (по согласованию).</w:t>
            </w:r>
          </w:p>
          <w:p w:rsidR="00FC1242" w:rsidRPr="00FA754B" w:rsidRDefault="00FC1242" w:rsidP="00FA754B">
            <w:pPr>
              <w:keepNext/>
              <w:keepLines/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 № 2 к постановлению </w:t>
      </w:r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>Пугачевского</w:t>
      </w:r>
      <w:proofErr w:type="gramEnd"/>
    </w:p>
    <w:p w:rsidR="00FA754B" w:rsidRPr="00FA754B" w:rsidRDefault="00FA754B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FA754B" w:rsidRPr="00FA754B" w:rsidRDefault="00EF360F" w:rsidP="00FA754B">
      <w:pPr>
        <w:keepNext/>
        <w:keepLines/>
        <w:spacing w:after="0" w:line="240" w:lineRule="auto"/>
        <w:ind w:left="5245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25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20</w:t>
      </w:r>
      <w:r w:rsidR="00FC124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A754B" w:rsidRPr="00FA754B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325</w:t>
      </w:r>
    </w:p>
    <w:p w:rsidR="00FA754B" w:rsidRPr="00FA754B" w:rsidRDefault="00FA754B" w:rsidP="00FA754B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54B" w:rsidRPr="00FA754B" w:rsidRDefault="00FA754B" w:rsidP="00FA754B">
      <w:pPr>
        <w:shd w:val="clear" w:color="auto" w:fill="FFFFFF"/>
        <w:tabs>
          <w:tab w:val="left" w:pos="1375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График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заседаний призывной комиссии </w:t>
      </w:r>
      <w:proofErr w:type="gramStart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в период проведения призыва граждан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военную службу в апреле - июле 20</w:t>
      </w:r>
      <w:r w:rsidR="00FC1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в отношении граждан, которые не проходили военную службу до достижения 27 лет, призывные комиссии принимают решения с 1 апреля по 30 сентября 20</w:t>
      </w:r>
      <w:r w:rsidR="00FC12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FA75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</w:pPr>
      <w:r w:rsidRPr="00FA754B">
        <w:rPr>
          <w:rFonts w:ascii="Times New Roman" w:eastAsia="Times New Roman" w:hAnsi="Times New Roman" w:cs="Times New Roman"/>
          <w:spacing w:val="-1"/>
          <w:sz w:val="32"/>
          <w:szCs w:val="20"/>
          <w:lang w:eastAsia="ar-SA"/>
        </w:rPr>
        <w:t xml:space="preserve"> </w:t>
      </w:r>
    </w:p>
    <w:p w:rsidR="00FA754B" w:rsidRPr="00FA754B" w:rsidRDefault="00FA754B" w:rsidP="00FA75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</w:p>
    <w:tbl>
      <w:tblPr>
        <w:tblStyle w:val="1"/>
        <w:tblW w:w="0" w:type="auto"/>
        <w:tblLook w:val="04A0"/>
      </w:tblPr>
      <w:tblGrid>
        <w:gridCol w:w="369"/>
        <w:gridCol w:w="368"/>
        <w:gridCol w:w="500"/>
        <w:gridCol w:w="500"/>
        <w:gridCol w:w="500"/>
        <w:gridCol w:w="370"/>
        <w:gridCol w:w="500"/>
        <w:gridCol w:w="500"/>
        <w:gridCol w:w="500"/>
        <w:gridCol w:w="370"/>
        <w:gridCol w:w="392"/>
        <w:gridCol w:w="500"/>
        <w:gridCol w:w="500"/>
        <w:gridCol w:w="496"/>
        <w:gridCol w:w="369"/>
        <w:gridCol w:w="370"/>
        <w:gridCol w:w="500"/>
        <w:gridCol w:w="974"/>
        <w:gridCol w:w="1276"/>
      </w:tblGrid>
      <w:tr w:rsidR="00FC1242" w:rsidRPr="00FA754B" w:rsidTr="00FD3BE0">
        <w:tc>
          <w:tcPr>
            <w:tcW w:w="9854" w:type="dxa"/>
            <w:gridSpan w:val="19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Месяц и дата проведения призывной комиссии</w:t>
            </w:r>
          </w:p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1242" w:rsidRPr="00FA754B" w:rsidTr="00C04AB2">
        <w:tc>
          <w:tcPr>
            <w:tcW w:w="2237" w:type="dxa"/>
            <w:gridSpan w:val="5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апрель</w:t>
            </w:r>
          </w:p>
        </w:tc>
        <w:tc>
          <w:tcPr>
            <w:tcW w:w="1870" w:type="dxa"/>
            <w:gridSpan w:val="4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258" w:type="dxa"/>
            <w:gridSpan w:val="5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1239" w:type="dxa"/>
            <w:gridSpan w:val="3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июль</w:t>
            </w:r>
          </w:p>
        </w:tc>
        <w:tc>
          <w:tcPr>
            <w:tcW w:w="974" w:type="dxa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1276" w:type="dxa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FA754B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сентябрь</w:t>
            </w:r>
          </w:p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C1242" w:rsidRPr="00FA754B" w:rsidTr="003E1FCB">
        <w:trPr>
          <w:trHeight w:val="1650"/>
        </w:trPr>
        <w:tc>
          <w:tcPr>
            <w:tcW w:w="369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7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7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2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496" w:type="dxa"/>
            <w:vAlign w:val="center"/>
          </w:tcPr>
          <w:p w:rsidR="00FC1242" w:rsidRPr="00FA754B" w:rsidRDefault="00FC1242" w:rsidP="003E1FC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69" w:type="dxa"/>
            <w:vAlign w:val="center"/>
          </w:tcPr>
          <w:p w:rsidR="00FC1242" w:rsidRPr="00FA754B" w:rsidRDefault="003E1FCB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7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0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74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276" w:type="dxa"/>
            <w:vAlign w:val="center"/>
          </w:tcPr>
          <w:p w:rsidR="00FC1242" w:rsidRPr="00FA754B" w:rsidRDefault="00FC1242" w:rsidP="00FA754B">
            <w:pPr>
              <w:widowControl w:val="0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15</w:t>
            </w:r>
          </w:p>
        </w:tc>
      </w:tr>
    </w:tbl>
    <w:p w:rsidR="00AE7BEC" w:rsidRDefault="00AE7BEC"/>
    <w:sectPr w:rsidR="00AE7BEC" w:rsidSect="00FA754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A754B"/>
    <w:rsid w:val="003E1FCB"/>
    <w:rsid w:val="00505B4A"/>
    <w:rsid w:val="008A2876"/>
    <w:rsid w:val="009051C5"/>
    <w:rsid w:val="00930C51"/>
    <w:rsid w:val="00932104"/>
    <w:rsid w:val="009C177D"/>
    <w:rsid w:val="00AE7BEC"/>
    <w:rsid w:val="00E74348"/>
    <w:rsid w:val="00EF360F"/>
    <w:rsid w:val="00F31103"/>
    <w:rsid w:val="00FA754B"/>
    <w:rsid w:val="00FC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A75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A7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2020-03-27T07:29:00Z</cp:lastPrinted>
  <dcterms:created xsi:type="dcterms:W3CDTF">2019-03-22T05:42:00Z</dcterms:created>
  <dcterms:modified xsi:type="dcterms:W3CDTF">2020-03-27T07:31:00Z</dcterms:modified>
</cp:coreProperties>
</file>