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от 17 января 2020 года № 44</w:t>
      </w:r>
    </w:p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2B7F" w:rsidRPr="00767167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67167">
        <w:rPr>
          <w:rFonts w:ascii="Times New Roman" w:eastAsia="Times New Roman" w:hAnsi="Times New Roman" w:cs="Times New Roman"/>
          <w:b/>
          <w:sz w:val="28"/>
          <w:szCs w:val="24"/>
        </w:rPr>
        <w:t>О мерах по реализации решения Совета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767167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</w:t>
      </w:r>
    </w:p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67167">
        <w:rPr>
          <w:rFonts w:ascii="Times New Roman" w:eastAsia="Times New Roman" w:hAnsi="Times New Roman" w:cs="Times New Roman"/>
          <w:b/>
          <w:sz w:val="28"/>
          <w:szCs w:val="24"/>
        </w:rPr>
        <w:t>образования города Пугачева Саратовской области</w:t>
      </w:r>
    </w:p>
    <w:p w:rsidR="00172B7F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67167">
        <w:rPr>
          <w:rFonts w:ascii="Times New Roman" w:eastAsia="Times New Roman" w:hAnsi="Times New Roman" w:cs="Times New Roman"/>
          <w:b/>
          <w:sz w:val="28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767167">
        <w:rPr>
          <w:rFonts w:ascii="Times New Roman" w:eastAsia="Times New Roman" w:hAnsi="Times New Roman" w:cs="Times New Roman"/>
          <w:b/>
          <w:sz w:val="28"/>
          <w:szCs w:val="24"/>
        </w:rPr>
        <w:t>23 декабря 2019 года №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767167">
        <w:rPr>
          <w:rFonts w:ascii="Times New Roman" w:eastAsia="Times New Roman" w:hAnsi="Times New Roman" w:cs="Times New Roman"/>
          <w:b/>
          <w:sz w:val="28"/>
          <w:szCs w:val="24"/>
        </w:rPr>
        <w:t>136 «О бюджете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муниципального</w:t>
      </w:r>
    </w:p>
    <w:p w:rsidR="00172B7F" w:rsidRPr="00767167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67167">
        <w:rPr>
          <w:rFonts w:ascii="Times New Roman" w:eastAsia="Times New Roman" w:hAnsi="Times New Roman" w:cs="Times New Roman"/>
          <w:b/>
          <w:sz w:val="28"/>
          <w:szCs w:val="24"/>
        </w:rPr>
        <w:t>образования города Пугачева Саратовской области на 2020 год»</w:t>
      </w:r>
    </w:p>
    <w:p w:rsidR="00172B7F" w:rsidRPr="00767167" w:rsidRDefault="00172B7F" w:rsidP="0017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7F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D3E3E"/>
          <w:sz w:val="28"/>
          <w:szCs w:val="28"/>
        </w:rPr>
        <w:tab/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Федерации, р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sz w:val="28"/>
          <w:szCs w:val="28"/>
        </w:rPr>
        <w:t>-ниями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города Пугачева от 23 декабря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7671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города Пугачева Саратовской области на 2020 год»,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 октября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№ 18 «Об утверж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дении Положения о бюджетном процессе муниципального образования города Пугачева Саратовской области», 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</w:rPr>
        <w:t>, Уставом Пугачевского муниципального района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767167">
        <w:rPr>
          <w:rFonts w:ascii="Times New Roman" w:eastAsia="Times New Roman" w:hAnsi="Times New Roman" w:cs="Times New Roman"/>
          <w:bCs/>
          <w:sz w:val="28"/>
        </w:rPr>
        <w:t>ПОСТАНОВЛЯЕТ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2B7F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Принять к исполнению бюджет муниципального образования города Пугачева Саратовской области на 2020 год.</w:t>
      </w: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и главным администраторам источ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ников финансирования 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дефицита бюджета муниципального образования города Пугачева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2.1.Принять меры по обеспечению поступления налоговых доходов, 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нена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логовых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доходов, а также по сокращению задолженности по их уплате.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br/>
        <w:t xml:space="preserve">Обеспечивать своевременное уточнение принадлежности невыясненных 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ступлений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с целью их зачисления на соответствующие коды бюджетной </w:t>
      </w:r>
      <w:r>
        <w:rPr>
          <w:rFonts w:ascii="Times New Roman" w:eastAsia="Times New Roman" w:hAnsi="Times New Roman" w:cs="Times New Roman"/>
          <w:sz w:val="28"/>
          <w:szCs w:val="28"/>
        </w:rPr>
        <w:t>клас-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сификации доходов бюджетов бюджетной системы Российской Федерации.</w:t>
      </w: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2.2.Привести правовые акты о закреплении бюджетных полномочий главных администраторов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соответствие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с решением  Совета муниципального образования города Пугачева «О бюджете муниципального образования города Пугачева Саратовской области  на 2020 год» и в случае 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сения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в них изменений, предоставить их в финансовое управление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рации Пугачевского муниципального района.</w:t>
      </w: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бюджета муниципального 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Пугачева:</w:t>
      </w: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3.1.Обеспечить инвентаризацию правовых оснований оказания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пальных услуг (выполнения работ) муниципальными автономными и бюджет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ными учреждениями, в том числе по перечням услуг, не включенным в обще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российские базовые (отраслевые) перечни (классификаторы) государственных и муниципальных услуг, оказываемых физическим лицам, и, при необхо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димости, направлять предложения органам исполнительной власти области, осуществляющим функции по выработке государственной политики области в установленных сферах деятельности, по включению (изменению)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услуги (работы) в Региональный перечень (классификатор) Саратов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ской области государственных (муниципальных) услуг, не включенных в общероссийские базовые (отраслевые) перечни (классификаторы)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венных и муниципальных услуг, оказываемых физическим лицам, и работ, утвержденный постановлением Правительства Саратовской области от 25 ап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реля 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220-П;</w:t>
      </w:r>
      <w:proofErr w:type="gramEnd"/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3.2.Не допускать возникновения просроченной кредиторской задолжен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ности по заработной плате и начислениям на выплаты по оплате труда работ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ников муниципальных учреждений, по исполнению публичных нормативных и долговых обязательств муниципального образования.</w:t>
      </w:r>
      <w:proofErr w:type="gramEnd"/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приоритизацию направления дополнительных поступлений по доходам на сокращение бюджетного дефицита и (или) погашение 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просро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ченной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кредиторской задолженности (при их наличии).</w:t>
      </w: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Продолжить работу по содействию землепользователям в постановке на учет и оформлению в собственность, используемых ими земельных участков из земель сельскохозяйственного назначения, а также актуализации данных об объектах налогообложения земельным налогом и их правообладателях.</w:t>
      </w: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Установить, что принятие бюджетных обязательств, возникающих из муниципальных контрактов (за исключением муниципальных контрактов (договоров), заключаемых в рамках реализации муниципальных контрактов (договоров) и (или) в соответствии с распоряжениями администрации 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района), предусматривающих условие об исполнении в 2020 году денежного обязательства получателя средств местного бюджета по выплате авансовых платежей, оплате поставленных товаров, выполненных работ (оказанных услуг), срок 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которого превышает один месяц, после 1 декабря 2020 года в пределах соответствующих лимитов бюджетных обязательств, доведенных в установленном порядке на 2020 год, не 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допус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кается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B7F" w:rsidRPr="00767167" w:rsidRDefault="00172B7F" w:rsidP="00172B7F">
      <w:pPr>
        <w:spacing w:after="0" w:line="240" w:lineRule="auto"/>
        <w:jc w:val="both"/>
        <w:rPr>
          <w:rFonts w:ascii="pts_regular" w:eastAsia="Times New Roman" w:hAnsi="pts_regular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767167">
        <w:rPr>
          <w:rFonts w:ascii="pts_regular" w:eastAsia="Times New Roman" w:hAnsi="pts_regular" w:cs="Times New Roman"/>
          <w:sz w:val="28"/>
          <w:szCs w:val="28"/>
        </w:rPr>
        <w:t xml:space="preserve">Установить, что получатели средств  местного бюджета при </w:t>
      </w:r>
      <w:proofErr w:type="gramStart"/>
      <w:r>
        <w:rPr>
          <w:rFonts w:ascii="pts_regular" w:eastAsia="Times New Roman" w:hAnsi="pts_regular" w:cs="Times New Roman" w:hint="eastAsia"/>
          <w:sz w:val="28"/>
          <w:szCs w:val="28"/>
        </w:rPr>
        <w:t>заклю</w:t>
      </w:r>
      <w:r>
        <w:rPr>
          <w:rFonts w:eastAsia="Times New Roman" w:cs="Times New Roman"/>
          <w:sz w:val="28"/>
          <w:szCs w:val="28"/>
        </w:rPr>
        <w:t>-</w:t>
      </w:r>
      <w:r w:rsidRPr="00767167">
        <w:rPr>
          <w:rFonts w:ascii="pts_regular" w:eastAsia="Times New Roman" w:hAnsi="pts_regular" w:cs="Times New Roman"/>
          <w:sz w:val="28"/>
          <w:szCs w:val="28"/>
        </w:rPr>
        <w:t>чении</w:t>
      </w:r>
      <w:proofErr w:type="gramEnd"/>
      <w:r w:rsidRPr="00767167">
        <w:rPr>
          <w:rFonts w:ascii="pts_regular" w:eastAsia="Times New Roman" w:hAnsi="pts_regular" w:cs="Times New Roman"/>
          <w:sz w:val="28"/>
          <w:szCs w:val="28"/>
        </w:rPr>
        <w:t xml:space="preserve">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20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767167">
        <w:rPr>
          <w:rFonts w:ascii="pts_regular" w:eastAsia="Times New Roman" w:hAnsi="pts_regular" w:cs="Times New Roman"/>
          <w:sz w:val="28"/>
          <w:szCs w:val="28"/>
        </w:rPr>
        <w:t>год  вправе предусматривать аван</w:t>
      </w:r>
      <w:r>
        <w:rPr>
          <w:rFonts w:eastAsia="Times New Roman" w:cs="Times New Roman"/>
          <w:sz w:val="28"/>
          <w:szCs w:val="28"/>
        </w:rPr>
        <w:t>-</w:t>
      </w:r>
      <w:r w:rsidRPr="00767167">
        <w:rPr>
          <w:rFonts w:ascii="pts_regular" w:eastAsia="Times New Roman" w:hAnsi="pts_regular" w:cs="Times New Roman"/>
          <w:sz w:val="28"/>
          <w:szCs w:val="28"/>
        </w:rPr>
        <w:t>совые платежи:</w:t>
      </w:r>
    </w:p>
    <w:p w:rsidR="00172B7F" w:rsidRPr="00767167" w:rsidRDefault="00172B7F" w:rsidP="0017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7"/>
          <w:szCs w:val="27"/>
        </w:rPr>
        <w:tab/>
      </w:r>
      <w:r w:rsidRPr="00767167">
        <w:rPr>
          <w:rFonts w:ascii="Times New Roman" w:eastAsia="Times New Roman" w:hAnsi="Times New Roman" w:cs="Times New Roman"/>
          <w:sz w:val="27"/>
          <w:szCs w:val="27"/>
        </w:rPr>
        <w:t>7.1</w:t>
      </w:r>
      <w:r w:rsidRPr="00767167">
        <w:rPr>
          <w:rFonts w:ascii="pts_regular" w:eastAsia="Times New Roman" w:hAnsi="pts_regular" w:cs="Times New Roman"/>
          <w:sz w:val="28"/>
          <w:szCs w:val="28"/>
        </w:rPr>
        <w:t>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ворами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(муниципальными контрактами) поставки товаров, выполнения работ, оказания услуг в объеме произведенных платежей:</w:t>
      </w:r>
    </w:p>
    <w:p w:rsidR="00172B7F" w:rsidRPr="00767167" w:rsidRDefault="00172B7F" w:rsidP="00172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67">
        <w:rPr>
          <w:rFonts w:ascii="Times New Roman" w:eastAsia="Times New Roman" w:hAnsi="Times New Roman" w:cs="Times New Roman"/>
          <w:sz w:val="28"/>
          <w:szCs w:val="28"/>
        </w:rPr>
        <w:lastRenderedPageBreak/>
        <w:t>в размере, не превышающем 30 процентов суммы договора (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выполнении работ и оказании услуг, если иное не установлено настоящим постановлением;</w:t>
      </w:r>
    </w:p>
    <w:p w:rsidR="00172B7F" w:rsidRPr="00767167" w:rsidRDefault="00172B7F" w:rsidP="00172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в размере свыше 30 процентов суммы договора (муниципального конт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ракта), но не более доведенных лимитов бюджетных обязательств по соответ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ствующему коду бюджетной классификации Российской Федерации, при вклю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чении в указанные договоры (муниципальные контракты) условия о перечис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лении авансовых платежей на счета, открытые в финансовом управлении администрации Пугачевского муниципального района для учета операций со средствами организаций, не являющихся участниками бюджетного процесса;</w:t>
      </w:r>
      <w:proofErr w:type="gramEnd"/>
    </w:p>
    <w:p w:rsidR="00172B7F" w:rsidRPr="00767167" w:rsidRDefault="00172B7F" w:rsidP="00172B7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7167">
        <w:rPr>
          <w:rFonts w:ascii="pts_regular" w:eastAsia="Times New Roman" w:hAnsi="pts_regular" w:cs="Times New Roman"/>
          <w:sz w:val="28"/>
          <w:szCs w:val="28"/>
        </w:rPr>
        <w:t xml:space="preserve"> размере до 100 процентов суммы договора (муниципального контракта), но не более лимитов бюджетных обязательств, доведенных на соответ</w:t>
      </w:r>
      <w:r>
        <w:rPr>
          <w:rFonts w:eastAsia="Times New Roman" w:cs="Times New Roman"/>
          <w:sz w:val="28"/>
          <w:szCs w:val="28"/>
        </w:rPr>
        <w:t>-</w:t>
      </w:r>
      <w:r w:rsidRPr="00767167">
        <w:rPr>
          <w:rFonts w:ascii="pts_regular" w:eastAsia="Times New Roman" w:hAnsi="pts_regular" w:cs="Times New Roman"/>
          <w:sz w:val="28"/>
          <w:szCs w:val="28"/>
        </w:rPr>
        <w:t>ствующий финансовый год по соответствующему коду бюджетной класси</w:t>
      </w:r>
      <w:r>
        <w:rPr>
          <w:rFonts w:eastAsia="Times New Roman" w:cs="Times New Roman"/>
          <w:sz w:val="28"/>
          <w:szCs w:val="28"/>
        </w:rPr>
        <w:t>-</w:t>
      </w:r>
      <w:r w:rsidRPr="00767167">
        <w:rPr>
          <w:rFonts w:ascii="pts_regular" w:eastAsia="Times New Roman" w:hAnsi="pts_regular" w:cs="Times New Roman"/>
          <w:sz w:val="28"/>
          <w:szCs w:val="28"/>
        </w:rPr>
        <w:t>фикации, – по договорам (муниципальным контрактам</w:t>
      </w:r>
      <w:r w:rsidRPr="00767167">
        <w:rPr>
          <w:rFonts w:ascii="Calibri" w:eastAsia="Times New Roman" w:hAnsi="Calibri" w:cs="Times New Roman"/>
          <w:sz w:val="28"/>
          <w:szCs w:val="28"/>
        </w:rPr>
        <w:t>)</w:t>
      </w:r>
      <w:r w:rsidRPr="00767167">
        <w:rPr>
          <w:rFonts w:ascii="pts_regular" w:eastAsia="Times New Roman" w:hAnsi="pts_regular" w:cs="Times New Roman"/>
          <w:sz w:val="28"/>
          <w:szCs w:val="28"/>
        </w:rPr>
        <w:t xml:space="preserve"> о подписке на печатные издания и об их приобретении, об оказании услуг связи, об обучении на курсах повышения квалификации, участии в научных, методических, научно-практи</w:t>
      </w:r>
      <w:r>
        <w:rPr>
          <w:rFonts w:eastAsia="Times New Roman" w:cs="Times New Roman"/>
          <w:sz w:val="28"/>
          <w:szCs w:val="28"/>
        </w:rPr>
        <w:t>-</w:t>
      </w:r>
      <w:r w:rsidRPr="00767167">
        <w:rPr>
          <w:rFonts w:ascii="pts_regular" w:eastAsia="Times New Roman" w:hAnsi="pts_regular" w:cs="Times New Roman"/>
          <w:sz w:val="28"/>
          <w:szCs w:val="28"/>
        </w:rPr>
        <w:t>ческих и иных конференциях, семинарах (вебинарах), о проведении</w:t>
      </w:r>
      <w:proofErr w:type="gramEnd"/>
      <w:r w:rsidRPr="00767167">
        <w:rPr>
          <w:rFonts w:ascii="pts_regular" w:eastAsia="Times New Roman" w:hAnsi="pts_regular" w:cs="Times New Roman"/>
          <w:sz w:val="28"/>
          <w:szCs w:val="28"/>
        </w:rPr>
        <w:t xml:space="preserve"> государст</w:t>
      </w:r>
      <w:r>
        <w:rPr>
          <w:rFonts w:eastAsia="Times New Roman" w:cs="Times New Roman"/>
          <w:sz w:val="28"/>
          <w:szCs w:val="28"/>
        </w:rPr>
        <w:t>-</w:t>
      </w:r>
      <w:r w:rsidRPr="00767167">
        <w:rPr>
          <w:rFonts w:ascii="pts_regular" w:eastAsia="Times New Roman" w:hAnsi="pts_regular" w:cs="Times New Roman"/>
          <w:sz w:val="28"/>
          <w:szCs w:val="28"/>
        </w:rPr>
        <w:t>венной экспертизы проектной документации и результатов инженерных изыс</w:t>
      </w:r>
      <w:r>
        <w:rPr>
          <w:rFonts w:eastAsia="Times New Roman" w:cs="Times New Roman"/>
          <w:sz w:val="28"/>
          <w:szCs w:val="28"/>
        </w:rPr>
        <w:t>-</w:t>
      </w:r>
      <w:r w:rsidRPr="00767167">
        <w:rPr>
          <w:rFonts w:ascii="pts_regular" w:eastAsia="Times New Roman" w:hAnsi="pts_regular" w:cs="Times New Roman"/>
          <w:sz w:val="28"/>
          <w:szCs w:val="28"/>
        </w:rPr>
        <w:t xml:space="preserve">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которых планируется осуществлять полностью или частично за счет средств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76716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67167">
        <w:rPr>
          <w:rFonts w:ascii="pts_regular" w:eastAsia="Times New Roman" w:hAnsi="pts_regular" w:cs="Times New Roman"/>
          <w:sz w:val="28"/>
          <w:szCs w:val="28"/>
        </w:rPr>
        <w:t>бюджета, о приобретении ави</w:t>
      </w:r>
      <w:proofErr w:type="gramStart"/>
      <w:r w:rsidRPr="00767167">
        <w:rPr>
          <w:rFonts w:ascii="pts_regular" w:eastAsia="Times New Roman" w:hAnsi="pts_regular" w:cs="Times New Roman"/>
          <w:sz w:val="28"/>
          <w:szCs w:val="28"/>
        </w:rPr>
        <w:t>а-</w:t>
      </w:r>
      <w:proofErr w:type="gramEnd"/>
      <w:r w:rsidRPr="00767167">
        <w:rPr>
          <w:rFonts w:ascii="pts_regular" w:eastAsia="Times New Roman" w:hAnsi="pts_regular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</w:t>
      </w:r>
      <w:r w:rsidRPr="00767167">
        <w:rPr>
          <w:rFonts w:ascii="Calibri" w:eastAsia="Times New Roman" w:hAnsi="Calibri" w:cs="Times New Roman"/>
          <w:sz w:val="28"/>
          <w:szCs w:val="28"/>
        </w:rPr>
        <w:t>.</w:t>
      </w:r>
    </w:p>
    <w:p w:rsidR="00172B7F" w:rsidRPr="00767167" w:rsidRDefault="00172B7F" w:rsidP="00172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67">
        <w:rPr>
          <w:rFonts w:ascii="Times New Roman" w:eastAsia="Times New Roman" w:hAnsi="Times New Roman" w:cs="Times New Roman"/>
          <w:sz w:val="28"/>
          <w:szCs w:val="28"/>
        </w:rPr>
        <w:t>7.2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собственности, если иное не установлено </w:t>
      </w:r>
      <w:r>
        <w:rPr>
          <w:rFonts w:ascii="Times New Roman" w:eastAsia="Times New Roman" w:hAnsi="Times New Roman" w:cs="Times New Roman"/>
          <w:sz w:val="28"/>
          <w:szCs w:val="28"/>
        </w:rPr>
        <w:t>законо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дательством Российской Федерации:</w:t>
      </w:r>
    </w:p>
    <w:p w:rsidR="00172B7F" w:rsidRPr="00767167" w:rsidRDefault="00172B7F" w:rsidP="00172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67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>
        <w:rPr>
          <w:rFonts w:ascii="Times New Roman" w:eastAsia="Times New Roman" w:hAnsi="Times New Roman" w:cs="Times New Roman"/>
          <w:sz w:val="28"/>
          <w:szCs w:val="28"/>
        </w:rPr>
        <w:t>, не превышающую 100 млн. руб.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, - до 30 процентов суммы 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вора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(муниципального контракта), но не более доведенных лимитов бюджет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ных обязательств по соответствующему коду бюджетной классификации Российской Федерации;</w:t>
      </w:r>
    </w:p>
    <w:p w:rsidR="00172B7F" w:rsidRPr="00767167" w:rsidRDefault="00172B7F" w:rsidP="00172B7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на сумму, превышающую </w:t>
      </w:r>
      <w:r>
        <w:rPr>
          <w:rFonts w:ascii="Times New Roman" w:eastAsia="Times New Roman" w:hAnsi="Times New Roman" w:cs="Times New Roman"/>
          <w:sz w:val="28"/>
          <w:szCs w:val="28"/>
        </w:rPr>
        <w:t>100 млн. руб.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767167">
        <w:rPr>
          <w:rFonts w:ascii="pts_regular" w:eastAsia="Times New Roman" w:hAnsi="pts_regular" w:cs="Times New Roman"/>
          <w:sz w:val="28"/>
          <w:szCs w:val="28"/>
        </w:rPr>
        <w:t xml:space="preserve"> до 30 процентов суммы дого</w:t>
      </w:r>
      <w:r>
        <w:rPr>
          <w:rFonts w:eastAsia="Times New Roman" w:cs="Times New Roman"/>
          <w:sz w:val="28"/>
          <w:szCs w:val="28"/>
        </w:rPr>
        <w:t>-</w:t>
      </w:r>
      <w:r w:rsidRPr="00767167">
        <w:rPr>
          <w:rFonts w:ascii="pts_regular" w:eastAsia="Times New Roman" w:hAnsi="pts_regular" w:cs="Times New Roman"/>
          <w:sz w:val="28"/>
          <w:szCs w:val="28"/>
        </w:rPr>
        <w:t>вора (муниципального контракта), но не более доведенных лимитов бюджет</w:t>
      </w:r>
      <w:r>
        <w:rPr>
          <w:rFonts w:eastAsia="Times New Roman" w:cs="Times New Roman"/>
          <w:sz w:val="28"/>
          <w:szCs w:val="28"/>
        </w:rPr>
        <w:t>-</w:t>
      </w:r>
      <w:r w:rsidRPr="00767167">
        <w:rPr>
          <w:rFonts w:ascii="pts_regular" w:eastAsia="Times New Roman" w:hAnsi="pts_regular" w:cs="Times New Roman"/>
          <w:sz w:val="28"/>
          <w:szCs w:val="28"/>
        </w:rPr>
        <w:t>ных обязательств на соответствующий финансовый год по соответствующему коду бюджетной классификации, с последующим авансированием выполняе</w:t>
      </w:r>
      <w:r>
        <w:rPr>
          <w:rFonts w:eastAsia="Times New Roman" w:cs="Times New Roman"/>
          <w:sz w:val="28"/>
          <w:szCs w:val="28"/>
        </w:rPr>
        <w:t>-</w:t>
      </w:r>
      <w:r w:rsidRPr="00767167">
        <w:rPr>
          <w:rFonts w:ascii="pts_regular" w:eastAsia="Times New Roman" w:hAnsi="pts_regular" w:cs="Times New Roman"/>
          <w:sz w:val="28"/>
          <w:szCs w:val="28"/>
        </w:rPr>
        <w:t>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</w:t>
      </w:r>
      <w:proofErr w:type="gramEnd"/>
      <w:r w:rsidRPr="00767167">
        <w:rPr>
          <w:rFonts w:ascii="pts_regular" w:eastAsia="Times New Roman" w:hAnsi="pts_regular" w:cs="Times New Roman"/>
          <w:sz w:val="28"/>
          <w:szCs w:val="28"/>
        </w:rPr>
        <w:t xml:space="preserve">) – по договорам (муниципальным контрактам) на выполнение работ по строительству, реконструкции и </w:t>
      </w:r>
      <w:proofErr w:type="gramStart"/>
      <w:r w:rsidRPr="00767167">
        <w:rPr>
          <w:rFonts w:ascii="pts_regular" w:eastAsia="Times New Roman" w:hAnsi="pts_regular" w:cs="Times New Roman"/>
          <w:sz w:val="28"/>
          <w:szCs w:val="28"/>
        </w:rPr>
        <w:t>капи</w:t>
      </w:r>
      <w:r>
        <w:rPr>
          <w:rFonts w:eastAsia="Times New Roman" w:cs="Times New Roman"/>
          <w:sz w:val="28"/>
          <w:szCs w:val="28"/>
        </w:rPr>
        <w:t>-</w:t>
      </w:r>
      <w:r w:rsidRPr="00767167">
        <w:rPr>
          <w:rFonts w:ascii="pts_regular" w:eastAsia="Times New Roman" w:hAnsi="pts_regular" w:cs="Times New Roman"/>
          <w:sz w:val="28"/>
          <w:szCs w:val="28"/>
        </w:rPr>
        <w:t>тальному</w:t>
      </w:r>
      <w:proofErr w:type="gramEnd"/>
      <w:r w:rsidRPr="00767167">
        <w:rPr>
          <w:rFonts w:ascii="pts_regular" w:eastAsia="Times New Roman" w:hAnsi="pts_regular" w:cs="Times New Roman"/>
          <w:sz w:val="28"/>
          <w:szCs w:val="28"/>
        </w:rPr>
        <w:t xml:space="preserve"> ремонту объектов муниципальной собственности.</w:t>
      </w: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8.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соблюдение муниципальными учреждениями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19 июня 2000 года № 82-ФЗ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«О минимальном 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размере оплаты труда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ешения Совета муниципального образования города Пугачева от 23 декабря 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7671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образования города Пугачева Саратовской области на 2020 год» привести муниципальные программы муниципального образования города Пугачева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е с р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ешением Совета муниципального образования города Пугачева от 23 декабря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7671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образования города Пугачева Саратовской области на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2020 год» в сроки, установленные постановлением администрации Пугачевского муниципального района 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Сара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товской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области от 5 декабря 2019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1410 «Об утверждении Порядка раз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работки, реализации и оценки эффективности муниципальных программ 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чевского муниципального района и муниципального образования города 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чева».</w:t>
      </w:r>
    </w:p>
    <w:p w:rsidR="00172B7F" w:rsidRPr="00767167" w:rsidRDefault="00172B7F" w:rsidP="00172B7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Обеспечить подготовку и опубликование в информационно-телеком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муникационной сети Интернет в форме «бюджета для граждан» решения о бюджете муниципального образования города Пугачева Саратовской области на 2020 год и решения (проекта решения) об исполнение бюджета  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 Саратовской области за 2019 год, в уста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новленные сроки.</w:t>
      </w: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в министерство финансов Саратовской области в 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ронном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виде решение Совета муниципального образования города Пугачева «О бюджете муниципального образования города Пугачева Саратовской области на 2020 год», в установленные министерством финансов сроки.</w:t>
      </w: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7671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разместив его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официаль-ном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Интернет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716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E3E"/>
          <w:sz w:val="28"/>
          <w:szCs w:val="28"/>
        </w:rPr>
      </w:pPr>
      <w:r w:rsidRPr="007671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72B7F" w:rsidRPr="00767167" w:rsidRDefault="00172B7F" w:rsidP="00172B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72B7F" w:rsidRPr="00767167" w:rsidRDefault="00172B7F" w:rsidP="00172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6716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Глава </w:t>
      </w:r>
      <w:proofErr w:type="gramStart"/>
      <w:r w:rsidRPr="0076716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Пугачевского</w:t>
      </w:r>
      <w:proofErr w:type="gramEnd"/>
    </w:p>
    <w:p w:rsidR="00172B7F" w:rsidRPr="00767167" w:rsidRDefault="00172B7F" w:rsidP="0017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16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муниципального района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6716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М.В.Садчиков                                       </w:t>
      </w:r>
    </w:p>
    <w:p w:rsidR="0008655D" w:rsidRDefault="0008655D"/>
    <w:sectPr w:rsidR="0008655D" w:rsidSect="00172B7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_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172B7F"/>
    <w:rsid w:val="0008655D"/>
    <w:rsid w:val="0017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8534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2020-01-21T06:36:00Z</dcterms:created>
  <dcterms:modified xsi:type="dcterms:W3CDTF">2020-01-21T06:36:00Z</dcterms:modified>
</cp:coreProperties>
</file>