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59" w:rsidRPr="00263458" w:rsidRDefault="00DA3359" w:rsidP="00DA3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263458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Собрание </w:t>
      </w:r>
      <w:proofErr w:type="gramStart"/>
      <w:r w:rsidRPr="00263458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Пугачевского</w:t>
      </w:r>
      <w:proofErr w:type="gramEnd"/>
    </w:p>
    <w:p w:rsidR="00DA3359" w:rsidRPr="00263458" w:rsidRDefault="00DA3359" w:rsidP="00DA3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263458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муниципального района</w:t>
      </w:r>
    </w:p>
    <w:p w:rsidR="00DA3359" w:rsidRPr="00263458" w:rsidRDefault="00DA3359" w:rsidP="00DA3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263458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Саратовской области</w:t>
      </w:r>
    </w:p>
    <w:p w:rsidR="00DA3359" w:rsidRPr="00263458" w:rsidRDefault="00DA3359" w:rsidP="00DA3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proofErr w:type="gramStart"/>
      <w:r w:rsidRPr="00263458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Р</w:t>
      </w:r>
      <w:proofErr w:type="gramEnd"/>
      <w:r w:rsidRPr="00263458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 Е Ш Е Н И Е</w:t>
      </w:r>
    </w:p>
    <w:p w:rsidR="00DA3359" w:rsidRDefault="00DA3359" w:rsidP="00DA3359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DA3359" w:rsidRPr="00CA28E1" w:rsidRDefault="00DA3359" w:rsidP="00DA3359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28E1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от 14 октября 2020 года № 25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7</w:t>
      </w:r>
    </w:p>
    <w:p w:rsidR="00DA3359" w:rsidRDefault="00DA3359" w:rsidP="00DA335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28CC" w:rsidRPr="008B3B05" w:rsidRDefault="006928CC" w:rsidP="00DA335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3B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программы приватизации </w:t>
      </w:r>
    </w:p>
    <w:p w:rsidR="006928CC" w:rsidRPr="008B3B05" w:rsidRDefault="006928CC" w:rsidP="00DA335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3B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собственности </w:t>
      </w:r>
    </w:p>
    <w:p w:rsidR="006928CC" w:rsidRPr="008B3B05" w:rsidRDefault="006928CC" w:rsidP="00DA335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3B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</w:p>
    <w:p w:rsidR="006928CC" w:rsidRPr="008B3B05" w:rsidRDefault="006928CC" w:rsidP="00DA335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3B05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 на 20</w:t>
      </w:r>
      <w:r w:rsidR="00057DEF" w:rsidRPr="008B3B05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8B3B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6928CC" w:rsidRPr="008B3B05" w:rsidRDefault="006928CC" w:rsidP="00DA3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28CC" w:rsidRPr="008B3B05" w:rsidRDefault="006928CC" w:rsidP="00DA33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B05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21 декабря 2001 года</w:t>
      </w:r>
      <w:r w:rsidR="00DA3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B05">
        <w:rPr>
          <w:rFonts w:ascii="Times New Roman" w:eastAsia="Times New Roman" w:hAnsi="Times New Roman" w:cs="Times New Roman"/>
          <w:sz w:val="28"/>
          <w:szCs w:val="28"/>
        </w:rPr>
        <w:t>178-ФЗ «О приватизации государственного и муниципального имущества», статьей 19 Устава Пугачевского муниципального района, Собрание Пугачевского муниципального района Саратовской области РЕШИЛО:</w:t>
      </w:r>
    </w:p>
    <w:p w:rsidR="006928CC" w:rsidRPr="008B3B05" w:rsidRDefault="006928CC" w:rsidP="00DA33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B05">
        <w:rPr>
          <w:rFonts w:ascii="Times New Roman" w:eastAsia="Times New Roman" w:hAnsi="Times New Roman" w:cs="Times New Roman"/>
          <w:sz w:val="28"/>
          <w:szCs w:val="28"/>
        </w:rPr>
        <w:t>1.Утвердить программу приватизации муниципальной собственности Пугачевского муниципального района Саратовской области на 20</w:t>
      </w:r>
      <w:r w:rsidR="0035245F" w:rsidRPr="008B3B0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B3B05">
        <w:rPr>
          <w:rFonts w:ascii="Times New Roman" w:eastAsia="Times New Roman" w:hAnsi="Times New Roman" w:cs="Times New Roman"/>
          <w:sz w:val="28"/>
          <w:szCs w:val="28"/>
        </w:rPr>
        <w:t> год согласно приложению.</w:t>
      </w:r>
    </w:p>
    <w:p w:rsidR="007B7F0A" w:rsidRPr="008B3B05" w:rsidRDefault="007B7F0A" w:rsidP="00DA3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B05"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решение,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6928CC" w:rsidRPr="008B3B05" w:rsidRDefault="005D2263" w:rsidP="00DA33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B05">
        <w:rPr>
          <w:rFonts w:ascii="Times New Roman" w:eastAsia="Times New Roman" w:hAnsi="Times New Roman" w:cs="Times New Roman"/>
          <w:sz w:val="28"/>
          <w:szCs w:val="28"/>
        </w:rPr>
        <w:t>3</w:t>
      </w:r>
      <w:r w:rsidR="006928CC" w:rsidRPr="008B3B05">
        <w:rPr>
          <w:rFonts w:ascii="Times New Roman" w:eastAsia="Times New Roman" w:hAnsi="Times New Roman" w:cs="Times New Roman"/>
          <w:sz w:val="28"/>
          <w:szCs w:val="28"/>
        </w:rPr>
        <w:t xml:space="preserve">.Настоящее решение вступает в силу </w:t>
      </w:r>
      <w:r w:rsidR="007B7F0A" w:rsidRPr="008B3B05">
        <w:rPr>
          <w:rFonts w:ascii="Times New Roman" w:eastAsia="Times New Roman" w:hAnsi="Times New Roman" w:cs="Times New Roman"/>
          <w:sz w:val="28"/>
          <w:szCs w:val="28"/>
        </w:rPr>
        <w:t>через десять дней после дня</w:t>
      </w:r>
      <w:r w:rsidR="006928CC" w:rsidRPr="008B3B05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928CC" w:rsidRPr="008B3B05" w:rsidRDefault="006928CC" w:rsidP="00DA3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28CC" w:rsidRDefault="006928CC" w:rsidP="00DA3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3359" w:rsidRPr="008B3B05" w:rsidRDefault="00DA3359" w:rsidP="00DA3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3B05" w:rsidRPr="008B3B05" w:rsidRDefault="006928CC" w:rsidP="00DA3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3B05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Собрания </w:t>
      </w:r>
    </w:p>
    <w:p w:rsidR="006928CC" w:rsidRPr="008B3B05" w:rsidRDefault="006928CC" w:rsidP="00DA3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3B05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</w:t>
      </w:r>
      <w:r w:rsidR="008B3B05" w:rsidRPr="008B3B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B3B05" w:rsidRPr="008B3B0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B3B05" w:rsidRPr="008B3B0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A3359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8B3B05">
        <w:rPr>
          <w:rFonts w:ascii="Times New Roman" w:eastAsia="Times New Roman" w:hAnsi="Times New Roman" w:cs="Times New Roman"/>
          <w:b/>
          <w:sz w:val="28"/>
          <w:szCs w:val="28"/>
        </w:rPr>
        <w:t>П.Н.Кальченко</w:t>
      </w:r>
      <w:proofErr w:type="spellEnd"/>
    </w:p>
    <w:p w:rsidR="006928CC" w:rsidRPr="008B3B05" w:rsidRDefault="006928CC" w:rsidP="00DA3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8CC" w:rsidRPr="008B3B05" w:rsidRDefault="006928CC" w:rsidP="00DA3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28CC" w:rsidRPr="008B3B05" w:rsidRDefault="006928CC" w:rsidP="00DA3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5599" w:rsidRPr="008B3B05" w:rsidRDefault="00245599" w:rsidP="00DA3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3B05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8B3B05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8B3B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45599" w:rsidRPr="008B3B05" w:rsidRDefault="00DA3359" w:rsidP="00DA3359">
      <w:pPr>
        <w:tabs>
          <w:tab w:val="righ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45599" w:rsidRPr="008B3B05">
        <w:rPr>
          <w:rFonts w:ascii="Times New Roman" w:eastAsia="Times New Roman" w:hAnsi="Times New Roman" w:cs="Times New Roman"/>
          <w:b/>
          <w:sz w:val="28"/>
          <w:szCs w:val="28"/>
        </w:rPr>
        <w:t>М.В.Садчиков</w:t>
      </w:r>
    </w:p>
    <w:p w:rsidR="00245599" w:rsidRPr="008B3B05" w:rsidRDefault="00245599" w:rsidP="00DA3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B05" w:rsidRDefault="008B3B05" w:rsidP="00DA33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A3359" w:rsidRDefault="006928CC" w:rsidP="00DA335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35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к решению Собрания</w:t>
      </w:r>
    </w:p>
    <w:p w:rsidR="00DA3359" w:rsidRDefault="006928CC" w:rsidP="00DA335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359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Пугачевского муниципального </w:t>
      </w:r>
    </w:p>
    <w:p w:rsidR="006928CC" w:rsidRPr="00DA3359" w:rsidRDefault="006928CC" w:rsidP="00DA335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359">
        <w:rPr>
          <w:rFonts w:ascii="Times New Roman" w:eastAsia="Times New Roman" w:hAnsi="Times New Roman" w:cs="Times New Roman"/>
          <w:bCs/>
          <w:sz w:val="28"/>
          <w:szCs w:val="28"/>
        </w:rPr>
        <w:t>района</w:t>
      </w:r>
      <w:r w:rsidR="00DA3359" w:rsidRPr="00DA33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A3359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6928CC" w:rsidRPr="00DA3359" w:rsidRDefault="00DA3359" w:rsidP="00DA335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928CC" w:rsidRPr="00DA3359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 октября 2020 года № 257</w:t>
      </w:r>
    </w:p>
    <w:p w:rsidR="006928CC" w:rsidRPr="00DA3359" w:rsidRDefault="006928CC" w:rsidP="00DA3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28CC" w:rsidRPr="00DA3359" w:rsidRDefault="006928CC" w:rsidP="00DA33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DA3359">
        <w:rPr>
          <w:rFonts w:ascii="Times New Roman" w:eastAsia="Times New Roman" w:hAnsi="Times New Roman" w:cs="Arial"/>
          <w:bCs/>
          <w:sz w:val="28"/>
          <w:szCs w:val="28"/>
        </w:rPr>
        <w:t>Программа</w:t>
      </w:r>
      <w:r w:rsidRPr="00DA3359">
        <w:rPr>
          <w:rFonts w:ascii="Times New Roman" w:eastAsia="Times New Roman" w:hAnsi="Times New Roman" w:cs="Arial"/>
          <w:bCs/>
          <w:sz w:val="28"/>
          <w:szCs w:val="28"/>
        </w:rPr>
        <w:br/>
        <w:t>приватизации муниципальной собственности Пугачевского муниципального района Саратовской области на 20</w:t>
      </w:r>
      <w:r w:rsidR="00057DEF" w:rsidRPr="00DA3359">
        <w:rPr>
          <w:rFonts w:ascii="Times New Roman" w:eastAsia="Times New Roman" w:hAnsi="Times New Roman" w:cs="Arial"/>
          <w:bCs/>
          <w:sz w:val="28"/>
          <w:szCs w:val="28"/>
        </w:rPr>
        <w:t>20</w:t>
      </w:r>
      <w:r w:rsidRPr="00DA3359">
        <w:rPr>
          <w:rFonts w:ascii="Times New Roman" w:eastAsia="Times New Roman" w:hAnsi="Times New Roman" w:cs="Arial"/>
          <w:bCs/>
          <w:sz w:val="28"/>
          <w:szCs w:val="28"/>
        </w:rPr>
        <w:t xml:space="preserve"> год</w:t>
      </w:r>
    </w:p>
    <w:p w:rsidR="006928CC" w:rsidRPr="00DA3359" w:rsidRDefault="006928CC" w:rsidP="00DA3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28CC" w:rsidRPr="00DA3359" w:rsidRDefault="00DA3359" w:rsidP="00DA33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1</w:t>
      </w:r>
      <w:r w:rsidR="006928CC" w:rsidRPr="00DA3359">
        <w:rPr>
          <w:rFonts w:ascii="Times New Roman" w:eastAsia="Times New Roman" w:hAnsi="Times New Roman" w:cs="Arial"/>
          <w:bCs/>
          <w:sz w:val="28"/>
          <w:szCs w:val="28"/>
        </w:rPr>
        <w:t>.</w:t>
      </w:r>
      <w:r w:rsidR="00057DEF" w:rsidRPr="00DA3359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="006928CC" w:rsidRPr="00DA3359">
        <w:rPr>
          <w:rFonts w:ascii="Times New Roman" w:eastAsia="Times New Roman" w:hAnsi="Times New Roman" w:cs="Arial"/>
          <w:bCs/>
          <w:sz w:val="28"/>
          <w:szCs w:val="28"/>
        </w:rPr>
        <w:t>Общие положения</w:t>
      </w:r>
    </w:p>
    <w:p w:rsidR="006928CC" w:rsidRPr="00DA3359" w:rsidRDefault="006928CC" w:rsidP="00DA33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3359">
        <w:rPr>
          <w:rFonts w:ascii="Times New Roman" w:eastAsia="Times New Roman" w:hAnsi="Times New Roman" w:cs="Times New Roman"/>
          <w:sz w:val="28"/>
          <w:szCs w:val="28"/>
        </w:rPr>
        <w:t>1.1.Программа приватизации муниципальной собственности Пугачевского муниципального района Саратовской области (далее по тексту Программа) разработана в соответствии с Федеральным Законом от</w:t>
      </w:r>
      <w:r w:rsidR="00DA3359" w:rsidRPr="00DA3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359">
        <w:rPr>
          <w:rFonts w:ascii="Times New Roman" w:eastAsia="Times New Roman" w:hAnsi="Times New Roman" w:cs="Times New Roman"/>
          <w:sz w:val="28"/>
          <w:szCs w:val="28"/>
        </w:rPr>
        <w:t>1 декабря 2001 года № 178-ФЗ «О приватизации государственного и муниципального имущества», Федеральным законом от 6 октября 2003 года № 131-Ф3 «Об общих принципах организации местного самоуправления в Российской Федерации», Уставом Пугачевского муниципального района.</w:t>
      </w:r>
      <w:proofErr w:type="gramEnd"/>
    </w:p>
    <w:p w:rsidR="006928CC" w:rsidRPr="00DA3359" w:rsidRDefault="006928CC" w:rsidP="00DA335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A3359">
        <w:rPr>
          <w:rFonts w:ascii="Times New Roman" w:eastAsia="Times New Roman" w:hAnsi="Times New Roman" w:cs="Times New Roman"/>
          <w:sz w:val="28"/>
          <w:szCs w:val="28"/>
        </w:rPr>
        <w:t>1.2.Основными целями приватизации на 20</w:t>
      </w:r>
      <w:r w:rsidR="00057DEF" w:rsidRPr="00DA335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A3359">
        <w:rPr>
          <w:rFonts w:ascii="Times New Roman" w:eastAsia="Times New Roman" w:hAnsi="Times New Roman" w:cs="Times New Roman"/>
          <w:sz w:val="28"/>
          <w:szCs w:val="28"/>
        </w:rPr>
        <w:t xml:space="preserve"> год являются:</w:t>
      </w:r>
    </w:p>
    <w:p w:rsidR="006928CC" w:rsidRPr="00DA3359" w:rsidRDefault="006928CC" w:rsidP="00DA33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359">
        <w:rPr>
          <w:rFonts w:ascii="Times New Roman" w:eastAsia="Times New Roman" w:hAnsi="Times New Roman" w:cs="Times New Roman"/>
          <w:sz w:val="28"/>
          <w:szCs w:val="28"/>
        </w:rPr>
        <w:t>- обеспечение поступлений сре</w:t>
      </w:r>
      <w:proofErr w:type="gramStart"/>
      <w:r w:rsidRPr="00DA3359"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 w:rsidRPr="00DA3359">
        <w:rPr>
          <w:rFonts w:ascii="Times New Roman" w:eastAsia="Times New Roman" w:hAnsi="Times New Roman" w:cs="Times New Roman"/>
          <w:sz w:val="28"/>
          <w:szCs w:val="28"/>
        </w:rPr>
        <w:t xml:space="preserve">юджет </w:t>
      </w:r>
      <w:r w:rsidR="00667E72" w:rsidRPr="00DA3359"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</w:t>
      </w:r>
      <w:r w:rsidRPr="00DA3359">
        <w:rPr>
          <w:rFonts w:ascii="Times New Roman" w:eastAsia="Times New Roman" w:hAnsi="Times New Roman" w:cs="Times New Roman"/>
          <w:sz w:val="28"/>
          <w:szCs w:val="28"/>
        </w:rPr>
        <w:t>муниципального района от приватизации муниципального имущества;</w:t>
      </w:r>
    </w:p>
    <w:p w:rsidR="006928CC" w:rsidRPr="00DA3359" w:rsidRDefault="006928CC" w:rsidP="00DA33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359">
        <w:rPr>
          <w:rFonts w:ascii="Times New Roman" w:eastAsia="Times New Roman" w:hAnsi="Times New Roman" w:cs="Times New Roman"/>
          <w:sz w:val="28"/>
          <w:szCs w:val="28"/>
        </w:rPr>
        <w:t>- привлечение частных инвестиций в объекты в результате их приватизации;</w:t>
      </w:r>
    </w:p>
    <w:p w:rsidR="006928CC" w:rsidRPr="00DA3359" w:rsidRDefault="006928CC" w:rsidP="00DA33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359">
        <w:rPr>
          <w:rFonts w:ascii="Times New Roman" w:eastAsia="Times New Roman" w:hAnsi="Times New Roman" w:cs="Times New Roman"/>
          <w:sz w:val="28"/>
          <w:szCs w:val="28"/>
        </w:rPr>
        <w:t>- уменьшение расходов</w:t>
      </w:r>
      <w:r w:rsidR="00667E72" w:rsidRPr="00DA3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359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667E72" w:rsidRPr="00DA3359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</w:t>
      </w:r>
      <w:r w:rsidRPr="00DA3359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объектов недвижимости находящихся в муниципальной собственности.</w:t>
      </w:r>
    </w:p>
    <w:p w:rsidR="006928CC" w:rsidRPr="00DA3359" w:rsidRDefault="006928CC" w:rsidP="00DA33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359">
        <w:rPr>
          <w:rFonts w:ascii="Times New Roman" w:eastAsia="Times New Roman" w:hAnsi="Times New Roman" w:cs="Times New Roman"/>
          <w:sz w:val="28"/>
          <w:szCs w:val="28"/>
        </w:rPr>
        <w:t>1.3.Под приватизацией муниципального имущества понимается возмездное отчуждение находящегося в собственности Пугачевского муниципального района имущества (объектов приватизации) в собственность физических и юридических лиц в соответствии с законодательством Российской Федерации, местными нормативными актами, регламентирующими процесс приватизации.</w:t>
      </w:r>
    </w:p>
    <w:p w:rsidR="006928CC" w:rsidRPr="00DA3359" w:rsidRDefault="006928CC" w:rsidP="00DA33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359">
        <w:rPr>
          <w:rFonts w:ascii="Times New Roman" w:eastAsia="Times New Roman" w:hAnsi="Times New Roman" w:cs="Times New Roman"/>
          <w:sz w:val="28"/>
          <w:szCs w:val="28"/>
        </w:rPr>
        <w:t>1.4.Инициатива в проведении приватизации муниципального имущества может исходить от органов местного самоуправления, главы администрации Пугачевского муниципального района, других юридических и физических лиц.</w:t>
      </w:r>
    </w:p>
    <w:p w:rsidR="006928CC" w:rsidRPr="00DA3359" w:rsidRDefault="006928CC" w:rsidP="00DA33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359">
        <w:rPr>
          <w:rFonts w:ascii="Times New Roman" w:eastAsia="Times New Roman" w:hAnsi="Times New Roman" w:cs="Times New Roman"/>
          <w:sz w:val="28"/>
          <w:szCs w:val="28"/>
        </w:rPr>
        <w:t>1.5.Продавцом муниципального имущества выступает администрация Пугачевского муниципального района, которая в процессе приватизации руководствуется федеральными законами о приватизации государственного и муниципального имущества, постановлениями Правительства Российской Федерации об организации продажи государственного или муниципального имущества на аукционе.</w:t>
      </w:r>
    </w:p>
    <w:p w:rsidR="006928CC" w:rsidRPr="00DA3359" w:rsidRDefault="006928CC" w:rsidP="00DA33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359">
        <w:rPr>
          <w:rFonts w:ascii="Times New Roman" w:eastAsia="Times New Roman" w:hAnsi="Times New Roman" w:cs="Times New Roman"/>
          <w:sz w:val="28"/>
          <w:szCs w:val="28"/>
        </w:rPr>
        <w:t xml:space="preserve">1.6.Стоимость муниципального имущества, подлежащего приватизации на аукционе или конкурсе, определяется на основании Отчета </w:t>
      </w:r>
      <w:r w:rsidRPr="00DA3359">
        <w:rPr>
          <w:rFonts w:ascii="Times New Roman" w:eastAsia="Times New Roman" w:hAnsi="Times New Roman" w:cs="Times New Roman"/>
          <w:sz w:val="28"/>
          <w:szCs w:val="28"/>
        </w:rPr>
        <w:lastRenderedPageBreak/>
        <w:t>об оценке, составленного независимой специализированной оценочной организацией, имеющей лицензию на осуществление данной деятельности.</w:t>
      </w:r>
    </w:p>
    <w:p w:rsidR="006928CC" w:rsidRPr="00DA3359" w:rsidRDefault="006928CC" w:rsidP="00DA33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A3359">
        <w:rPr>
          <w:rFonts w:ascii="Times New Roman" w:eastAsia="Times New Roman" w:hAnsi="Times New Roman" w:cs="Times New Roman"/>
          <w:sz w:val="28"/>
          <w:szCs w:val="28"/>
        </w:rPr>
        <w:t xml:space="preserve">1.7.Оплата приобретаемого покупателями муниципального имущества может производиться единовременно или в рассрочку. </w:t>
      </w:r>
      <w:r w:rsidRPr="00DA3359">
        <w:rPr>
          <w:rFonts w:ascii="Times New Roman" w:hAnsi="Times New Roman" w:cs="Times New Roman"/>
          <w:sz w:val="28"/>
          <w:szCs w:val="28"/>
        </w:rPr>
        <w:t xml:space="preserve">Решение о предоставлении рассрочки может быть принято в случае приватизации муниципального имущества без объявления </w:t>
      </w:r>
      <w:proofErr w:type="gramStart"/>
      <w:r w:rsidRPr="00DA3359">
        <w:rPr>
          <w:rFonts w:ascii="Times New Roman" w:hAnsi="Times New Roman" w:cs="Times New Roman"/>
          <w:sz w:val="28"/>
          <w:szCs w:val="28"/>
        </w:rPr>
        <w:t>цены</w:t>
      </w:r>
      <w:proofErr w:type="gramEnd"/>
      <w:r w:rsidR="004177DA" w:rsidRPr="00DA3359">
        <w:rPr>
          <w:rFonts w:ascii="Times New Roman" w:hAnsi="Times New Roman" w:cs="Times New Roman"/>
          <w:sz w:val="28"/>
          <w:szCs w:val="28"/>
        </w:rPr>
        <w:t xml:space="preserve"> если продажа этого имущества посредством публичного предложения не состоялась</w:t>
      </w:r>
      <w:r w:rsidRPr="00DA3359">
        <w:rPr>
          <w:rFonts w:ascii="Times New Roman" w:hAnsi="Times New Roman" w:cs="Times New Roman"/>
          <w:sz w:val="28"/>
          <w:szCs w:val="28"/>
        </w:rPr>
        <w:t xml:space="preserve">. Срок рассрочки не может быть более чем один год. </w:t>
      </w:r>
      <w:r w:rsidRPr="00DA3359">
        <w:rPr>
          <w:rFonts w:ascii="Times New Roman" w:eastAsia="Times New Roman" w:hAnsi="Times New Roman" w:cs="Times New Roman"/>
          <w:sz w:val="28"/>
          <w:szCs w:val="28"/>
        </w:rPr>
        <w:t>Законным средством платежа является денежная единица (валюта) Российской Федерации.</w:t>
      </w:r>
    </w:p>
    <w:p w:rsidR="006928CC" w:rsidRPr="00DA3359" w:rsidRDefault="006928CC" w:rsidP="00DA33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359">
        <w:rPr>
          <w:rFonts w:ascii="Times New Roman" w:eastAsia="Times New Roman" w:hAnsi="Times New Roman" w:cs="Times New Roman"/>
          <w:sz w:val="28"/>
          <w:szCs w:val="28"/>
        </w:rPr>
        <w:t xml:space="preserve">1.8.Поступления от продажи муниципального имущества Пугачевского муниципального района подлежат зачислению в бюджет </w:t>
      </w:r>
      <w:r w:rsidR="00667E72" w:rsidRPr="00DA3359"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</w:t>
      </w:r>
      <w:r w:rsidRPr="00DA3359">
        <w:rPr>
          <w:rFonts w:ascii="Times New Roman" w:eastAsia="Times New Roman" w:hAnsi="Times New Roman" w:cs="Times New Roman"/>
          <w:sz w:val="28"/>
          <w:szCs w:val="28"/>
        </w:rPr>
        <w:t>муниципального района в полном объеме.</w:t>
      </w:r>
    </w:p>
    <w:p w:rsidR="00DA3359" w:rsidRDefault="00DA3359" w:rsidP="00DA3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28CC" w:rsidRPr="00DA3359" w:rsidRDefault="006928CC" w:rsidP="00DA3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3359">
        <w:rPr>
          <w:rFonts w:ascii="Times New Roman" w:eastAsia="Times New Roman" w:hAnsi="Times New Roman" w:cs="Times New Roman"/>
          <w:sz w:val="28"/>
          <w:szCs w:val="28"/>
        </w:rPr>
        <w:t>2. Перечень объектов недвижимости, подлежащих приватизации в 20</w:t>
      </w:r>
      <w:r w:rsidR="00057DEF" w:rsidRPr="00DA335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A3359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3402"/>
        <w:gridCol w:w="1843"/>
      </w:tblGrid>
      <w:tr w:rsidR="006928CC" w:rsidRPr="00DA3359" w:rsidTr="00DA3359">
        <w:trPr>
          <w:cantSplit/>
          <w:trHeight w:val="706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28CC" w:rsidRPr="00DA3359" w:rsidRDefault="006928CC" w:rsidP="00DA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DA335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№ </w:t>
            </w:r>
            <w:proofErr w:type="gramStart"/>
            <w:r w:rsidRPr="00DA335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gramEnd"/>
            <w:r w:rsidRPr="00DA335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/п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6928CC" w:rsidRPr="00DA3359" w:rsidRDefault="006928CC" w:rsidP="00DA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DA335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Наименование объекта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928CC" w:rsidRPr="00DA3359" w:rsidRDefault="006928CC" w:rsidP="00DA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DA335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Местонахождение объекта (адрес)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928CC" w:rsidRPr="00DA3359" w:rsidRDefault="006928CC" w:rsidP="00DA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DA335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Способ приватизации</w:t>
            </w:r>
          </w:p>
        </w:tc>
      </w:tr>
      <w:tr w:rsidR="006928CC" w:rsidRPr="00DA3359" w:rsidTr="00DA3359">
        <w:trPr>
          <w:cantSplit/>
          <w:trHeight w:val="29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28CC" w:rsidRPr="00DA3359" w:rsidRDefault="006928CC" w:rsidP="00DA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DA335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6928CC" w:rsidRPr="00DA3359" w:rsidRDefault="006928CC" w:rsidP="00DA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DA335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928CC" w:rsidRPr="00DA3359" w:rsidRDefault="006928CC" w:rsidP="00DA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DA335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928CC" w:rsidRPr="00DA3359" w:rsidRDefault="006928CC" w:rsidP="00DA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DA335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</w:tr>
      <w:tr w:rsidR="007064FE" w:rsidRPr="00DA3359" w:rsidTr="00DA3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FE" w:rsidRPr="00DA3359" w:rsidRDefault="00377439" w:rsidP="00DA3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DA335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7064FE" w:rsidRPr="00DA335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FE" w:rsidRPr="00DA3359" w:rsidRDefault="007064FE" w:rsidP="00D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33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Нежилое здание (котельная) общей площадью 121,3кв</w:t>
            </w:r>
            <w:proofErr w:type="gramStart"/>
            <w:r w:rsidRPr="00DA33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DA33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7064FE" w:rsidRPr="00DA3359" w:rsidRDefault="007064FE" w:rsidP="00D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33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кадастровый номер </w:t>
            </w:r>
          </w:p>
          <w:p w:rsidR="00377439" w:rsidRPr="00DA3359" w:rsidRDefault="007064FE" w:rsidP="00DA33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33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64:27:100101:394</w:t>
            </w:r>
            <w:r w:rsidR="00F97E59" w:rsidRPr="00DA33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7064FE" w:rsidRPr="00DA3359" w:rsidRDefault="00F97E59" w:rsidP="00DA33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DA33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 земельным участком общей площадью 598 </w:t>
            </w:r>
            <w:r w:rsidR="00DA33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кв</w:t>
            </w:r>
            <w:proofErr w:type="gramStart"/>
            <w:r w:rsidR="00DA33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="00377439" w:rsidRPr="00DA33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DA33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кадастровый номер</w:t>
            </w:r>
            <w:r w:rsidR="00DA3359" w:rsidRPr="00DA33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A33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64:27:100407:88.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FE" w:rsidRPr="00DA3359" w:rsidRDefault="007064FE" w:rsidP="00D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33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Саратовская область,</w:t>
            </w:r>
            <w:r w:rsidR="00DA3359" w:rsidRPr="00DA33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A33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Пугачевский район,</w:t>
            </w:r>
          </w:p>
          <w:p w:rsidR="007064FE" w:rsidRPr="00DA3359" w:rsidRDefault="007064FE" w:rsidP="00DA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3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DA33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Pr="00DA33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ерезово, ул.Советская, д.68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FE" w:rsidRPr="00DA3359" w:rsidRDefault="007064FE" w:rsidP="00DA3359">
            <w:pPr>
              <w:spacing w:line="240" w:lineRule="auto"/>
              <w:rPr>
                <w:sz w:val="28"/>
                <w:szCs w:val="28"/>
              </w:rPr>
            </w:pPr>
            <w:r w:rsidRPr="00DA3359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Продажа имущества на аукционе</w:t>
            </w:r>
          </w:p>
        </w:tc>
      </w:tr>
      <w:tr w:rsidR="007064FE" w:rsidRPr="00DA3359" w:rsidTr="00DA3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FE" w:rsidRPr="00DA3359" w:rsidRDefault="00377439" w:rsidP="00DA3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DA335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7064FE" w:rsidRPr="00DA335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FE" w:rsidRPr="00DA3359" w:rsidRDefault="007064FE" w:rsidP="00D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33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Нежилое здание (котельная) общей площадью 139,4кв</w:t>
            </w:r>
            <w:proofErr w:type="gramStart"/>
            <w:r w:rsidRPr="00DA33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DA33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7064FE" w:rsidRPr="00DA3359" w:rsidRDefault="007064FE" w:rsidP="00D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33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кадастровый номер </w:t>
            </w:r>
          </w:p>
          <w:p w:rsidR="00377439" w:rsidRPr="00DA3359" w:rsidRDefault="007064FE" w:rsidP="00DA33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33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64:27:050212:404</w:t>
            </w:r>
            <w:r w:rsidR="00377439" w:rsidRPr="00DA33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,</w:t>
            </w:r>
          </w:p>
          <w:p w:rsidR="007064FE" w:rsidRPr="00DA3359" w:rsidRDefault="00377439" w:rsidP="00DA33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DA33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земельным участком общей площадью 636кв</w:t>
            </w:r>
            <w:proofErr w:type="gramStart"/>
            <w:r w:rsidRPr="00DA33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DA33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DA3359" w:rsidRPr="00DA33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A33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кадастровый номер</w:t>
            </w:r>
            <w:r w:rsidR="00DA3359" w:rsidRPr="00DA33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A33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64:27:0</w:t>
            </w:r>
            <w:r w:rsidR="00A068B0" w:rsidRPr="00DA33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DA33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="00A068B0" w:rsidRPr="00DA33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212</w:t>
            </w:r>
            <w:r w:rsidRPr="00DA33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  <w:r w:rsidR="00A068B0" w:rsidRPr="00DA33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475</w:t>
            </w:r>
            <w:r w:rsidRPr="00DA33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FE" w:rsidRPr="00DA3359" w:rsidRDefault="007064FE" w:rsidP="00DA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3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Саратовская область,</w:t>
            </w:r>
            <w:r w:rsidR="00DA3359" w:rsidRPr="00DA33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A33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Пугачевский район, с</w:t>
            </w:r>
            <w:proofErr w:type="gramStart"/>
            <w:r w:rsidRPr="00DA33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DA33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расная Речка, </w:t>
            </w:r>
            <w:proofErr w:type="spellStart"/>
            <w:r w:rsidRPr="00DA33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ул.Кутякова</w:t>
            </w:r>
            <w:proofErr w:type="spellEnd"/>
            <w:r w:rsidRPr="00DA33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д.74/2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FE" w:rsidRPr="00DA3359" w:rsidRDefault="007064FE" w:rsidP="00DA3359">
            <w:pPr>
              <w:spacing w:line="240" w:lineRule="auto"/>
              <w:rPr>
                <w:sz w:val="28"/>
                <w:szCs w:val="28"/>
              </w:rPr>
            </w:pPr>
            <w:r w:rsidRPr="00DA3359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Продажа имущества на аукционе</w:t>
            </w:r>
          </w:p>
        </w:tc>
      </w:tr>
      <w:tr w:rsidR="006A0BA3" w:rsidRPr="00DA3359" w:rsidTr="00DA3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3" w:rsidRPr="00DA3359" w:rsidRDefault="006A0BA3" w:rsidP="00DA3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DA335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3" w:rsidRPr="00DA3359" w:rsidRDefault="006A0BA3" w:rsidP="00DA33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DA335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Нежилое здание общей площадью 363,2 кв</w:t>
            </w:r>
            <w:proofErr w:type="gramStart"/>
            <w:r w:rsidRPr="00DA335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.м</w:t>
            </w:r>
            <w:proofErr w:type="gramEnd"/>
            <w:r w:rsidRPr="00DA335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DA3359">
              <w:rPr>
                <w:rFonts w:ascii="Times New Roman" w:eastAsia="Times New Roman" w:hAnsi="Times New Roman" w:cs="Times New Roman"/>
                <w:sz w:val="28"/>
                <w:szCs w:val="28"/>
              </w:rPr>
              <w:t>(вновь выявленный объект историко-культурного наследия, расположенный на территории Саратовской области)</w:t>
            </w:r>
            <w:r w:rsidRPr="00DA335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  <w:p w:rsidR="006A0BA3" w:rsidRPr="00DA3359" w:rsidRDefault="006A0BA3" w:rsidP="00DA33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DA335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(кадастровый номер 64:46:020725:80)</w:t>
            </w:r>
          </w:p>
          <w:p w:rsidR="006A0BA3" w:rsidRPr="00DA3359" w:rsidRDefault="006A0BA3" w:rsidP="00DA33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DA335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с земельным участком </w:t>
            </w:r>
            <w:r w:rsidRPr="00DA335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lastRenderedPageBreak/>
              <w:t>общей площадью 635 кв</w:t>
            </w:r>
            <w:proofErr w:type="gramStart"/>
            <w:r w:rsidRPr="00DA335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.м</w:t>
            </w:r>
            <w:proofErr w:type="gramEnd"/>
            <w:r w:rsidR="006913D5" w:rsidRPr="00DA335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, участок №1 </w:t>
            </w:r>
            <w:r w:rsidRPr="00DA335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(кадастровый номер 64:46:020725:55)</w:t>
            </w:r>
          </w:p>
          <w:p w:rsidR="006A0BA3" w:rsidRPr="00DA3359" w:rsidRDefault="006A0BA3" w:rsidP="00DA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3" w:rsidRPr="00DA3359" w:rsidRDefault="006A0BA3" w:rsidP="00DA33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33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Саратовская область, г</w:t>
            </w:r>
            <w:proofErr w:type="gramStart"/>
            <w:r w:rsidRPr="00DA3359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A3359">
              <w:rPr>
                <w:rFonts w:ascii="Times New Roman" w:eastAsia="Times New Roman" w:hAnsi="Times New Roman" w:cs="Times New Roman"/>
                <w:sz w:val="28"/>
                <w:szCs w:val="28"/>
              </w:rPr>
              <w:t>угачев, ул.М.Горького, д.31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3" w:rsidRPr="00DA3359" w:rsidRDefault="006A0BA3" w:rsidP="00DA335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359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Продажа имущества на аукционе</w:t>
            </w:r>
          </w:p>
        </w:tc>
      </w:tr>
    </w:tbl>
    <w:p w:rsidR="008B3B05" w:rsidRPr="00DA3359" w:rsidRDefault="008B3B05" w:rsidP="00DA3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6A64" w:rsidRDefault="00A96A64" w:rsidP="00DA33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A96A64" w:rsidSect="00263458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379" w:rsidRDefault="00C10379" w:rsidP="008B3B05">
      <w:pPr>
        <w:spacing w:after="0" w:line="240" w:lineRule="auto"/>
      </w:pPr>
      <w:r>
        <w:separator/>
      </w:r>
    </w:p>
  </w:endnote>
  <w:endnote w:type="continuationSeparator" w:id="0">
    <w:p w:rsidR="00C10379" w:rsidRDefault="00C10379" w:rsidP="008B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1514407"/>
      <w:docPartObj>
        <w:docPartGallery w:val="Page Numbers (Bottom of Page)"/>
        <w:docPartUnique/>
      </w:docPartObj>
    </w:sdtPr>
    <w:sdtContent>
      <w:p w:rsidR="008B3B05" w:rsidRDefault="009550CA">
        <w:pPr>
          <w:pStyle w:val="ac"/>
          <w:jc w:val="right"/>
        </w:pPr>
        <w:fldSimple w:instr=" PAGE   \* MERGEFORMAT ">
          <w:r w:rsidR="00263458">
            <w:rPr>
              <w:noProof/>
            </w:rPr>
            <w:t>4</w:t>
          </w:r>
        </w:fldSimple>
      </w:p>
    </w:sdtContent>
  </w:sdt>
  <w:p w:rsidR="008B3B05" w:rsidRDefault="008B3B0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379" w:rsidRDefault="00C10379" w:rsidP="008B3B05">
      <w:pPr>
        <w:spacing w:after="0" w:line="240" w:lineRule="auto"/>
      </w:pPr>
      <w:r>
        <w:separator/>
      </w:r>
    </w:p>
  </w:footnote>
  <w:footnote w:type="continuationSeparator" w:id="0">
    <w:p w:rsidR="00C10379" w:rsidRDefault="00C10379" w:rsidP="008B3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96A"/>
    <w:rsid w:val="0001171B"/>
    <w:rsid w:val="000367CB"/>
    <w:rsid w:val="00037712"/>
    <w:rsid w:val="0004049D"/>
    <w:rsid w:val="000405C1"/>
    <w:rsid w:val="00042E21"/>
    <w:rsid w:val="00050A80"/>
    <w:rsid w:val="00057DEF"/>
    <w:rsid w:val="00061D9B"/>
    <w:rsid w:val="00074C89"/>
    <w:rsid w:val="000B64E7"/>
    <w:rsid w:val="000C304D"/>
    <w:rsid w:val="000D3CB9"/>
    <w:rsid w:val="000E1772"/>
    <w:rsid w:val="001751AE"/>
    <w:rsid w:val="001977FD"/>
    <w:rsid w:val="001D2358"/>
    <w:rsid w:val="001D6D0F"/>
    <w:rsid w:val="001F3746"/>
    <w:rsid w:val="00203DB2"/>
    <w:rsid w:val="00221CFE"/>
    <w:rsid w:val="0023180A"/>
    <w:rsid w:val="00233D4C"/>
    <w:rsid w:val="00245599"/>
    <w:rsid w:val="00245D74"/>
    <w:rsid w:val="00263458"/>
    <w:rsid w:val="00297AAB"/>
    <w:rsid w:val="002D4790"/>
    <w:rsid w:val="0035245F"/>
    <w:rsid w:val="00377439"/>
    <w:rsid w:val="003C1519"/>
    <w:rsid w:val="00411B0D"/>
    <w:rsid w:val="004177DA"/>
    <w:rsid w:val="004265EF"/>
    <w:rsid w:val="00443709"/>
    <w:rsid w:val="0045696A"/>
    <w:rsid w:val="00463179"/>
    <w:rsid w:val="00467515"/>
    <w:rsid w:val="0047694B"/>
    <w:rsid w:val="004940F8"/>
    <w:rsid w:val="004A04C8"/>
    <w:rsid w:val="004A1DA6"/>
    <w:rsid w:val="00513D39"/>
    <w:rsid w:val="00521BC2"/>
    <w:rsid w:val="00537CD4"/>
    <w:rsid w:val="0055053A"/>
    <w:rsid w:val="005641DB"/>
    <w:rsid w:val="00566478"/>
    <w:rsid w:val="00577138"/>
    <w:rsid w:val="005971C4"/>
    <w:rsid w:val="005D2263"/>
    <w:rsid w:val="005D7F04"/>
    <w:rsid w:val="005E1A34"/>
    <w:rsid w:val="00612C00"/>
    <w:rsid w:val="00620E84"/>
    <w:rsid w:val="00661276"/>
    <w:rsid w:val="00667E72"/>
    <w:rsid w:val="00684459"/>
    <w:rsid w:val="006913D5"/>
    <w:rsid w:val="006928CC"/>
    <w:rsid w:val="00696DF1"/>
    <w:rsid w:val="006A0BA3"/>
    <w:rsid w:val="006A412C"/>
    <w:rsid w:val="006D50F5"/>
    <w:rsid w:val="006F71B4"/>
    <w:rsid w:val="007064FE"/>
    <w:rsid w:val="00744021"/>
    <w:rsid w:val="00783D36"/>
    <w:rsid w:val="007917C0"/>
    <w:rsid w:val="007B205B"/>
    <w:rsid w:val="007B7F0A"/>
    <w:rsid w:val="0085745C"/>
    <w:rsid w:val="008A709E"/>
    <w:rsid w:val="008A78FB"/>
    <w:rsid w:val="008A7BE8"/>
    <w:rsid w:val="008B3B05"/>
    <w:rsid w:val="008E2B2F"/>
    <w:rsid w:val="008F736A"/>
    <w:rsid w:val="00952116"/>
    <w:rsid w:val="009550CA"/>
    <w:rsid w:val="00976952"/>
    <w:rsid w:val="0098656F"/>
    <w:rsid w:val="00995DA9"/>
    <w:rsid w:val="009A0164"/>
    <w:rsid w:val="009A0463"/>
    <w:rsid w:val="009C2DEC"/>
    <w:rsid w:val="009C3D0A"/>
    <w:rsid w:val="009E1652"/>
    <w:rsid w:val="00A068B0"/>
    <w:rsid w:val="00A1467F"/>
    <w:rsid w:val="00A15136"/>
    <w:rsid w:val="00A4548E"/>
    <w:rsid w:val="00A532F8"/>
    <w:rsid w:val="00A60D16"/>
    <w:rsid w:val="00A7257B"/>
    <w:rsid w:val="00A76D1F"/>
    <w:rsid w:val="00A96A64"/>
    <w:rsid w:val="00AA5E5A"/>
    <w:rsid w:val="00AD78DC"/>
    <w:rsid w:val="00AE5615"/>
    <w:rsid w:val="00AF3ED3"/>
    <w:rsid w:val="00AF4C14"/>
    <w:rsid w:val="00B1796D"/>
    <w:rsid w:val="00B54770"/>
    <w:rsid w:val="00BD3AA8"/>
    <w:rsid w:val="00C022FB"/>
    <w:rsid w:val="00C10379"/>
    <w:rsid w:val="00C111BC"/>
    <w:rsid w:val="00C21796"/>
    <w:rsid w:val="00C55CED"/>
    <w:rsid w:val="00C87610"/>
    <w:rsid w:val="00C94A6E"/>
    <w:rsid w:val="00CA5B1A"/>
    <w:rsid w:val="00CB25BC"/>
    <w:rsid w:val="00CB30AF"/>
    <w:rsid w:val="00CD71D1"/>
    <w:rsid w:val="00CF206C"/>
    <w:rsid w:val="00CF7892"/>
    <w:rsid w:val="00D05550"/>
    <w:rsid w:val="00D22081"/>
    <w:rsid w:val="00D353D1"/>
    <w:rsid w:val="00D42D20"/>
    <w:rsid w:val="00D55FCD"/>
    <w:rsid w:val="00DA3359"/>
    <w:rsid w:val="00DA4836"/>
    <w:rsid w:val="00DC5BF4"/>
    <w:rsid w:val="00DE1AC9"/>
    <w:rsid w:val="00E07DD5"/>
    <w:rsid w:val="00E707F7"/>
    <w:rsid w:val="00E8292F"/>
    <w:rsid w:val="00E90CE3"/>
    <w:rsid w:val="00E925DF"/>
    <w:rsid w:val="00EA22AD"/>
    <w:rsid w:val="00EB14FB"/>
    <w:rsid w:val="00EC7DA1"/>
    <w:rsid w:val="00EE2AA3"/>
    <w:rsid w:val="00EF1763"/>
    <w:rsid w:val="00F028D2"/>
    <w:rsid w:val="00F43CD0"/>
    <w:rsid w:val="00F66611"/>
    <w:rsid w:val="00F97E59"/>
    <w:rsid w:val="00FA5AF9"/>
    <w:rsid w:val="00FD4288"/>
    <w:rsid w:val="00FE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D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74402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4402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CF20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CF206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45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B3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B3B05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8B3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3B0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D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74402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4402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CF20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CF206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4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DB17C-2291-4C38-A28F-FC748302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Sobr</cp:lastModifiedBy>
  <cp:revision>32</cp:revision>
  <cp:lastPrinted>2020-10-15T08:03:00Z</cp:lastPrinted>
  <dcterms:created xsi:type="dcterms:W3CDTF">2020-07-30T07:38:00Z</dcterms:created>
  <dcterms:modified xsi:type="dcterms:W3CDTF">2020-10-16T05:19:00Z</dcterms:modified>
</cp:coreProperties>
</file>