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C9BF" w14:textId="77777777" w:rsidR="00DD59F1" w:rsidRPr="006E015A" w:rsidRDefault="00F2606A" w:rsidP="006D5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E01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Информация</w:t>
      </w:r>
    </w:p>
    <w:p w14:paraId="38F4A731" w14:textId="783D7BBE" w:rsidR="00396903" w:rsidRPr="006E015A" w:rsidRDefault="005B687D" w:rsidP="00D42A31">
      <w:pPr>
        <w:ind w:right="-1" w:firstLine="709"/>
        <w:jc w:val="center"/>
        <w:rPr>
          <w:rFonts w:ascii="Times New Roman" w:eastAsia="Calibri" w:hAnsi="Times New Roman" w:cs="Times New Roman"/>
          <w:b/>
          <w:sz w:val="27"/>
          <w:szCs w:val="27"/>
          <w:shd w:val="clear" w:color="auto" w:fill="FFFFFF"/>
        </w:rPr>
      </w:pPr>
      <w:r w:rsidRPr="006E015A">
        <w:rPr>
          <w:rFonts w:ascii="Times New Roman" w:eastAsia="Calibri" w:hAnsi="Times New Roman" w:cs="Times New Roman"/>
          <w:b/>
          <w:sz w:val="27"/>
          <w:szCs w:val="27"/>
        </w:rPr>
        <w:t>о результатах</w:t>
      </w:r>
      <w:r w:rsidR="00D02CE8" w:rsidRPr="006E015A">
        <w:rPr>
          <w:rFonts w:ascii="Times New Roman" w:hAnsi="Times New Roman" w:cs="Times New Roman"/>
          <w:b/>
          <w:sz w:val="27"/>
          <w:szCs w:val="27"/>
        </w:rPr>
        <w:t xml:space="preserve"> проверки </w:t>
      </w:r>
      <w:r w:rsidR="00D02CE8" w:rsidRPr="006E015A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финансово-хозяйственной деятельности муниципального автономного учреждения муниципального образования города Пугачева "Парк культуры и отдыха имени В.А. Важина"</w:t>
      </w:r>
    </w:p>
    <w:p w14:paraId="1CBEE5DC" w14:textId="4A9E9F95" w:rsidR="005B687D" w:rsidRPr="006E015A" w:rsidRDefault="00396903" w:rsidP="004A017E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6E015A">
        <w:rPr>
          <w:rFonts w:ascii="Times New Roman" w:eastAsia="Calibri" w:hAnsi="Times New Roman" w:cs="Times New Roman"/>
          <w:sz w:val="27"/>
          <w:szCs w:val="27"/>
        </w:rPr>
        <w:t xml:space="preserve">Контрольно-счетной комиссией Пугачевского муниципального района </w:t>
      </w:r>
      <w:r w:rsidR="00F67D91" w:rsidRPr="006E015A">
        <w:rPr>
          <w:rFonts w:ascii="Times New Roman" w:eastAsia="Calibri" w:hAnsi="Times New Roman" w:cs="Times New Roman"/>
          <w:sz w:val="27"/>
          <w:szCs w:val="27"/>
        </w:rPr>
        <w:t xml:space="preserve">(далее </w:t>
      </w:r>
      <w:r w:rsidR="006F5970" w:rsidRPr="006E015A">
        <w:rPr>
          <w:rFonts w:ascii="Times New Roman" w:eastAsia="Calibri" w:hAnsi="Times New Roman" w:cs="Times New Roman"/>
          <w:sz w:val="27"/>
          <w:szCs w:val="27"/>
        </w:rPr>
        <w:t>-</w:t>
      </w:r>
      <w:r w:rsidR="00F67D91" w:rsidRPr="006E015A">
        <w:rPr>
          <w:rFonts w:ascii="Times New Roman" w:eastAsia="Calibri" w:hAnsi="Times New Roman" w:cs="Times New Roman"/>
          <w:sz w:val="27"/>
          <w:szCs w:val="27"/>
        </w:rPr>
        <w:t>Комиссия)</w:t>
      </w:r>
      <w:r w:rsidR="003F2B2E" w:rsidRPr="006E015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E015A">
        <w:rPr>
          <w:rFonts w:ascii="Times New Roman" w:eastAsia="Calibri" w:hAnsi="Times New Roman" w:cs="Times New Roman"/>
          <w:sz w:val="27"/>
          <w:szCs w:val="27"/>
        </w:rPr>
        <w:t xml:space="preserve">проведена плановая проверка </w:t>
      </w:r>
      <w:r w:rsidR="006F5970" w:rsidRPr="006E015A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финансово-хозяйственной деятельности муниципального автономного учреждения муниципального образования города Пугачева "Парк культуры и отдыха имени В.А. Важина</w:t>
      </w:r>
      <w:r w:rsidR="006F5970" w:rsidRPr="006E015A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"</w:t>
      </w:r>
      <w:r w:rsidR="006F4A8E" w:rsidRPr="006E015A">
        <w:rPr>
          <w:rFonts w:ascii="Times New Roman" w:eastAsia="Calibri" w:hAnsi="Times New Roman" w:cs="Times New Roman"/>
          <w:sz w:val="27"/>
          <w:szCs w:val="27"/>
        </w:rPr>
        <w:t xml:space="preserve"> </w:t>
      </w:r>
      <w:bookmarkStart w:id="0" w:name="_Hlk14261140"/>
      <w:r w:rsidR="00F67D91" w:rsidRPr="006E015A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(далее </w:t>
      </w:r>
      <w:r w:rsidR="006F5970" w:rsidRPr="006E015A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-МАУ «ПКиО»</w:t>
      </w:r>
      <w:r w:rsidR="00F67D91" w:rsidRPr="006E015A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) </w:t>
      </w:r>
      <w:r w:rsidR="006F4A8E" w:rsidRPr="006E015A">
        <w:rPr>
          <w:rFonts w:ascii="Times New Roman" w:eastAsia="Calibri" w:hAnsi="Times New Roman" w:cs="Times New Roman"/>
          <w:sz w:val="27"/>
          <w:szCs w:val="27"/>
        </w:rPr>
        <w:t xml:space="preserve">за 2020 и 1 </w:t>
      </w:r>
      <w:r w:rsidR="006F5970" w:rsidRPr="006E015A">
        <w:rPr>
          <w:rFonts w:ascii="Times New Roman" w:eastAsia="Calibri" w:hAnsi="Times New Roman" w:cs="Times New Roman"/>
          <w:sz w:val="27"/>
          <w:szCs w:val="27"/>
        </w:rPr>
        <w:t>полугодие</w:t>
      </w:r>
      <w:r w:rsidR="006F4A8E" w:rsidRPr="006E015A">
        <w:rPr>
          <w:rFonts w:ascii="Times New Roman" w:eastAsia="Calibri" w:hAnsi="Times New Roman" w:cs="Times New Roman"/>
          <w:sz w:val="27"/>
          <w:szCs w:val="27"/>
        </w:rPr>
        <w:t xml:space="preserve"> 2021 года </w:t>
      </w:r>
      <w:r w:rsidR="005B687D" w:rsidRPr="006E015A">
        <w:rPr>
          <w:rFonts w:ascii="Times New Roman" w:eastAsia="Calibri" w:hAnsi="Times New Roman" w:cs="Times New Roman"/>
          <w:spacing w:val="-3"/>
          <w:sz w:val="27"/>
          <w:szCs w:val="27"/>
        </w:rPr>
        <w:t xml:space="preserve">(акт проверки от </w:t>
      </w:r>
      <w:r w:rsidR="001B31AE">
        <w:rPr>
          <w:rFonts w:ascii="Times New Roman" w:eastAsia="Calibri" w:hAnsi="Times New Roman" w:cs="Times New Roman"/>
          <w:spacing w:val="-3"/>
          <w:sz w:val="27"/>
          <w:szCs w:val="27"/>
        </w:rPr>
        <w:t xml:space="preserve">                             </w:t>
      </w:r>
      <w:r w:rsidR="00A66848" w:rsidRPr="006E015A">
        <w:rPr>
          <w:rFonts w:ascii="Times New Roman" w:eastAsia="Calibri" w:hAnsi="Times New Roman" w:cs="Times New Roman"/>
          <w:spacing w:val="-3"/>
          <w:sz w:val="27"/>
          <w:szCs w:val="27"/>
        </w:rPr>
        <w:t>24 сентября</w:t>
      </w:r>
      <w:r w:rsidR="005B687D" w:rsidRPr="006E015A">
        <w:rPr>
          <w:rFonts w:ascii="Times New Roman" w:eastAsia="Calibri" w:hAnsi="Times New Roman" w:cs="Times New Roman"/>
          <w:spacing w:val="-3"/>
          <w:sz w:val="27"/>
          <w:szCs w:val="27"/>
        </w:rPr>
        <w:t xml:space="preserve"> 20</w:t>
      </w:r>
      <w:r w:rsidR="00D42A31" w:rsidRPr="006E015A">
        <w:rPr>
          <w:rFonts w:ascii="Times New Roman" w:eastAsia="Calibri" w:hAnsi="Times New Roman" w:cs="Times New Roman"/>
          <w:spacing w:val="-3"/>
          <w:sz w:val="27"/>
          <w:szCs w:val="27"/>
        </w:rPr>
        <w:t>2</w:t>
      </w:r>
      <w:r w:rsidR="006F4A8E" w:rsidRPr="006E015A">
        <w:rPr>
          <w:rFonts w:ascii="Times New Roman" w:eastAsia="Calibri" w:hAnsi="Times New Roman" w:cs="Times New Roman"/>
          <w:spacing w:val="-3"/>
          <w:sz w:val="27"/>
          <w:szCs w:val="27"/>
        </w:rPr>
        <w:t>1</w:t>
      </w:r>
      <w:r w:rsidR="005B687D" w:rsidRPr="006E015A">
        <w:rPr>
          <w:rFonts w:ascii="Times New Roman" w:eastAsia="Calibri" w:hAnsi="Times New Roman" w:cs="Times New Roman"/>
          <w:spacing w:val="-3"/>
          <w:sz w:val="27"/>
          <w:szCs w:val="27"/>
        </w:rPr>
        <w:t xml:space="preserve"> года).</w:t>
      </w:r>
    </w:p>
    <w:bookmarkEnd w:id="0"/>
    <w:p w14:paraId="6284E157" w14:textId="1DE5E040" w:rsidR="00EE2C98" w:rsidRPr="006E015A" w:rsidRDefault="00035AF0" w:rsidP="004A017E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</w:pPr>
      <w:r w:rsidRPr="006E015A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В </w:t>
      </w:r>
      <w:r w:rsidR="00C2445C" w:rsidRPr="006E015A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ходе</w:t>
      </w:r>
      <w:r w:rsidRPr="006E015A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 проведения контрольного мероприятия выявлено:</w:t>
      </w:r>
    </w:p>
    <w:p w14:paraId="28CA2D95" w14:textId="46D83E83" w:rsidR="00D02CE8" w:rsidRPr="006E015A" w:rsidRDefault="00D02CE8" w:rsidP="004A017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01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-содержание </w:t>
      </w:r>
      <w:r w:rsidR="004A017E" w:rsidRPr="006E015A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6E01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става учреждения </w:t>
      </w:r>
      <w:r w:rsidRPr="006E015A">
        <w:rPr>
          <w:rFonts w:ascii="Times New Roman" w:eastAsia="Calibri" w:hAnsi="Times New Roman" w:cs="Times New Roman"/>
          <w:sz w:val="27"/>
          <w:szCs w:val="27"/>
        </w:rPr>
        <w:t>не в полной мере</w:t>
      </w:r>
      <w:r w:rsidRPr="006E01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соответствует требованиям, установленным </w:t>
      </w:r>
      <w:r w:rsidRPr="006E015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Федеральным законом от 03.11.2006 №174-ФЗ «Об автономных учреждениях»</w:t>
      </w:r>
      <w:r w:rsidR="009C07C8" w:rsidRPr="006E015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(далее - 174-ФЗ)</w:t>
      </w:r>
      <w:r w:rsidRPr="006E015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14:paraId="6F438312" w14:textId="77777777" w:rsidR="00D02CE8" w:rsidRPr="006E015A" w:rsidRDefault="00D02CE8" w:rsidP="004A017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E015A">
        <w:rPr>
          <w:rFonts w:ascii="Times New Roman" w:eastAsia="Calibri" w:hAnsi="Times New Roman" w:cs="Times New Roman"/>
          <w:sz w:val="27"/>
          <w:szCs w:val="27"/>
        </w:rPr>
        <w:t>-несоответствие основных и дополнительных видов деятельности, отраженных в Уставе заявленным видам экономической деятельности при регистрации и фактически осуществляемой деятельности;</w:t>
      </w:r>
    </w:p>
    <w:p w14:paraId="0C08307E" w14:textId="4A2AA067" w:rsidR="00D02CE8" w:rsidRPr="006E015A" w:rsidRDefault="00D02CE8" w:rsidP="004A017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015A">
        <w:rPr>
          <w:rFonts w:ascii="Times New Roman" w:eastAsia="Times New Roman" w:hAnsi="Times New Roman" w:cs="Times New Roman"/>
          <w:sz w:val="27"/>
          <w:szCs w:val="27"/>
          <w:lang w:eastAsia="ru-RU"/>
        </w:rPr>
        <w:t>-муниципальное задание сформировано и утверждено Учредителем не в соответствии с основными видами деятельности, предусмотренными Уставом</w:t>
      </w:r>
      <w:r w:rsidRPr="006E015A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;</w:t>
      </w:r>
    </w:p>
    <w:p w14:paraId="31391B6E" w14:textId="30F60524" w:rsidR="00D02CE8" w:rsidRPr="006E015A" w:rsidRDefault="00D02CE8" w:rsidP="004A017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01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-формирование, содержание и исполнение муниципального задания, определение объемов (расчеты) и финансовое обеспечение выполнения муниципального задания происходит с нарушениями БК РФ, </w:t>
      </w:r>
      <w:r w:rsidR="0055614D" w:rsidRPr="006E015A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6E015A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оряд</w:t>
      </w:r>
      <w:r w:rsidR="0055614D" w:rsidRPr="006E015A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ка</w:t>
      </w:r>
      <w:r w:rsidRPr="006E015A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</w:t>
      </w:r>
      <w:r w:rsidR="0055614D" w:rsidRPr="006E015A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формирования муниципального задания</w:t>
      </w:r>
      <w:r w:rsidR="002D6589" w:rsidRPr="006E015A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на оказание муниципальных услуг (выполнения работ) муниципальными учреждениями и финансового обеспечения выполнения муниципального задания</w:t>
      </w:r>
      <w:r w:rsidRPr="006E015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14:paraId="76DE13A3" w14:textId="3BBF2DD2" w:rsidR="00D02CE8" w:rsidRPr="006E015A" w:rsidRDefault="00D02CE8" w:rsidP="004A017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E01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 связи с осуществлением мероприятий по борьбе с распространением новой коронавирусной инфекции COVID-19 нет подтверждающего правового акта органов местного самоуправления об изменении допустимых (возможных) </w:t>
      </w:r>
      <w:hyperlink r:id="rId6" w:history="1">
        <w:r w:rsidRPr="006E015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отклонений</w:t>
        </w:r>
      </w:hyperlink>
      <w:r w:rsidRPr="006E01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показателей объемов выполнения муниципального задания, исполнение муниципального задания с превышением допустимого отклонение в 10%;</w:t>
      </w:r>
    </w:p>
    <w:p w14:paraId="40A45BC3" w14:textId="0D965B40" w:rsidR="00D02CE8" w:rsidRPr="006E015A" w:rsidRDefault="00D02CE8" w:rsidP="004A017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E015A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-соглашения о предоставлении субсидии на иные цели, не содержат условия предоставления отчета об использовании субсидии в нарушение </w:t>
      </w:r>
      <w:r w:rsidRPr="006E015A">
        <w:rPr>
          <w:rFonts w:ascii="Times New Roman" w:eastAsia="Calibri" w:hAnsi="Times New Roman" w:cs="Times New Roman"/>
          <w:sz w:val="27"/>
          <w:szCs w:val="27"/>
        </w:rPr>
        <w:t>Порядк</w:t>
      </w:r>
      <w:r w:rsidR="0069331F" w:rsidRPr="006E015A">
        <w:rPr>
          <w:rFonts w:ascii="Times New Roman" w:eastAsia="Calibri" w:hAnsi="Times New Roman" w:cs="Times New Roman"/>
          <w:sz w:val="27"/>
          <w:szCs w:val="27"/>
        </w:rPr>
        <w:t>а</w:t>
      </w:r>
      <w:r w:rsidRPr="006E015A">
        <w:rPr>
          <w:rFonts w:ascii="Times New Roman" w:eastAsia="Calibri" w:hAnsi="Times New Roman" w:cs="Times New Roman"/>
          <w:sz w:val="27"/>
          <w:szCs w:val="27"/>
        </w:rPr>
        <w:t xml:space="preserve"> определения объема и условий предоставления субсидий из бюджета муниципального образования города Пугачева муниципальным бюджетным и автономным учреждениям муниципального образования города Пугачева на иные цели</w:t>
      </w:r>
      <w:r w:rsidR="004E7C8E" w:rsidRPr="006E015A">
        <w:rPr>
          <w:rFonts w:ascii="Times New Roman" w:eastAsia="Calibri" w:hAnsi="Times New Roman" w:cs="Times New Roman"/>
          <w:sz w:val="27"/>
          <w:szCs w:val="27"/>
        </w:rPr>
        <w:t>;</w:t>
      </w:r>
    </w:p>
    <w:p w14:paraId="7C6111F1" w14:textId="7212E14B" w:rsidR="00D02CE8" w:rsidRPr="006E015A" w:rsidRDefault="00D02CE8" w:rsidP="004A017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E015A">
        <w:rPr>
          <w:rFonts w:ascii="Times New Roman" w:eastAsia="Times New Roman" w:hAnsi="Times New Roman" w:cs="Times New Roman"/>
          <w:sz w:val="27"/>
          <w:szCs w:val="27"/>
          <w:lang w:eastAsia="ru-RU"/>
        </w:rPr>
        <w:t>-осуществляемая Учреждением предпринимательская и иная приносящая доход деятельность осуществляется с нарушением частей 6, 7 174-ФЗ</w:t>
      </w:r>
      <w:r w:rsidRPr="006E015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;</w:t>
      </w:r>
    </w:p>
    <w:p w14:paraId="32FA3D0B" w14:textId="5C374BA3" w:rsidR="00D02CE8" w:rsidRPr="006E015A" w:rsidRDefault="00D02CE8" w:rsidP="004A017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E015A">
        <w:rPr>
          <w:rFonts w:ascii="Times New Roman" w:eastAsia="Calibri" w:hAnsi="Times New Roman" w:cs="Times New Roman"/>
          <w:sz w:val="27"/>
          <w:szCs w:val="27"/>
        </w:rPr>
        <w:t xml:space="preserve">-формирование </w:t>
      </w:r>
      <w:r w:rsidRPr="006E0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плана финансово-хозяйственной деятельности (далее - ПФХД) осуществляется с замечаниями по заполнению формы  и без </w:t>
      </w:r>
      <w:r w:rsidRPr="006E015A">
        <w:rPr>
          <w:rFonts w:ascii="Times New Roman" w:eastAsia="Calibri" w:hAnsi="Times New Roman" w:cs="Times New Roman"/>
          <w:bCs/>
          <w:sz w:val="27"/>
          <w:szCs w:val="27"/>
        </w:rPr>
        <w:t xml:space="preserve">обоснований (расчетов) плановых показателей поступлений и выплат, в нарушение </w:t>
      </w:r>
      <w:bookmarkStart w:id="1" w:name="_Hlk81404974"/>
      <w:r w:rsidRPr="006E015A">
        <w:rPr>
          <w:rFonts w:ascii="Times New Roman" w:eastAsia="Calibri" w:hAnsi="Times New Roman" w:cs="Times New Roman"/>
          <w:bCs/>
          <w:sz w:val="27"/>
          <w:szCs w:val="27"/>
        </w:rPr>
        <w:t xml:space="preserve">требований </w:t>
      </w:r>
      <w:r w:rsidRPr="006E015A">
        <w:rPr>
          <w:rFonts w:ascii="Times New Roman" w:eastAsia="Calibri" w:hAnsi="Times New Roman" w:cs="Times New Roman"/>
          <w:sz w:val="27"/>
          <w:szCs w:val="27"/>
        </w:rPr>
        <w:t>к составлению и утверждению плана финансово-хозяйственной деятельности государственного (муниципального) учреждения, утвержденных приказом Минфина России от 31 августа 2018 года №186н</w:t>
      </w:r>
      <w:r w:rsidRPr="006E015A">
        <w:rPr>
          <w:rFonts w:ascii="Times New Roman" w:eastAsia="Times New Roman" w:hAnsi="Times New Roman" w:cs="Times New Roman"/>
          <w:bCs/>
          <w:spacing w:val="2"/>
          <w:sz w:val="27"/>
          <w:szCs w:val="27"/>
        </w:rPr>
        <w:t xml:space="preserve"> </w:t>
      </w:r>
      <w:bookmarkEnd w:id="1"/>
      <w:r w:rsidRPr="006E015A">
        <w:rPr>
          <w:rFonts w:ascii="Times New Roman" w:eastAsia="Times New Roman" w:hAnsi="Times New Roman" w:cs="Times New Roman"/>
          <w:bCs/>
          <w:spacing w:val="2"/>
          <w:sz w:val="27"/>
          <w:szCs w:val="27"/>
        </w:rPr>
        <w:t xml:space="preserve">и </w:t>
      </w:r>
      <w:r w:rsidRPr="006E015A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Порядка составления и утверждения плана финансово-хозяйственной деятельности </w:t>
      </w:r>
      <w:r w:rsidRPr="006E015A">
        <w:rPr>
          <w:rFonts w:ascii="Times New Roman" w:eastAsia="Times New Roman" w:hAnsi="Times New Roman" w:cs="Times New Roman"/>
          <w:spacing w:val="2"/>
          <w:sz w:val="27"/>
          <w:szCs w:val="27"/>
        </w:rPr>
        <w:lastRenderedPageBreak/>
        <w:t>муниципальных учреждений Пугачевского муниципального района, муниципального образования города Пугачева, утвержденного постановлением администрации от 22 января 2020 года № 55</w:t>
      </w:r>
      <w:r w:rsidR="004E7C8E" w:rsidRPr="006E015A">
        <w:rPr>
          <w:rFonts w:ascii="Times New Roman" w:eastAsia="Times New Roman" w:hAnsi="Times New Roman" w:cs="Times New Roman"/>
          <w:spacing w:val="2"/>
          <w:sz w:val="27"/>
          <w:szCs w:val="27"/>
        </w:rPr>
        <w:t>;</w:t>
      </w:r>
    </w:p>
    <w:p w14:paraId="45049774" w14:textId="4116C802" w:rsidR="00D02CE8" w:rsidRPr="006E015A" w:rsidRDefault="00D02CE8" w:rsidP="004A017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E015A">
        <w:rPr>
          <w:rFonts w:ascii="Times New Roman" w:eastAsia="Times New Roman" w:hAnsi="Times New Roman" w:cs="Times New Roman"/>
          <w:sz w:val="27"/>
          <w:szCs w:val="27"/>
          <w:lang w:eastAsia="ru-RU"/>
        </w:rPr>
        <w:t>-учетная политика Учреждения</w:t>
      </w:r>
      <w:r w:rsidRPr="006E015A">
        <w:rPr>
          <w:rFonts w:ascii="Times New Roman" w:eastAsia="Times New Roman" w:hAnsi="Times New Roman" w:cs="Times New Roman"/>
          <w:sz w:val="27"/>
          <w:szCs w:val="27"/>
        </w:rPr>
        <w:t xml:space="preserve"> не соответствует требованиям </w:t>
      </w:r>
      <w:r w:rsidR="00BC29D3" w:rsidRPr="006E015A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6E015A">
        <w:rPr>
          <w:rFonts w:ascii="Times New Roman" w:eastAsia="Times New Roman" w:hAnsi="Times New Roman" w:cs="Times New Roman"/>
          <w:sz w:val="27"/>
          <w:szCs w:val="27"/>
        </w:rPr>
        <w:t>риказ</w:t>
      </w:r>
      <w:r w:rsidR="00BC29D3" w:rsidRPr="006E015A">
        <w:rPr>
          <w:rFonts w:ascii="Times New Roman" w:eastAsia="Times New Roman" w:hAnsi="Times New Roman" w:cs="Times New Roman"/>
          <w:sz w:val="27"/>
          <w:szCs w:val="27"/>
        </w:rPr>
        <w:t xml:space="preserve">ов </w:t>
      </w:r>
      <w:r w:rsidR="00BC29D3" w:rsidRPr="006E015A">
        <w:rPr>
          <w:rFonts w:ascii="Times New Roman" w:eastAsia="Calibri" w:hAnsi="Times New Roman" w:cs="Times New Roman"/>
          <w:sz w:val="27"/>
          <w:szCs w:val="27"/>
        </w:rPr>
        <w:t>Минфина России от 01.12.2010</w:t>
      </w:r>
      <w:r w:rsidRPr="006E015A">
        <w:rPr>
          <w:rFonts w:ascii="Times New Roman" w:eastAsia="Times New Roman" w:hAnsi="Times New Roman" w:cs="Times New Roman"/>
          <w:sz w:val="27"/>
          <w:szCs w:val="27"/>
        </w:rPr>
        <w:t xml:space="preserve"> № 157н, </w:t>
      </w:r>
      <w:r w:rsidRPr="006E015A">
        <w:rPr>
          <w:rFonts w:ascii="Times New Roman" w:eastAsia="Calibri" w:hAnsi="Times New Roman" w:cs="Times New Roman"/>
          <w:sz w:val="27"/>
          <w:szCs w:val="27"/>
        </w:rPr>
        <w:t>от 30</w:t>
      </w:r>
      <w:r w:rsidR="00E94234" w:rsidRPr="006E015A">
        <w:rPr>
          <w:rFonts w:ascii="Times New Roman" w:eastAsia="Calibri" w:hAnsi="Times New Roman" w:cs="Times New Roman"/>
          <w:sz w:val="27"/>
          <w:szCs w:val="27"/>
        </w:rPr>
        <w:t>.12.</w:t>
      </w:r>
      <w:r w:rsidRPr="006E015A">
        <w:rPr>
          <w:rFonts w:ascii="Times New Roman" w:eastAsia="Calibri" w:hAnsi="Times New Roman" w:cs="Times New Roman"/>
          <w:sz w:val="27"/>
          <w:szCs w:val="27"/>
        </w:rPr>
        <w:t>2017 № 274н и не содержит положений, определяющих специфику работы;</w:t>
      </w:r>
    </w:p>
    <w:p w14:paraId="5C33096B" w14:textId="6525E2E5" w:rsidR="00D02CE8" w:rsidRPr="006E015A" w:rsidRDefault="00D02CE8" w:rsidP="004A017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E01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-бухгалтерский учет ведется с нарушением положений Федерального закона от 6 декабря 2011 № 402-ФЗ «О бухгалтерском учете», приказа Минфина России от  </w:t>
      </w:r>
      <w:r w:rsidR="009C07C8" w:rsidRPr="006E015A">
        <w:rPr>
          <w:rFonts w:ascii="Times New Roman" w:eastAsia="Times New Roman" w:hAnsi="Times New Roman" w:cs="Times New Roman"/>
          <w:sz w:val="27"/>
          <w:szCs w:val="27"/>
          <w:lang w:eastAsia="ru-RU"/>
        </w:rPr>
        <w:t>01.12.</w:t>
      </w:r>
      <w:r w:rsidRPr="006E015A">
        <w:rPr>
          <w:rFonts w:ascii="Times New Roman" w:eastAsia="Times New Roman" w:hAnsi="Times New Roman" w:cs="Times New Roman"/>
          <w:sz w:val="27"/>
          <w:szCs w:val="27"/>
          <w:lang w:eastAsia="ru-RU"/>
        </w:rPr>
        <w:t>2010 № 157</w:t>
      </w:r>
      <w:r w:rsidR="00E94234" w:rsidRPr="006E015A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6E015A">
        <w:rPr>
          <w:rFonts w:ascii="Times New Roman" w:eastAsia="Calibri" w:hAnsi="Times New Roman" w:cs="Times New Roman"/>
          <w:sz w:val="27"/>
          <w:szCs w:val="27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6E01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приказа Минфина России </w:t>
      </w:r>
      <w:r w:rsidR="009C07C8" w:rsidRPr="006E01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23.12.2010 </w:t>
      </w:r>
      <w:r w:rsidRPr="006E015A">
        <w:rPr>
          <w:rFonts w:ascii="Times New Roman" w:eastAsia="Times New Roman" w:hAnsi="Times New Roman" w:cs="Times New Roman"/>
          <w:sz w:val="27"/>
          <w:szCs w:val="27"/>
          <w:lang w:eastAsia="ru-RU"/>
        </w:rPr>
        <w:t>№ 183н</w:t>
      </w:r>
      <w:r w:rsidRPr="006E015A">
        <w:rPr>
          <w:rFonts w:ascii="Times New Roman" w:eastAsia="Calibri" w:hAnsi="Times New Roman" w:cs="Times New Roman"/>
          <w:sz w:val="27"/>
          <w:szCs w:val="27"/>
        </w:rPr>
        <w:t xml:space="preserve"> «Об утверждении Плана счетов бухгалтерского учета автономных учреждений и Инструкции по его применению»;</w:t>
      </w:r>
    </w:p>
    <w:p w14:paraId="2CFD2444" w14:textId="3F54CABC" w:rsidR="00D02CE8" w:rsidRPr="006E015A" w:rsidRDefault="00D02CE8" w:rsidP="004A017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6E015A">
        <w:rPr>
          <w:rFonts w:ascii="Times New Roman" w:eastAsia="Times New Roman" w:hAnsi="Times New Roman" w:cs="Times New Roman"/>
          <w:sz w:val="27"/>
          <w:szCs w:val="27"/>
          <w:lang w:eastAsia="ru-RU"/>
        </w:rPr>
        <w:t>-в нарушение указаний Банка России от 11.03.2014 года № 3210-У,</w:t>
      </w:r>
      <w:r w:rsidRPr="006E015A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не всегда соблюдался лимит остатка наличных денег;</w:t>
      </w:r>
    </w:p>
    <w:p w14:paraId="066508BE" w14:textId="22032055" w:rsidR="00D02CE8" w:rsidRPr="006E015A" w:rsidRDefault="00D02CE8" w:rsidP="004A017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E015A">
        <w:rPr>
          <w:rFonts w:ascii="Times New Roman" w:eastAsia="Calibri" w:hAnsi="Times New Roman" w:cs="Times New Roman"/>
          <w:sz w:val="27"/>
          <w:szCs w:val="27"/>
        </w:rPr>
        <w:t>-поступление денежных средств в кассу Учреждения по договорам с индивидуальными предпринимателями осуществляется на основании Приходного кассового ордера (ф.0310001), без применения</w:t>
      </w:r>
      <w:r w:rsidRPr="006E01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ККТ, в нарушение </w:t>
      </w:r>
      <w:r w:rsidRPr="006E015A">
        <w:rPr>
          <w:rFonts w:ascii="Times New Roman" w:eastAsia="Calibri" w:hAnsi="Times New Roman" w:cs="Times New Roman"/>
          <w:sz w:val="27"/>
          <w:szCs w:val="27"/>
        </w:rPr>
        <w:t>Федерального закона от 22.05.2003 года № 54</w:t>
      </w:r>
      <w:r w:rsidR="00E94234" w:rsidRPr="006E015A">
        <w:rPr>
          <w:rFonts w:ascii="Times New Roman" w:eastAsia="Calibri" w:hAnsi="Times New Roman" w:cs="Times New Roman"/>
          <w:sz w:val="27"/>
          <w:szCs w:val="27"/>
        </w:rPr>
        <w:t>-ФЗ</w:t>
      </w:r>
      <w:r w:rsidRPr="006E015A">
        <w:rPr>
          <w:rFonts w:ascii="Times New Roman" w:eastAsia="Calibri" w:hAnsi="Times New Roman" w:cs="Times New Roman"/>
          <w:sz w:val="27"/>
          <w:szCs w:val="27"/>
        </w:rPr>
        <w:t xml:space="preserve"> «О применении контрольно-кассовой техники при осуществлении расчетов в Российской Федерации»;</w:t>
      </w:r>
    </w:p>
    <w:p w14:paraId="6D0D11CD" w14:textId="4CC8F8D4" w:rsidR="00D02CE8" w:rsidRPr="006E015A" w:rsidRDefault="00D02CE8" w:rsidP="004A017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E015A">
        <w:rPr>
          <w:rFonts w:ascii="Times New Roman" w:eastAsia="Times New Roman" w:hAnsi="Times New Roman" w:cs="Times New Roman"/>
          <w:sz w:val="27"/>
          <w:szCs w:val="27"/>
          <w:lang w:eastAsia="ru-RU"/>
        </w:rPr>
        <w:t>-в нарушение</w:t>
      </w:r>
      <w:r w:rsidRPr="006E015A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ГК РФ договоры </w:t>
      </w:r>
      <w:r w:rsidR="0069331F" w:rsidRPr="006E015A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заключаются </w:t>
      </w:r>
      <w:r w:rsidRPr="006E015A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без отражения всех существенных условий;</w:t>
      </w:r>
    </w:p>
    <w:p w14:paraId="2970C8D4" w14:textId="54FEA8EB" w:rsidR="00D02CE8" w:rsidRPr="006E015A" w:rsidRDefault="00D02CE8" w:rsidP="004A017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015A">
        <w:rPr>
          <w:rFonts w:ascii="Times New Roman" w:eastAsia="Calibri" w:hAnsi="Times New Roman" w:cs="Times New Roman"/>
          <w:sz w:val="27"/>
          <w:szCs w:val="27"/>
        </w:rPr>
        <w:t>-в нарушение Положения о закупках МАУ «ПКиО»</w:t>
      </w:r>
      <w:r w:rsidRPr="006E01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все договоры, превышающий 100000,0 руб. в 2020 году и 300000,</w:t>
      </w:r>
      <w:r w:rsidR="002D6589" w:rsidRPr="006E015A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6E01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в 2021 году внесены в план закупок;</w:t>
      </w:r>
    </w:p>
    <w:p w14:paraId="66D54175" w14:textId="77777777" w:rsidR="00D02CE8" w:rsidRPr="006E015A" w:rsidRDefault="00D02CE8" w:rsidP="004A017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E015A">
        <w:rPr>
          <w:rFonts w:ascii="Times New Roman" w:eastAsia="Calibri" w:hAnsi="Times New Roman" w:cs="Times New Roman"/>
          <w:sz w:val="27"/>
          <w:szCs w:val="27"/>
        </w:rPr>
        <w:t xml:space="preserve">-в нарушение приказа </w:t>
      </w:r>
      <w:r w:rsidRPr="006E015A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Минфина России № 33н</w:t>
      </w:r>
      <w:r w:rsidRPr="006E015A">
        <w:rPr>
          <w:rFonts w:ascii="Times New Roman" w:eastAsia="Calibri" w:hAnsi="Times New Roman" w:cs="Times New Roman"/>
          <w:sz w:val="27"/>
          <w:szCs w:val="27"/>
        </w:rPr>
        <w:t xml:space="preserve">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</w:t>
      </w:r>
      <w:r w:rsidRPr="006E01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отчетность представлена с замечаниями по заполнению, за 1 полугодие 2021 года не в полном объеме;</w:t>
      </w:r>
    </w:p>
    <w:p w14:paraId="1E3D1A8B" w14:textId="77777777" w:rsidR="00D02CE8" w:rsidRPr="006E015A" w:rsidRDefault="00D02CE8" w:rsidP="004A017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E015A">
        <w:rPr>
          <w:rFonts w:ascii="Times New Roman" w:eastAsia="Calibri" w:hAnsi="Times New Roman" w:cs="Times New Roman"/>
          <w:sz w:val="27"/>
          <w:szCs w:val="27"/>
        </w:rPr>
        <w:t xml:space="preserve">-«Положение об оплате труда работников муниципального автономного учреждения муниципального образования города Пугачева «Парк культуры и отдыха имени </w:t>
      </w:r>
      <w:proofErr w:type="spellStart"/>
      <w:r w:rsidRPr="006E015A">
        <w:rPr>
          <w:rFonts w:ascii="Times New Roman" w:eastAsia="Calibri" w:hAnsi="Times New Roman" w:cs="Times New Roman"/>
          <w:sz w:val="27"/>
          <w:szCs w:val="27"/>
        </w:rPr>
        <w:t>В.А.Важина</w:t>
      </w:r>
      <w:proofErr w:type="spellEnd"/>
      <w:r w:rsidRPr="006E015A">
        <w:rPr>
          <w:rFonts w:ascii="Times New Roman" w:eastAsia="Calibri" w:hAnsi="Times New Roman" w:cs="Times New Roman"/>
          <w:sz w:val="27"/>
          <w:szCs w:val="27"/>
        </w:rPr>
        <w:t>», являющееся приложением Коллективного договора по части параметров не соответствует Положению, утвержденному Постановлением администрации Пугачевского муниципального района от 21.06.2017 № 580;</w:t>
      </w:r>
    </w:p>
    <w:p w14:paraId="293015B2" w14:textId="4F47C050" w:rsidR="00D02CE8" w:rsidRPr="006E015A" w:rsidRDefault="00D02CE8" w:rsidP="004A017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E015A">
        <w:rPr>
          <w:rFonts w:ascii="Times New Roman" w:eastAsia="Calibri" w:hAnsi="Times New Roman" w:cs="Times New Roman"/>
          <w:sz w:val="27"/>
          <w:szCs w:val="27"/>
        </w:rPr>
        <w:t>-наруш</w:t>
      </w:r>
      <w:r w:rsidR="00793EEB" w:rsidRPr="006E015A">
        <w:rPr>
          <w:rFonts w:ascii="Times New Roman" w:eastAsia="Calibri" w:hAnsi="Times New Roman" w:cs="Times New Roman"/>
          <w:sz w:val="27"/>
          <w:szCs w:val="27"/>
        </w:rPr>
        <w:t>ения</w:t>
      </w:r>
      <w:r w:rsidRPr="006E015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D6589" w:rsidRPr="006E015A">
        <w:rPr>
          <w:rFonts w:ascii="Times New Roman" w:eastAsia="Calibri" w:hAnsi="Times New Roman" w:cs="Times New Roman"/>
          <w:sz w:val="27"/>
          <w:szCs w:val="27"/>
        </w:rPr>
        <w:t>положе</w:t>
      </w:r>
      <w:r w:rsidRPr="006E015A">
        <w:rPr>
          <w:rFonts w:ascii="Times New Roman" w:eastAsia="Calibri" w:hAnsi="Times New Roman" w:cs="Times New Roman"/>
          <w:sz w:val="27"/>
          <w:szCs w:val="27"/>
        </w:rPr>
        <w:t>ни</w:t>
      </w:r>
      <w:r w:rsidR="00793EEB" w:rsidRPr="006E015A">
        <w:rPr>
          <w:rFonts w:ascii="Times New Roman" w:eastAsia="Calibri" w:hAnsi="Times New Roman" w:cs="Times New Roman"/>
          <w:sz w:val="27"/>
          <w:szCs w:val="27"/>
        </w:rPr>
        <w:t>й</w:t>
      </w:r>
      <w:r w:rsidRPr="006E015A">
        <w:rPr>
          <w:rFonts w:ascii="Times New Roman" w:eastAsia="Calibri" w:hAnsi="Times New Roman" w:cs="Times New Roman"/>
          <w:sz w:val="27"/>
          <w:szCs w:val="27"/>
        </w:rPr>
        <w:t xml:space="preserve"> Трудового кодекса РФ</w:t>
      </w:r>
      <w:r w:rsidR="008C5B17" w:rsidRPr="006E015A">
        <w:rPr>
          <w:rFonts w:ascii="Times New Roman" w:eastAsia="Calibri" w:hAnsi="Times New Roman" w:cs="Times New Roman"/>
          <w:sz w:val="27"/>
          <w:szCs w:val="27"/>
        </w:rPr>
        <w:t xml:space="preserve"> и други</w:t>
      </w:r>
      <w:r w:rsidR="00793EEB" w:rsidRPr="006E015A">
        <w:rPr>
          <w:rFonts w:ascii="Times New Roman" w:eastAsia="Calibri" w:hAnsi="Times New Roman" w:cs="Times New Roman"/>
          <w:sz w:val="27"/>
          <w:szCs w:val="27"/>
        </w:rPr>
        <w:t>х</w:t>
      </w:r>
      <w:r w:rsidR="008C5B17" w:rsidRPr="006E015A">
        <w:rPr>
          <w:rFonts w:ascii="Times New Roman" w:eastAsia="Calibri" w:hAnsi="Times New Roman" w:cs="Times New Roman"/>
          <w:sz w:val="27"/>
          <w:szCs w:val="27"/>
        </w:rPr>
        <w:t xml:space="preserve"> НПА по труду и кадровой работе</w:t>
      </w:r>
      <w:r w:rsidRPr="006E015A">
        <w:rPr>
          <w:rFonts w:ascii="Times New Roman" w:eastAsia="Calibri" w:hAnsi="Times New Roman" w:cs="Times New Roman"/>
          <w:sz w:val="27"/>
          <w:szCs w:val="27"/>
        </w:rPr>
        <w:t>;</w:t>
      </w:r>
    </w:p>
    <w:p w14:paraId="7E63EFE7" w14:textId="47772997" w:rsidR="00D02CE8" w:rsidRPr="006E015A" w:rsidRDefault="00D02CE8" w:rsidP="004A017E">
      <w:pPr>
        <w:widowControl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E015A">
        <w:rPr>
          <w:rFonts w:ascii="Times New Roman" w:eastAsia="Calibri" w:hAnsi="Times New Roman" w:cs="Times New Roman"/>
          <w:sz w:val="27"/>
          <w:szCs w:val="27"/>
        </w:rPr>
        <w:t>-нарушени</w:t>
      </w:r>
      <w:r w:rsidR="008C5B17" w:rsidRPr="006E015A">
        <w:rPr>
          <w:rFonts w:ascii="Times New Roman" w:eastAsia="Calibri" w:hAnsi="Times New Roman" w:cs="Times New Roman"/>
          <w:sz w:val="27"/>
          <w:szCs w:val="27"/>
        </w:rPr>
        <w:t>я</w:t>
      </w:r>
      <w:r w:rsidRPr="006E015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C5B17" w:rsidRPr="006E015A">
        <w:rPr>
          <w:rFonts w:ascii="Times New Roman" w:eastAsia="Calibri" w:hAnsi="Times New Roman" w:cs="Times New Roman"/>
          <w:sz w:val="27"/>
          <w:szCs w:val="27"/>
        </w:rPr>
        <w:t>в управлении, пользовании и</w:t>
      </w:r>
      <w:r w:rsidR="00B36158" w:rsidRPr="006E015A">
        <w:rPr>
          <w:rFonts w:ascii="Times New Roman" w:eastAsia="Calibri" w:hAnsi="Times New Roman" w:cs="Times New Roman"/>
          <w:sz w:val="27"/>
          <w:szCs w:val="27"/>
        </w:rPr>
        <w:t xml:space="preserve"> учет</w:t>
      </w:r>
      <w:r w:rsidR="00793EEB" w:rsidRPr="006E015A">
        <w:rPr>
          <w:rFonts w:ascii="Times New Roman" w:eastAsia="Calibri" w:hAnsi="Times New Roman" w:cs="Times New Roman"/>
          <w:sz w:val="27"/>
          <w:szCs w:val="27"/>
        </w:rPr>
        <w:t>е</w:t>
      </w:r>
      <w:r w:rsidR="008C5B17" w:rsidRPr="006E015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36158" w:rsidRPr="006E015A">
        <w:rPr>
          <w:rFonts w:ascii="Times New Roman" w:eastAsia="Calibri" w:hAnsi="Times New Roman" w:cs="Times New Roman"/>
          <w:sz w:val="27"/>
          <w:szCs w:val="27"/>
        </w:rPr>
        <w:t xml:space="preserve">муниципального </w:t>
      </w:r>
      <w:r w:rsidRPr="006E015A">
        <w:rPr>
          <w:rFonts w:ascii="Times New Roman" w:eastAsia="Calibri" w:hAnsi="Times New Roman" w:cs="Times New Roman"/>
          <w:sz w:val="27"/>
          <w:szCs w:val="27"/>
        </w:rPr>
        <w:t>имуществ</w:t>
      </w:r>
      <w:r w:rsidR="00B36158" w:rsidRPr="006E015A">
        <w:rPr>
          <w:rFonts w:ascii="Times New Roman" w:eastAsia="Calibri" w:hAnsi="Times New Roman" w:cs="Times New Roman"/>
          <w:sz w:val="27"/>
          <w:szCs w:val="27"/>
        </w:rPr>
        <w:t>а;</w:t>
      </w:r>
      <w:r w:rsidRPr="006E015A">
        <w:rPr>
          <w:rFonts w:ascii="Times New Roman" w:eastAsia="Calibri" w:hAnsi="Times New Roman" w:cs="Times New Roman"/>
          <w:sz w:val="27"/>
          <w:szCs w:val="27"/>
        </w:rPr>
        <w:t xml:space="preserve"> </w:t>
      </w:r>
      <w:bookmarkStart w:id="2" w:name="_Hlk78802673"/>
    </w:p>
    <w:p w14:paraId="325E2D0D" w14:textId="0E991826" w:rsidR="00D02CE8" w:rsidRPr="006E015A" w:rsidRDefault="00D02CE8" w:rsidP="004A017E">
      <w:pPr>
        <w:widowControl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bookmarkStart w:id="3" w:name="_Hlk82512982"/>
      <w:r w:rsidRPr="006E015A">
        <w:rPr>
          <w:rFonts w:ascii="Times New Roman" w:eastAsia="Calibri" w:hAnsi="Times New Roman" w:cs="Times New Roman"/>
          <w:sz w:val="27"/>
          <w:szCs w:val="27"/>
        </w:rPr>
        <w:t>-</w:t>
      </w:r>
      <w:r w:rsidR="00B36158" w:rsidRPr="006E015A">
        <w:rPr>
          <w:rFonts w:ascii="Times New Roman" w:eastAsia="Calibri" w:hAnsi="Times New Roman" w:cs="Times New Roman"/>
          <w:sz w:val="27"/>
          <w:szCs w:val="27"/>
        </w:rPr>
        <w:t>Учредителем</w:t>
      </w:r>
      <w:r w:rsidRPr="006E015A">
        <w:rPr>
          <w:rFonts w:ascii="Times New Roman" w:eastAsia="Calibri" w:hAnsi="Times New Roman" w:cs="Times New Roman"/>
          <w:sz w:val="27"/>
          <w:szCs w:val="27"/>
        </w:rPr>
        <w:t xml:space="preserve"> не установлен порядок </w:t>
      </w:r>
      <w:r w:rsidRPr="006E015A">
        <w:rPr>
          <w:rFonts w:ascii="Times New Roman" w:eastAsia="Calibri" w:hAnsi="Times New Roman" w:cs="Times New Roman"/>
          <w:bCs/>
          <w:sz w:val="27"/>
          <w:szCs w:val="27"/>
        </w:rPr>
        <w:t>контроля за деятельностью автономных учреждений</w:t>
      </w:r>
      <w:r w:rsidRPr="006E015A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Pr="006E015A">
        <w:rPr>
          <w:rFonts w:ascii="Times New Roman" w:eastAsia="Calibri" w:hAnsi="Times New Roman" w:cs="Times New Roman"/>
          <w:bCs/>
          <w:sz w:val="27"/>
          <w:szCs w:val="27"/>
        </w:rPr>
        <w:t>созданных на базе имущества, находящегося</w:t>
      </w:r>
      <w:r w:rsidRPr="006E015A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 в муниципальной собственности</w:t>
      </w:r>
      <w:r w:rsidR="004A017E" w:rsidRPr="006E01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не утверждена форма отчета о деятельности </w:t>
      </w:r>
      <w:r w:rsidR="004A017E" w:rsidRPr="006E015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автономных учреждений и об использовании закрепленного за ними имущества</w:t>
      </w:r>
      <w:r w:rsidRPr="006E015A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;</w:t>
      </w:r>
    </w:p>
    <w:bookmarkEnd w:id="3"/>
    <w:p w14:paraId="61F32170" w14:textId="41836E61" w:rsidR="00D02CE8" w:rsidRPr="006E015A" w:rsidRDefault="00D02CE8" w:rsidP="004A017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015A">
        <w:rPr>
          <w:rFonts w:ascii="Times New Roman" w:eastAsia="Calibri" w:hAnsi="Times New Roman" w:cs="Times New Roman"/>
          <w:sz w:val="27"/>
          <w:szCs w:val="27"/>
        </w:rPr>
        <w:t xml:space="preserve">-МАУ «ПКиО» не опубликовывает ежегодно отчеты о своей деятельности </w:t>
      </w:r>
      <w:r w:rsidRPr="006E015A">
        <w:rPr>
          <w:rFonts w:ascii="Times New Roman" w:eastAsia="Times New Roman" w:hAnsi="Times New Roman" w:cs="Times New Roman"/>
          <w:sz w:val="27"/>
          <w:szCs w:val="27"/>
          <w:lang w:eastAsia="ru-RU"/>
        </w:rPr>
        <w:t>и об использовании закрепленного за ним имущества в средствах массовой информации;</w:t>
      </w:r>
    </w:p>
    <w:p w14:paraId="65C79AF3" w14:textId="29897E88" w:rsidR="00D02CE8" w:rsidRPr="006E015A" w:rsidRDefault="00D02CE8" w:rsidP="004A017E">
      <w:pPr>
        <w:widowControl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E015A">
        <w:rPr>
          <w:rFonts w:ascii="Times New Roman" w:eastAsia="Calibri" w:hAnsi="Times New Roman" w:cs="Times New Roman"/>
          <w:sz w:val="27"/>
          <w:szCs w:val="27"/>
        </w:rPr>
        <w:t>-в нарушение статьи 11 174-ФЗ часть решений учредителя и руководителя принима</w:t>
      </w:r>
      <w:r w:rsidR="00793EEB" w:rsidRPr="006E015A">
        <w:rPr>
          <w:rFonts w:ascii="Times New Roman" w:eastAsia="Calibri" w:hAnsi="Times New Roman" w:cs="Times New Roman"/>
          <w:sz w:val="27"/>
          <w:szCs w:val="27"/>
        </w:rPr>
        <w:t>лись</w:t>
      </w:r>
      <w:r w:rsidRPr="006E015A">
        <w:rPr>
          <w:rFonts w:ascii="Times New Roman" w:eastAsia="Calibri" w:hAnsi="Times New Roman" w:cs="Times New Roman"/>
          <w:sz w:val="27"/>
          <w:szCs w:val="27"/>
        </w:rPr>
        <w:t xml:space="preserve"> </w:t>
      </w:r>
      <w:bookmarkStart w:id="4" w:name="_Hlk84424200"/>
      <w:r w:rsidRPr="006E015A">
        <w:rPr>
          <w:rFonts w:ascii="Times New Roman" w:eastAsia="Calibri" w:hAnsi="Times New Roman" w:cs="Times New Roman"/>
          <w:sz w:val="27"/>
          <w:szCs w:val="27"/>
        </w:rPr>
        <w:t>без рассмотрения Наблюдательным советом</w:t>
      </w:r>
      <w:bookmarkEnd w:id="4"/>
      <w:r w:rsidRPr="006E015A">
        <w:rPr>
          <w:rFonts w:ascii="Times New Roman" w:eastAsia="Calibri" w:hAnsi="Times New Roman" w:cs="Times New Roman"/>
          <w:sz w:val="27"/>
          <w:szCs w:val="27"/>
        </w:rPr>
        <w:t>.</w:t>
      </w:r>
      <w:bookmarkEnd w:id="2"/>
    </w:p>
    <w:p w14:paraId="6B2898D5" w14:textId="218F84B5" w:rsidR="00C2445C" w:rsidRPr="006E015A" w:rsidRDefault="00C2445C" w:rsidP="004A017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015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По результатам проверки контрольного мероприятия составлен соответствующий акт</w:t>
      </w:r>
      <w:r w:rsidR="004A017E" w:rsidRPr="006E015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 подписанный со стороны МАУ «ПКиО»</w:t>
      </w:r>
      <w:r w:rsidR="004A017E" w:rsidRPr="006E01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02CE8" w:rsidRPr="006E01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без </w:t>
      </w:r>
      <w:r w:rsidR="003F2B2E" w:rsidRPr="006E015A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возражени</w:t>
      </w:r>
      <w:r w:rsidR="00D02CE8" w:rsidRPr="006E015A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4E7C8E" w:rsidRPr="006E015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28B89984" w14:textId="46F85502" w:rsidR="001017B9" w:rsidRPr="006E015A" w:rsidRDefault="003F2B2E" w:rsidP="004A017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E015A">
        <w:rPr>
          <w:rFonts w:ascii="Times New Roman" w:eastAsia="Times New Roman" w:hAnsi="Times New Roman" w:cs="Times New Roman"/>
          <w:sz w:val="27"/>
          <w:szCs w:val="27"/>
        </w:rPr>
        <w:t>В адрес</w:t>
      </w:r>
      <w:r w:rsidR="0069494A" w:rsidRPr="006E015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A66848" w:rsidRPr="006E015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МАУ «ПКиО»</w:t>
      </w:r>
      <w:r w:rsidRPr="006E015A">
        <w:rPr>
          <w:rFonts w:ascii="Times New Roman" w:eastAsia="Calibri" w:hAnsi="Times New Roman" w:cs="Times New Roman"/>
          <w:sz w:val="27"/>
          <w:szCs w:val="27"/>
        </w:rPr>
        <w:t>,</w:t>
      </w:r>
      <w:r w:rsidRPr="006E01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bookmarkStart w:id="5" w:name="_Hlk26533688"/>
      <w:r w:rsidRPr="006E015A">
        <w:rPr>
          <w:rFonts w:ascii="Times New Roman" w:eastAsia="Times New Roman" w:hAnsi="Times New Roman" w:cs="Times New Roman"/>
          <w:sz w:val="27"/>
          <w:szCs w:val="27"/>
        </w:rPr>
        <w:t>администрации Пугачевского муниципального района</w:t>
      </w:r>
      <w:bookmarkEnd w:id="5"/>
      <w:r w:rsidR="00A66848" w:rsidRPr="006E01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E015A">
        <w:rPr>
          <w:rFonts w:ascii="Times New Roman" w:eastAsia="Times New Roman" w:hAnsi="Times New Roman" w:cs="Times New Roman"/>
          <w:sz w:val="27"/>
          <w:szCs w:val="27"/>
        </w:rPr>
        <w:t xml:space="preserve">направлены представления для рассмотрения и принятия мер по устранению выявленных нарушений и недостатков. </w:t>
      </w:r>
    </w:p>
    <w:p w14:paraId="47B7F002" w14:textId="77777777" w:rsidR="008206C5" w:rsidRPr="006E015A" w:rsidRDefault="008206C5" w:rsidP="004A017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E015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Отчет о результатах проведенного контрольного мероприятия для сведения направлен в Собрание Пугачевского муниципального района Саратовской области, главе Пугачевского муниципального района Саратовской области, в </w:t>
      </w:r>
      <w:r w:rsidRPr="006E015A">
        <w:rPr>
          <w:rFonts w:ascii="Times New Roman" w:eastAsia="Calibri" w:hAnsi="Times New Roman" w:cs="Times New Roman"/>
          <w:sz w:val="27"/>
          <w:szCs w:val="27"/>
        </w:rPr>
        <w:t>Пугачевскую межрайонную прокуратуру</w:t>
      </w:r>
      <w:bookmarkStart w:id="6" w:name="_Hlk78882447"/>
      <w:r w:rsidRPr="006E015A">
        <w:rPr>
          <w:rFonts w:ascii="Times New Roman" w:eastAsia="Calibri" w:hAnsi="Times New Roman" w:cs="Times New Roman"/>
          <w:sz w:val="27"/>
          <w:szCs w:val="27"/>
        </w:rPr>
        <w:t>.</w:t>
      </w:r>
    </w:p>
    <w:bookmarkEnd w:id="6"/>
    <w:p w14:paraId="5C8586ED" w14:textId="767F65C6" w:rsidR="00D73643" w:rsidRPr="006E015A" w:rsidRDefault="00D7364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28C2F374" w14:textId="77777777" w:rsidR="008206C5" w:rsidRPr="006E015A" w:rsidRDefault="008206C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5F852321" w14:textId="77777777" w:rsidR="00D73643" w:rsidRPr="006E015A" w:rsidRDefault="00D73643">
      <w:pPr>
        <w:spacing w:after="0" w:line="240" w:lineRule="auto"/>
        <w:rPr>
          <w:rFonts w:ascii="Times New Roman" w:hAnsi="Times New Roman" w:cs="Times New Roman"/>
          <w:sz w:val="27"/>
          <w:szCs w:val="27"/>
          <w:lang w:val="x-none"/>
        </w:rPr>
      </w:pPr>
    </w:p>
    <w:p w14:paraId="42B3F4E2" w14:textId="196D14C8" w:rsidR="000B2346" w:rsidRPr="006E015A" w:rsidRDefault="00035AF0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01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Председатель комиссии</w:t>
      </w:r>
      <w:r w:rsidRPr="006E01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6E01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 xml:space="preserve">                             </w:t>
      </w:r>
      <w:r w:rsidR="00D73643" w:rsidRPr="006E01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</w:t>
      </w:r>
      <w:r w:rsidRPr="006E01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Л.В.</w:t>
      </w:r>
      <w:r w:rsidR="00D41404" w:rsidRPr="006E01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6E01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Копыл</w:t>
      </w:r>
      <w:r w:rsidR="00D41404" w:rsidRPr="006E01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ова</w:t>
      </w:r>
    </w:p>
    <w:p w14:paraId="075E7F56" w14:textId="77777777" w:rsidR="006E015A" w:rsidRDefault="006E015A" w:rsidP="00D414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6EE0CD" w14:textId="03058F7E" w:rsidR="00D41404" w:rsidRPr="006E015A" w:rsidRDefault="00D41404" w:rsidP="00D414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15A">
        <w:rPr>
          <w:rFonts w:ascii="Times New Roman" w:eastAsia="Times New Roman" w:hAnsi="Times New Roman" w:cs="Times New Roman"/>
          <w:sz w:val="20"/>
          <w:szCs w:val="20"/>
          <w:lang w:eastAsia="ru-RU"/>
        </w:rPr>
        <w:t>8(84574)2-19-49</w:t>
      </w:r>
    </w:p>
    <w:sectPr w:rsidR="00D41404" w:rsidRPr="006E015A">
      <w:pgSz w:w="11906" w:h="16838"/>
      <w:pgMar w:top="1134" w:right="851" w:bottom="1134" w:left="1701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34724" w14:textId="77777777" w:rsidR="004676F2" w:rsidRDefault="004676F2" w:rsidP="000B2346">
      <w:pPr>
        <w:spacing w:after="0" w:line="240" w:lineRule="auto"/>
      </w:pPr>
      <w:r>
        <w:separator/>
      </w:r>
    </w:p>
  </w:endnote>
  <w:endnote w:type="continuationSeparator" w:id="0">
    <w:p w14:paraId="68D15108" w14:textId="77777777" w:rsidR="004676F2" w:rsidRDefault="004676F2" w:rsidP="000B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3A653" w14:textId="77777777" w:rsidR="004676F2" w:rsidRDefault="004676F2" w:rsidP="000B2346">
      <w:pPr>
        <w:spacing w:after="0" w:line="240" w:lineRule="auto"/>
      </w:pPr>
      <w:r>
        <w:separator/>
      </w:r>
    </w:p>
  </w:footnote>
  <w:footnote w:type="continuationSeparator" w:id="0">
    <w:p w14:paraId="052B237D" w14:textId="77777777" w:rsidR="004676F2" w:rsidRDefault="004676F2" w:rsidP="000B2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F1"/>
    <w:rsid w:val="00033E49"/>
    <w:rsid w:val="00035AF0"/>
    <w:rsid w:val="00045663"/>
    <w:rsid w:val="000A3AFC"/>
    <w:rsid w:val="000B2346"/>
    <w:rsid w:val="000E09C9"/>
    <w:rsid w:val="000E55B7"/>
    <w:rsid w:val="001017B9"/>
    <w:rsid w:val="00165577"/>
    <w:rsid w:val="001A59E8"/>
    <w:rsid w:val="001B31AE"/>
    <w:rsid w:val="001C769B"/>
    <w:rsid w:val="00215D16"/>
    <w:rsid w:val="00234547"/>
    <w:rsid w:val="002859ED"/>
    <w:rsid w:val="002A72D8"/>
    <w:rsid w:val="002C28CB"/>
    <w:rsid w:val="002C581A"/>
    <w:rsid w:val="002D2392"/>
    <w:rsid w:val="002D6589"/>
    <w:rsid w:val="003049F8"/>
    <w:rsid w:val="003368FE"/>
    <w:rsid w:val="00350AD6"/>
    <w:rsid w:val="0039325D"/>
    <w:rsid w:val="00396903"/>
    <w:rsid w:val="003B76EC"/>
    <w:rsid w:val="003C2A38"/>
    <w:rsid w:val="003F2B2E"/>
    <w:rsid w:val="00454696"/>
    <w:rsid w:val="0046165F"/>
    <w:rsid w:val="004676F2"/>
    <w:rsid w:val="00470DD1"/>
    <w:rsid w:val="004A017E"/>
    <w:rsid w:val="004A3BA0"/>
    <w:rsid w:val="004A4C4B"/>
    <w:rsid w:val="004D0465"/>
    <w:rsid w:val="004E4BAF"/>
    <w:rsid w:val="004E7C8E"/>
    <w:rsid w:val="00552122"/>
    <w:rsid w:val="0055614D"/>
    <w:rsid w:val="00572CDC"/>
    <w:rsid w:val="00572E9C"/>
    <w:rsid w:val="005832A2"/>
    <w:rsid w:val="005A7AC2"/>
    <w:rsid w:val="005B6814"/>
    <w:rsid w:val="005B687D"/>
    <w:rsid w:val="005D434F"/>
    <w:rsid w:val="005F207F"/>
    <w:rsid w:val="006070B4"/>
    <w:rsid w:val="00640243"/>
    <w:rsid w:val="0069331F"/>
    <w:rsid w:val="0069494A"/>
    <w:rsid w:val="006C3195"/>
    <w:rsid w:val="006D2BC1"/>
    <w:rsid w:val="006D547A"/>
    <w:rsid w:val="006E015A"/>
    <w:rsid w:val="006F4A8E"/>
    <w:rsid w:val="006F5970"/>
    <w:rsid w:val="00723AE3"/>
    <w:rsid w:val="00753C31"/>
    <w:rsid w:val="007910D4"/>
    <w:rsid w:val="007916F0"/>
    <w:rsid w:val="00793EEB"/>
    <w:rsid w:val="007B4F34"/>
    <w:rsid w:val="007D24B7"/>
    <w:rsid w:val="007F5DE0"/>
    <w:rsid w:val="00802AAD"/>
    <w:rsid w:val="008206C5"/>
    <w:rsid w:val="008655DC"/>
    <w:rsid w:val="0088782D"/>
    <w:rsid w:val="0089705E"/>
    <w:rsid w:val="008A3E78"/>
    <w:rsid w:val="008B0CD5"/>
    <w:rsid w:val="008C5B17"/>
    <w:rsid w:val="00953734"/>
    <w:rsid w:val="009A3FEE"/>
    <w:rsid w:val="009B0346"/>
    <w:rsid w:val="009C07C8"/>
    <w:rsid w:val="009E1D10"/>
    <w:rsid w:val="00A0384D"/>
    <w:rsid w:val="00A37184"/>
    <w:rsid w:val="00A50F59"/>
    <w:rsid w:val="00A66848"/>
    <w:rsid w:val="00A67D74"/>
    <w:rsid w:val="00A9082D"/>
    <w:rsid w:val="00B1058F"/>
    <w:rsid w:val="00B11017"/>
    <w:rsid w:val="00B35BC8"/>
    <w:rsid w:val="00B36158"/>
    <w:rsid w:val="00B550A4"/>
    <w:rsid w:val="00BB2BD8"/>
    <w:rsid w:val="00BB594F"/>
    <w:rsid w:val="00BC29D3"/>
    <w:rsid w:val="00BD6B51"/>
    <w:rsid w:val="00BD6D52"/>
    <w:rsid w:val="00C2445C"/>
    <w:rsid w:val="00C74834"/>
    <w:rsid w:val="00CA2862"/>
    <w:rsid w:val="00CB4C72"/>
    <w:rsid w:val="00CD300B"/>
    <w:rsid w:val="00CE5632"/>
    <w:rsid w:val="00CE7A43"/>
    <w:rsid w:val="00CF1926"/>
    <w:rsid w:val="00D02CE8"/>
    <w:rsid w:val="00D25765"/>
    <w:rsid w:val="00D25A75"/>
    <w:rsid w:val="00D41404"/>
    <w:rsid w:val="00D42A31"/>
    <w:rsid w:val="00D63753"/>
    <w:rsid w:val="00D73643"/>
    <w:rsid w:val="00D77BA8"/>
    <w:rsid w:val="00D8667F"/>
    <w:rsid w:val="00DD1871"/>
    <w:rsid w:val="00DD59F1"/>
    <w:rsid w:val="00E45BBE"/>
    <w:rsid w:val="00E94234"/>
    <w:rsid w:val="00EE2C98"/>
    <w:rsid w:val="00EF692F"/>
    <w:rsid w:val="00F019DE"/>
    <w:rsid w:val="00F1271E"/>
    <w:rsid w:val="00F1530D"/>
    <w:rsid w:val="00F20FB4"/>
    <w:rsid w:val="00F2606A"/>
    <w:rsid w:val="00F5483A"/>
    <w:rsid w:val="00F566D1"/>
    <w:rsid w:val="00F63A5F"/>
    <w:rsid w:val="00F67D91"/>
    <w:rsid w:val="00F8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C187"/>
  <w15:docId w15:val="{82C3A69F-31D1-4F73-9DA7-C23A0257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B76B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7">
    <w:name w:val="ListLabel 7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2">
    <w:name w:val="ListLabel 12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5">
    <w:name w:val="ListLabel 15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6">
    <w:name w:val="ListLabel 16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7">
    <w:name w:val="ListLabel 17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18">
    <w:name w:val="ListLabel 18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4B76B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A5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50F59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rsid w:val="000B234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B2346"/>
    <w:rPr>
      <w:szCs w:val="20"/>
    </w:rPr>
  </w:style>
  <w:style w:type="character" w:styleId="ae">
    <w:name w:val="footnote reference"/>
    <w:basedOn w:val="a0"/>
    <w:rsid w:val="000B2346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5D4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4D87B8C853B650D5075719E0F27DB0CA&amp;req=doc&amp;base=RZR&amp;n=385574&amp;dst=18&amp;fld=134&amp;REFFIELD=134&amp;REFDST=100005&amp;REFDOC=349477&amp;REFBASE=RZR&amp;stat=refcode%3D10898%3Bdstident%3D18%3Bindex%3D12&amp;date=18.08.20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22</cp:revision>
  <cp:lastPrinted>2021-12-08T09:57:00Z</cp:lastPrinted>
  <dcterms:created xsi:type="dcterms:W3CDTF">2019-04-05T04:04:00Z</dcterms:created>
  <dcterms:modified xsi:type="dcterms:W3CDTF">2021-12-08T10:03:00Z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