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83" w:rsidRPr="00D97EF8" w:rsidRDefault="00FF4683" w:rsidP="00FF468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FF4683" w:rsidRPr="00D97EF8" w:rsidRDefault="00FF4683" w:rsidP="00FF468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F4683" w:rsidRPr="00D97EF8" w:rsidRDefault="00FF4683" w:rsidP="00FF468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F4683" w:rsidRPr="00D97EF8" w:rsidRDefault="00FF4683" w:rsidP="00FF468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FF4683" w:rsidRPr="00D97EF8" w:rsidRDefault="00FF4683" w:rsidP="00FF468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F4683" w:rsidRDefault="00FF4683" w:rsidP="00FF468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683" w:rsidRPr="00D97EF8" w:rsidRDefault="00FF4683" w:rsidP="00FF468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FF4683" w:rsidRPr="00D97EF8" w:rsidRDefault="00FF4683" w:rsidP="00FF46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683" w:rsidRPr="00D97EF8" w:rsidRDefault="00FF4683" w:rsidP="00FF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FF4683" w:rsidRDefault="00FF4683" w:rsidP="00FF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tbl>
      <w:tblPr>
        <w:tblW w:w="10915" w:type="dxa"/>
        <w:tblInd w:w="-743" w:type="dxa"/>
        <w:tblLayout w:type="fixed"/>
        <w:tblLook w:val="04A0"/>
      </w:tblPr>
      <w:tblGrid>
        <w:gridCol w:w="10915"/>
      </w:tblGrid>
      <w:tr w:rsidR="00FF4683" w:rsidRPr="0070387E" w:rsidTr="00FF4683">
        <w:trPr>
          <w:trHeight w:val="2698"/>
        </w:trPr>
        <w:tc>
          <w:tcPr>
            <w:tcW w:w="10915" w:type="dxa"/>
            <w:shd w:val="clear" w:color="auto" w:fill="auto"/>
            <w:noWrap/>
            <w:hideMark/>
          </w:tcPr>
          <w:p w:rsidR="00FF4683" w:rsidRDefault="00FF4683" w:rsidP="005406C8">
            <w:pPr>
              <w:spacing w:after="0" w:line="240" w:lineRule="auto"/>
              <w:ind w:left="85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8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тыс</w:t>
            </w:r>
            <w:proofErr w:type="gramStart"/>
            <w:r w:rsidRPr="007038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387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2"/>
              <w:gridCol w:w="709"/>
              <w:gridCol w:w="567"/>
              <w:gridCol w:w="709"/>
              <w:gridCol w:w="1701"/>
              <w:gridCol w:w="709"/>
              <w:gridCol w:w="1134"/>
              <w:gridCol w:w="1134"/>
              <w:gridCol w:w="1275"/>
            </w:tblGrid>
            <w:tr w:rsidR="00FF4683" w:rsidRPr="003A264D" w:rsidTr="00FF4683">
              <w:trPr>
                <w:trHeight w:val="870"/>
              </w:trPr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Наименование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Код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Раздел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F4683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Под</w:t>
                  </w:r>
                </w:p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раз дел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 xml:space="preserve">Вид рас </w:t>
                  </w:r>
                  <w:proofErr w:type="gramStart"/>
                  <w:r w:rsidRPr="003A264D">
                    <w:rPr>
                      <w:rFonts w:ascii="Times New Roman" w:hAnsi="Times New Roman"/>
                      <w:bCs/>
                    </w:rPr>
                    <w:t xml:space="preserve">хо </w:t>
                  </w:r>
                  <w:proofErr w:type="spellStart"/>
                  <w:r w:rsidRPr="003A264D">
                    <w:rPr>
                      <w:rFonts w:ascii="Times New Roman" w:hAnsi="Times New Roman"/>
                      <w:bCs/>
                    </w:rPr>
                    <w:t>дов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2020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2021 год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2022 год</w:t>
                  </w: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 xml:space="preserve">Управление сельского </w:t>
                  </w:r>
                  <w:proofErr w:type="gramStart"/>
                  <w:r w:rsidRPr="003A264D">
                    <w:rPr>
                      <w:rFonts w:ascii="Times New Roman" w:hAnsi="Times New Roman"/>
                      <w:b/>
                      <w:bCs/>
                    </w:rPr>
                    <w:t>хозяйства администрации Пугачевского муниципального района Саратовской области Российской Федерации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3 048,0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2 973,5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3 082,0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3 048,0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2 973,5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3 082,0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Осуществление органами местного самоуправления отдельных государственных полномочий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 организации проведения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Иные закупки товаров, работ и услуг для обеспечения государственных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3 000,5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3 034,5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3 000,5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3 034,5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3 000,5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3 034,5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2 999,4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3 034,5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2 825,7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3 034,5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2 825,7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3 034,5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земельного налога, налога на имущество и транспортного налога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Управление образования администрации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689 447,9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689 711,1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791 555,7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679 609,2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681 460,8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783 271,0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203 322,3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187 572,8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196 583,6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188 957,8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173 530,9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182 322,4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Подпрограмма "Развитие системы дошкольного образования"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188 957,8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173 530,9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182 322,4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"Организация питания воспитанников"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1 563,1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1 578,2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1 563,1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1 578,2</w:t>
                  </w:r>
                </w:p>
              </w:tc>
            </w:tr>
            <w:tr w:rsidR="00FF4683" w:rsidRPr="003A264D" w:rsidTr="00FF4683">
              <w:trPr>
                <w:trHeight w:val="27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1 563,1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1 578,2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1 393,4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1 393,4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184,8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10 3 04 00000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1 410,9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1 410,9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1 410,9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1 270,4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271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185 983,8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171 952,7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180 744,2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образовательной деятельности муниципальных дошкольных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109 283,5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107 315,4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109 074,5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109 283,5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107 315,4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109 074,5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98 882,3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96 914,8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98 673,9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10 401,2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10 400,6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10 400,6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76 700,3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64 637,3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71 669,7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76 700,3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64 637,3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71 669,7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67 830,5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55 625,4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62 330,3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8 869,8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9 011,9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9 339,4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526,9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526,9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526,9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526,9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13 837,6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14 041,9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14 261,2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13 837,6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14 041,9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14 261,2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13 422,4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13 620,6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13 833,3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13 422,4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13 620,6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13 833,3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12 254,8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12 568,8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12 902,8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1 167,6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1 051,8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930,5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421,3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Предоставление субсидий бюджетным, автономным учреждениям и иным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421,3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379,1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399,1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28,8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442 393,2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461 566,2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552 994,2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437 595,1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461 566,2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552 994,2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416 580,0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454 537,6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545 965,6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"Организация и проведение государственной итоговой аттестации и единого государственного экзамена"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"Капитальный и текущий ремонт муниципальных образовательных организаций"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5 177,4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Проведение капитального и текущего ремонтов муниципальных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5 022,0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5 022,0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5 022,0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Проведение капитального и текущего ремонтов муниципальных образовательных организаций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S2Г00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Предоставление субсидий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S2Г00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06 S2Г00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10 1 07 00000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1 924,8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1 924,8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1 924,8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1 137,0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787,8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401 623,6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444 828,1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488 398,2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образовательной деятельности муниципальных общеобразовательных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335 395,5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387 986,1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422 392,8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Предоставление субсидий бюджетным, автономным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335 395,5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387 986,1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422 392,8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155 441,5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179 893,8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195 893,0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179 954,0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208 092,3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226 499,8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L3030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9 947,7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23 667,5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23 529,8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L3030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9 947,7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23 667,5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23 529,8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L3030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9 947,7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23 667,5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23 529,8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56 280,4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33 174,5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42 475,6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56 280,4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33 174,5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42 475,6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35 538,2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24 522,5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28 325,4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20 742,2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8 652,0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14 150,2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регионального проекта (программы) в целях выполнения задач федерального проекта "Современная школа"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7 675,3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10 923,2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N1130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N1130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N1130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6 675,3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10 923,2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6 675,3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10 923,2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6 675,3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10 923,2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регионального проекта (программы) в целях выполнения задач федерального проекта "Цифровая образовательная среда"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E4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46 644,2</w:t>
                  </w:r>
                </w:p>
              </w:tc>
            </w:tr>
            <w:tr w:rsidR="00FF4683" w:rsidRPr="003A264D" w:rsidTr="00FF4683">
              <w:trPr>
                <w:trHeight w:val="5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46 644,2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46 644,2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46 644,2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Подпрограмма "Поддержка одаренных детей"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"Мероприятия по поддержке одаренных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Подпрограмма "Развитие системы дошкольного образования"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"Организация питания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воспитанников"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"Школьное молоко"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1 317,4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"Организация питания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1 317,4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1 317,4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1 317,4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18 613,6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"Организация питания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18 613,6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общего и среднего общего образования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9 928,1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9 928,1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6 978,6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3 338,9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2 063,9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2 063,9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6 589,2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4 914,7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4 914,7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3A264D">
                    <w:rPr>
                      <w:rFonts w:ascii="Times New Roman" w:hAnsi="Times New Roman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L3040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8 685,5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L3040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8 685,5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7 01 L3040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8 685,5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Подпрограмма "Организация подвоза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969,0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"Организация подвоза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к муниципальным общеобразовательным учреждениям"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969,0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969,0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969,0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919,0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Подпрограмма "Организация временного трудоустройства несовершеннолетних граждан в возрасте от 14 до 18 лет в свободное от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учебы время"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A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Основное мероприятие "Организация трудоустройства несовершеннолетних граждан на временные работы"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A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6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262,1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1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"Энергосбережение и повышение энергетической эффективности в Пугачевском муниципальном районе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4 380,0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"Обеспечение рационального использования топливно-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энергетических ресурсов на объектах бюджетной сферы"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4 380,0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4 380,0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4 380,0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4 380,0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23 004,3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22 546,5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23 753,0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21 076,3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20 715,9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21 951,6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"Развитие творчества детей и юношества"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10 468,3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10 281,4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11 006,2</w:t>
                  </w:r>
                </w:p>
              </w:tc>
            </w:tr>
            <w:tr w:rsidR="00FF4683" w:rsidRPr="003A264D" w:rsidTr="00FF4683">
              <w:trPr>
                <w:trHeight w:val="41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10 380,0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10 281,4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11 006,2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2 303,9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2 667,5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2 303,9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2 667,5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2 303,9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2 667,5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Реализация основного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7 992,3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8 256,2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7 992,3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8 256,2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7 992,3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8 256,2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82,5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 Развитие детско-юношеского спорта"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10 608,0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10 434,5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10 945,4</w:t>
                  </w:r>
                </w:p>
              </w:tc>
            </w:tr>
            <w:tr w:rsidR="00FF4683" w:rsidRPr="003A264D" w:rsidTr="00FF4683">
              <w:trPr>
                <w:trHeight w:val="144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оплату труда, расходы на содержание зданий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10 568,4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10 434,5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10 945,4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1 249,3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1 572,1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2 277,6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1 249,3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1 572,1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2 277,6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1 249,3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1 572,1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2 277,6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9 280,5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8 813,8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8 597,4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9 280,5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8 813,8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8 597,4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9 280,5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8 813,8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8 597,4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70,4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Предоставление субсидий бюджетным, автономным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1 846,0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1 830,6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1 801,4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1 846,0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1 830,6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1 801,4</w:t>
                  </w:r>
                </w:p>
              </w:tc>
            </w:tr>
            <w:tr w:rsidR="00FF4683" w:rsidRPr="003A264D" w:rsidTr="00FF4683">
              <w:trPr>
                <w:trHeight w:val="12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1 790,6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1 775,7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1 747,4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1 790,6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1 775,7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1 747,4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1 790,6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1 775,7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1 747,4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8 552,2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7 352,8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7 428,4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6 751,8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5 810,0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5 860,2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"Обеспечение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10 5 00 00000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10 5 01 00000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3 601,8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"Организация отдыха и оздоровления детей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3 150,0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2 258,4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"Организация работы лагерей с дневным пребыванием детей на базе общеобразовательных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"Финансовое обеспечение выполнения муниципального задания автономных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2 822,3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2 258,4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2 822,3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2 258,4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2 822,3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2 258,4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2 822,3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2 258,4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Муниципальная программа "Совершенствование системы оплаты труда в муниципальных учреждениях  Пугачевского муниципального района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366,5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358,6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366,5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358,6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347,8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347,8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347,8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1 231,6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1 209,6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1 231,6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1 209,6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1 231,6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1 209,6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1 231,6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1 209,6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1 231,6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1 209,6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2 337,1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2 337,1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2 337,1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2 337,1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2 511,8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2 337,1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2 337,1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2 511,8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9 838,7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8 284,7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Физическая культура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9 475,7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8 284,7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1 449,9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1 438,8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1 422,7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1 449,9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1 438,8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1 422,7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1 395,6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1 380,0</w:t>
                  </w:r>
                </w:p>
              </w:tc>
            </w:tr>
            <w:tr w:rsidR="00FF4683" w:rsidRPr="003A264D" w:rsidTr="00FF4683">
              <w:trPr>
                <w:trHeight w:val="26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1 395,6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1 380,0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1 395,6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1 380,0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42,7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бюджетных и автономных учреждений (оказание муниципальных услуг, 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8 025,8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6 862,0</w:t>
                  </w:r>
                </w:p>
              </w:tc>
            </w:tr>
            <w:tr w:rsidR="00FF4683" w:rsidRPr="003A264D" w:rsidTr="00FF4683">
              <w:trPr>
                <w:trHeight w:val="56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8 025,8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6 862,0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8 025,8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6 862,0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8 025,8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6 862,0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8 025,8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6 862,0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"Развитие сети спортивных сооружений в Пугачевском муниципальном районе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6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"Проведение работ по устройству щебеночного основания (между беговыми дорожками и забором) и резинового покрытия прямых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беговых дорожек на стадионе в г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.П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угачеве"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Отдел культуры администрации Пугачевского муниципального района 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100 488,1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90 813,9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98 382,5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100 488,1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90 813,9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98 382,5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99 536,9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89 829,1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97 360,8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"Развитие культуры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99 437,4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89 829,1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97 360,8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Подпрограмма "Развитие </w:t>
                  </w:r>
                  <w:proofErr w:type="spellStart"/>
                  <w:r w:rsidRPr="003A264D">
                    <w:rPr>
                      <w:rFonts w:ascii="Times New Roman" w:hAnsi="Times New Roman"/>
                    </w:rPr>
                    <w:t>досуговой</w:t>
                  </w:r>
                  <w:proofErr w:type="spellEnd"/>
                  <w:r w:rsidRPr="003A264D">
                    <w:rPr>
                      <w:rFonts w:ascii="Times New Roman" w:hAnsi="Times New Roman"/>
                    </w:rPr>
                    <w:t xml:space="preserve"> деятельности, народного творчества и профессионального искусства"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77 649,1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69 807,8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76 026,3</w:t>
                  </w:r>
                </w:p>
              </w:tc>
            </w:tr>
            <w:tr w:rsidR="00FF4683" w:rsidRPr="003A264D" w:rsidTr="00FF4683">
              <w:trPr>
                <w:trHeight w:val="563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"Оказание муниципальных услуг физическим и (или)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77 499,1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69 807,8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76 026,3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15 460,1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14 356,9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18 324,7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15 460,1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14 356,9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18 324,7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10 062,0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9 354,2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11 941,3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5 398,1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5 002,7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6 383,4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61 560,9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55 006,9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57 134,8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61 560,9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55 006,9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57 134,8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43 393,3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37 733,0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39 949,4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18 167,6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17 273,9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17 185,4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444,0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566,8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444,0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566,8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289,3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369,4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197,4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Государственная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поддержка лучших сельских учреждений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Государственная поддержка лучших работников сельских учреждений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 "Развитие музейного дела"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6 234,8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5 508,3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5 876,7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6 234,8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5 508,3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5 876,7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1 493,2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1 820,2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1 890,2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1 493,2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1 820,2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1 890,2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1 493,2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1 820,2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1 890,2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4 695,4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3 631,8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3 928,0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4 695,4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3 631,8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3 928,0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4 695,4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3 631,8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3 928,0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58,5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58,5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58,5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 "Развитие библиотечного дела"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15 054,6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14 513,0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15 457,8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14 851,6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14 513,0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15 457,8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3 860,7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4 702,8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4 884,2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3 860,7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4 702,8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4 884,2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3 860,7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4 702,8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4 884,2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10 871,5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9 664,7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10 422,6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10 871,5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9 664,7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10 422,6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10 871,5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9 664,7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10 422,6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Предоставление субсидий бюджетным, автономным учреждениям и иным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151,0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"Формирование и обеспечение сохранности библиотечного фонда"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"Организация и проведение культурно-массовых мероприятий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17 6 00 00000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17 6 01 00000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498,9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1 021,7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Выполнение функций органами муниципальной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1 021,7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1 021,7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1 021,7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1 021,7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1 021,7</w:t>
                  </w:r>
                </w:p>
              </w:tc>
            </w:tr>
            <w:tr w:rsidR="00FF4683" w:rsidRPr="003A264D" w:rsidTr="00FF4683">
              <w:trPr>
                <w:trHeight w:val="44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администрация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96 076,1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37 796,1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37 673,3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31 230,0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30 030,9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31 035,2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1 674,9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1 674,9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1 674,9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 главы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1 674,9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1 674,9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Расходы на выплаты персоналу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1 674,9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29 386,5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28 415,7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29 360,3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25 958,0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24 987,2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25 931,8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25 958,0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24 987,2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25 931,8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23 554,1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22 496,2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23 348,6</w:t>
                  </w:r>
                </w:p>
              </w:tc>
            </w:tr>
            <w:tr w:rsidR="00FF4683" w:rsidRPr="003A264D" w:rsidTr="00FF4683">
              <w:trPr>
                <w:trHeight w:val="84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21 720,9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22 496,2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23 348,6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21 720,9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22 496,2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23 348,6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1 832,7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1 832,7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 от упраздненной администрации городского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2 403,9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2 491,0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2 583,2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2 403,9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2 491,0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2 583,2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2 403,9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2 491,0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2 583,2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3 428,5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3 428,5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3 428,5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3 428,5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3 428,5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3 428,5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отдельных государственных полномочий по государственному управлению охраной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40,1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40,1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Осуществление отдельных государственных полномочий по осуществлению деятельности по опеке и попечительству в отношении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совершеннолетних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Закупка товаров, работ и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935,0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935,0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935,0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817,8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817,8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817,8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817,8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117,2</w:t>
                  </w:r>
                </w:p>
              </w:tc>
            </w:tr>
            <w:tr w:rsidR="00FF4683" w:rsidRPr="003A264D" w:rsidTr="00FF4683">
              <w:trPr>
                <w:trHeight w:val="184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Российской Федерации, обеспечение деятельности штатных работников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1 558,4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1 364,7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1 364,7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1 364,7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1 364,7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193,7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193,7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193,7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193,7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Проведение выборов и референдумов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членов избирательной комиссии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71 2 00 01400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71 2 00 01400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71 2 00 01400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164,0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Мероприятия на реализацию государственных функций, связанных с общегосударственным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управлением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47 569,1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6 638,1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Водные ресурсы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других обязательств органами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46 933,1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6 638,1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46 933,1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6 638,1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"Содержание автомобильных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дорог общего пользования местного значения Пугачевского муниципального района Саратовской области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18 708,6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18 708,6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Закупка товаров, работ и услуг для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18 708,6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18 708,6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6 338,1</w:t>
                  </w:r>
                </w:p>
              </w:tc>
            </w:tr>
            <w:tr w:rsidR="00FF4683" w:rsidRPr="003A264D" w:rsidTr="00FF4683">
              <w:trPr>
                <w:trHeight w:val="56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"Капитальный ремонт и ремонт  автомобильных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дорог общего пользования местного значения Пугачевского муниципального района Саратовской области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27 924,5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капитального ремонта и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ремонта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26 964,9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26 964,9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26 964,9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капитального ремонта и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ремонта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926,8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"Установка дорожных знаков"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2 445,6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регионального проекта (программы) в целях выполнения задач федерального проекта "Современная школа"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2 233,6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Исполнение судебных решений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исполнительным листам (судебные издержки и пользование чужими деньгами, пени, штрафы и прочее)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13 881,5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Социальное обеспечение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4 940,1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1 569,2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1 569,2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1 569,2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льгот по оплате коммунальных услуг отдельным категориям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1 409,2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Оказание мер социальной поддержки почетным гражданам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7 372,2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1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44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Реализация мероприятий по обеспечению жильем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7 287,3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7 287,3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7 287,3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мероприятий по обеспечению жильем молодых семей (в рамках достижения соответствующих задач федерального проекта)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U0220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U0220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0 01 U0220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93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Мероприятия в сфере средств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382,9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Иные межбюджетные трансферты за счет средств субъекта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78 3 00 00000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382,9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 xml:space="preserve">Размещение социально значимой информации в печатных средствах массовой информации, учрежденных органами местного самоуправления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78 3 00 78600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382,9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78 3 00 78600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382,9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78 3 00 78600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810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3A264D">
                    <w:rPr>
                      <w:rFonts w:ascii="Times New Roman" w:hAnsi="Times New Roman"/>
                      <w:bCs/>
                    </w:rPr>
                    <w:t>382,9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F4683" w:rsidRPr="003A264D" w:rsidTr="00FF4683">
              <w:trPr>
                <w:trHeight w:val="66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Финансовое управление администрации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22 431,2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15 012,8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15 426,3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9 190,2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8 670,5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9 190,2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8 670,5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9 190,2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8 670,5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9 190,2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8 670,5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Расходы на обеспечение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7 963,5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7 084,8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7 335,2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7 084,8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7 335,2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6 818,5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7 084,8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7 335,2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1 145,0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1 145,0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 от упраздненной администрации городского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1 225,3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1 287,6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1 335,3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1 225,3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1 287,6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1 335,3</w:t>
                  </w:r>
                </w:p>
              </w:tc>
            </w:tr>
            <w:tr w:rsidR="00FF4683" w:rsidRPr="003A264D" w:rsidTr="00FF4683">
              <w:trPr>
                <w:trHeight w:val="41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1 225,3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1 287,6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1 335,3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земельного налога, налога на имущество и транспортного налога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10 085,8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10 085,8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межбюджетных трансфертов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10 085,8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</w:tr>
            <w:tr w:rsidR="00FF4683" w:rsidRPr="003A264D" w:rsidTr="00FF4683">
              <w:trPr>
                <w:trHeight w:val="184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10 085,8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10 085,8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10 085,8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3 361,9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Обслуживание долговых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2 855,2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3 093,9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Собрание  Пугачевского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494,6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83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442,8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4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Контрольно-счетная комиссия Пугачевского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1 934,4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1 879,5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1 934,4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1 879,5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1 934,4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1 879,5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1 934,4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1 879,5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иных органов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1 934,4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1 879,5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председателя контрольно-счетной комиссии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658,0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707,1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658,0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707,1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658,0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707,1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1 276,4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1 130,5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1 172,4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1 090,9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1 130,5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1 172,4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1 090,9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1 130,5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1 172,4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185,5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7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 xml:space="preserve">Муниципальное учреждение "Методический центр </w:t>
                  </w:r>
                  <w:proofErr w:type="gramStart"/>
                  <w:r w:rsidRPr="003A264D">
                    <w:rPr>
                      <w:rFonts w:ascii="Times New Roman" w:hAnsi="Times New Roman"/>
                      <w:b/>
                      <w:bCs/>
                    </w:rPr>
                    <w:t>управления образования администрации Пугачевского муниципального района Саратовской области</w:t>
                  </w:r>
                  <w:proofErr w:type="gramEnd"/>
                  <w:r w:rsidRPr="003A264D">
                    <w:rPr>
                      <w:rFonts w:ascii="Times New Roman" w:hAnsi="Times New Roman"/>
                      <w:b/>
                      <w:bCs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4 001,2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3 999,4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3 999,4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3 999,4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3 999,3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3 949,7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3 949,7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4 234,6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Иные закупки товаров, работ и услуг для обеспечения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22,4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7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25 882,3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21 334,0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21 939,2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18 418,1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13 602,3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13 936,9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18 418,1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13 602,3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13 936,9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Муниципальная программа "Профилактика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1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410,8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1 287,0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1 214,0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1 287,0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1 214,0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1 248,4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1 177,6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1 248,4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1 177,6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1 248,4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1 177,6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36,4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38,6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36,4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16 373,6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12 040,3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12 411,2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16 310,6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12 040,3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12 411,2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9 369,2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9 613,6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9 897,1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9 369,2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9 613,6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9 897,1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6 941,4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2 514,1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6 941,4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2 514,1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Иные бюджетные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311,7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271,0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40,7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"Предупреждение и ликвидация чрезвычайных ситуаций на территории Пугачевского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7 464,2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8 002,3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7 463,0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8 002,3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7 463,0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8 002,3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7 463,0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8 002,3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7 463,0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8 002,3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141,5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141,5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7 331,0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7 595,0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7 860,8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7 331,0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7 595,0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7 860,8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9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 xml:space="preserve">муниципальное учреждение "Хозяйственно-эксплуатационная служба </w:t>
                  </w:r>
                  <w:proofErr w:type="gramStart"/>
                  <w:r w:rsidRPr="003A264D">
                    <w:rPr>
                      <w:rFonts w:ascii="Times New Roman" w:hAnsi="Times New Roman"/>
                      <w:b/>
                      <w:bCs/>
                    </w:rPr>
                    <w:t>учреждений образования управления образования администрации Пугачевского муниципального района Саратовской области</w:t>
                  </w:r>
                  <w:proofErr w:type="gramEnd"/>
                  <w:r w:rsidRPr="003A264D">
                    <w:rPr>
                      <w:rFonts w:ascii="Times New Roman" w:hAnsi="Times New Roman"/>
                      <w:b/>
                      <w:bCs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9 442,5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8 637,4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8 821,0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9 442,5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8 637,4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8 821,0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9 442,5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8 637,4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8 821,0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67,3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Муниципальная программа "Совершенствование системы оплаты труда в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785,9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681,6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785,9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681,6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661,2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661,2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762,3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708,1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661,2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20,4</w:t>
                  </w:r>
                </w:p>
              </w:tc>
            </w:tr>
            <w:tr w:rsidR="00FF4683" w:rsidRPr="003A264D" w:rsidTr="00FF4683">
              <w:trPr>
                <w:trHeight w:val="70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23,6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8 589,3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7 907,4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8 139,4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Расходы на обеспечение деятельности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8 570,5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7 907,4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8 139,4</w:t>
                  </w:r>
                </w:p>
              </w:tc>
            </w:tr>
            <w:tr w:rsidR="00FF4683" w:rsidRPr="003A264D" w:rsidTr="00FF4683">
              <w:trPr>
                <w:trHeight w:val="55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6 447,2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6 630,8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6 836,3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6 447,2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6 630,8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6 836,3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2 123,0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1 276,6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1 303,1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2 123,0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1 276,6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1 303,1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18,8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7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2 797,5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2 797,5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2 797,5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2 797,5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2 797,5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27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2 423,7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2 599,6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87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23 016,2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23 183,5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23 111,2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12 624,9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12 832,6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12 760,3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12 624,9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12 832,6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12 760,3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11 612,6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11 685,6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11 612,6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11 685,6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10 873,3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11 685,6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10 873,3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11 685,6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739,3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1 012,3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1 041,7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1 074,7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1 012,3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1 041,7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1 074,7</w:t>
                  </w:r>
                </w:p>
              </w:tc>
            </w:tr>
            <w:tr w:rsidR="00FF4683" w:rsidRPr="003A264D" w:rsidTr="00FF4683">
              <w:trPr>
                <w:trHeight w:val="225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524,5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541,7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560,0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510,0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474,5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491,7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510,0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50,0</w:t>
                  </w:r>
                </w:p>
              </w:tc>
            </w:tr>
            <w:tr w:rsidR="00FF4683" w:rsidRPr="003A264D" w:rsidTr="00FF4683">
              <w:trPr>
                <w:trHeight w:val="123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487,8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514,7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351,6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324,7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336,9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351,6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163,1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163,1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163,1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163,1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10 391,3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Предоставление льгот по оплате коммунальных услуг отдельным категориям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37,4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10 353,9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10 350,9</w:t>
                  </w:r>
                </w:p>
              </w:tc>
            </w:tr>
            <w:tr w:rsidR="00FF4683" w:rsidRPr="003A264D" w:rsidTr="00FF4683">
              <w:trPr>
                <w:trHeight w:val="876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19 822,2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19 447,7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19 712,1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19 821,0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19 447,7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19 712,1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19 821,0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19 447,7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19 712,1</w:t>
                  </w:r>
                </w:p>
              </w:tc>
            </w:tr>
            <w:tr w:rsidR="00FF4683" w:rsidRPr="003A264D" w:rsidTr="00FF4683">
              <w:trPr>
                <w:trHeight w:val="828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4 038,2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3 960,3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3 878,9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Основное мероприятие "Повышение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4 038,2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3 960,3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3 878,9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3 917,1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3 841,5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3 762,5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3 917,1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3 841,5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3 762,5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3 917,1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3 841,5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3 762,5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Обеспечение </w:t>
                  </w:r>
                  <w:proofErr w:type="gramStart"/>
                  <w:r w:rsidRPr="003A264D">
                    <w:rPr>
                      <w:rFonts w:ascii="Times New Roman" w:hAnsi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3A264D">
                    <w:rPr>
                      <w:rFonts w:ascii="Times New Roman" w:hAnsi="Times New Roman"/>
                    </w:rPr>
                    <w:t xml:space="preserve"> за счет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116,4</w:t>
                  </w:r>
                </w:p>
              </w:tc>
            </w:tr>
            <w:tr w:rsidR="00FF4683" w:rsidRPr="003A264D" w:rsidTr="00FF4683">
              <w:trPr>
                <w:trHeight w:val="279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116,4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121,1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116,4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15 782,8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15 833,2</w:t>
                  </w:r>
                </w:p>
              </w:tc>
            </w:tr>
            <w:tr w:rsidR="00FF4683" w:rsidRPr="003A264D" w:rsidTr="00FF4683">
              <w:trPr>
                <w:trHeight w:val="137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15 777,7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15 833,2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15 179,4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15 833,2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15 179,4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15 833,2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596,4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624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596,4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 xml:space="preserve">Иные бюджетные </w:t>
                  </w:r>
                  <w:r w:rsidRPr="003A264D">
                    <w:rPr>
                      <w:rFonts w:ascii="Times New Roman" w:hAnsi="Times New Roman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1032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420"/>
              </w:trPr>
              <w:tc>
                <w:tcPr>
                  <w:tcW w:w="2722" w:type="dxa"/>
                  <w:shd w:val="clear" w:color="auto" w:fill="auto"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3A264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FF4683" w:rsidRPr="003A264D" w:rsidTr="00FF4683">
              <w:trPr>
                <w:trHeight w:val="255"/>
              </w:trPr>
              <w:tc>
                <w:tcPr>
                  <w:tcW w:w="7117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998 882,2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917 738,5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FF4683" w:rsidRPr="003A264D" w:rsidRDefault="00FF4683" w:rsidP="005406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A264D">
                    <w:rPr>
                      <w:rFonts w:ascii="Times New Roman" w:hAnsi="Times New Roman"/>
                      <w:b/>
                      <w:bCs/>
                    </w:rPr>
                    <w:t>1 028 859,8</w:t>
                  </w:r>
                </w:p>
              </w:tc>
            </w:tr>
          </w:tbl>
          <w:p w:rsidR="00FF4683" w:rsidRPr="0070387E" w:rsidRDefault="00FF4683" w:rsidP="005406C8">
            <w:pPr>
              <w:spacing w:after="0" w:line="240" w:lineRule="auto"/>
              <w:ind w:left="85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683" w:rsidRDefault="00FF4683" w:rsidP="00FF468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83"/>
    <w:rsid w:val="001C7169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468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FF4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68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FF468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FF468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F4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F46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FF468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FF4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FF46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FF4683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FF4683"/>
  </w:style>
  <w:style w:type="paragraph" w:styleId="a9">
    <w:name w:val="Body Text"/>
    <w:basedOn w:val="a"/>
    <w:link w:val="aa"/>
    <w:rsid w:val="00FF468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FF4683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FF468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F4683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FF4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F468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FF4683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FF468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683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FF4683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4683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FF468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FF4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F468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FF4683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FF4683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FF468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F4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FF4683"/>
  </w:style>
  <w:style w:type="character" w:styleId="af4">
    <w:name w:val="Hyperlink"/>
    <w:uiPriority w:val="99"/>
    <w:semiHidden/>
    <w:unhideWhenUsed/>
    <w:rsid w:val="00FF468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FF4683"/>
    <w:rPr>
      <w:color w:val="800080"/>
      <w:u w:val="single"/>
    </w:rPr>
  </w:style>
  <w:style w:type="paragraph" w:customStyle="1" w:styleId="font5">
    <w:name w:val="font5"/>
    <w:basedOn w:val="a"/>
    <w:rsid w:val="00FF468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FF468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FF468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FF468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FF468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FF468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F46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FF46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FF46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F46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FF4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FF4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FF4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FF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13452</Words>
  <Characters>76681</Characters>
  <Application>Microsoft Office Word</Application>
  <DocSecurity>0</DocSecurity>
  <Lines>639</Lines>
  <Paragraphs>179</Paragraphs>
  <ScaleCrop>false</ScaleCrop>
  <Company/>
  <LinksUpToDate>false</LinksUpToDate>
  <CharactersWithSpaces>89954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2020-06-23T08:58:00Z</dcterms:created>
  <dcterms:modified xsi:type="dcterms:W3CDTF">2020-06-23T08:59:00Z</dcterms:modified>
</cp:coreProperties>
</file>