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D1AAC" w14:textId="77777777" w:rsidR="00AE0B9C" w:rsidRDefault="00AE0B9C" w:rsidP="005F049B">
      <w:pPr>
        <w:suppressAutoHyphens/>
        <w:spacing w:after="0" w:line="216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3871DF6D" w14:textId="77777777" w:rsidR="00AE0B9C" w:rsidRDefault="00AE0B9C" w:rsidP="005F049B">
      <w:pPr>
        <w:suppressAutoHyphens/>
        <w:spacing w:after="0" w:line="216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0CDF6E52" w14:textId="77777777" w:rsidR="00AE0B9C" w:rsidRDefault="00AE0B9C" w:rsidP="005F049B">
      <w:pPr>
        <w:suppressAutoHyphens/>
        <w:spacing w:after="0" w:line="216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4BDA982D" w14:textId="77777777" w:rsidR="00AE0B9C" w:rsidRDefault="00AE0B9C" w:rsidP="005F049B">
      <w:pPr>
        <w:suppressAutoHyphens/>
        <w:spacing w:after="0" w:line="216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30E6A6C5" w14:textId="77777777" w:rsidR="00AE0B9C" w:rsidRDefault="00AE0B9C" w:rsidP="005F049B">
      <w:pPr>
        <w:suppressAutoHyphens/>
        <w:spacing w:after="0" w:line="216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47532DB8" w14:textId="77777777" w:rsidR="00AE0B9C" w:rsidRDefault="00AE0B9C" w:rsidP="005F049B">
      <w:pPr>
        <w:suppressAutoHyphens/>
        <w:spacing w:after="0" w:line="216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720437A9" w14:textId="77777777" w:rsidR="00AE0B9C" w:rsidRDefault="00AE0B9C" w:rsidP="005F049B">
      <w:pPr>
        <w:suppressAutoHyphens/>
        <w:spacing w:after="0" w:line="216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51ED651B" w14:textId="77777777" w:rsidR="00AE0B9C" w:rsidRDefault="00AE0B9C" w:rsidP="005F049B">
      <w:pPr>
        <w:suppressAutoHyphens/>
        <w:spacing w:after="0" w:line="216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65D17DBD" w14:textId="77777777" w:rsidR="00AE0B9C" w:rsidRDefault="00AE0B9C" w:rsidP="005F049B">
      <w:pPr>
        <w:suppressAutoHyphens/>
        <w:spacing w:after="0" w:line="216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7838096E" w14:textId="77777777" w:rsidR="00AE0B9C" w:rsidRDefault="00AE0B9C" w:rsidP="005F049B">
      <w:pPr>
        <w:suppressAutoHyphens/>
        <w:spacing w:after="0" w:line="216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4D0C2E7E" w14:textId="77777777" w:rsidR="00AE0B9C" w:rsidRDefault="00AE0B9C" w:rsidP="005F049B">
      <w:pPr>
        <w:suppressAutoHyphens/>
        <w:spacing w:after="0" w:line="216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7A58012D" w14:textId="77777777" w:rsidR="00AE0B9C" w:rsidRDefault="00AE0B9C" w:rsidP="005F049B">
      <w:pPr>
        <w:suppressAutoHyphens/>
        <w:spacing w:after="0" w:line="216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27A812C4" w14:textId="77777777" w:rsidR="00AE0B9C" w:rsidRDefault="00AE0B9C" w:rsidP="005F049B">
      <w:pPr>
        <w:suppressAutoHyphens/>
        <w:spacing w:after="0" w:line="216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3EA6FBFC" w14:textId="60C59513" w:rsidR="009C38E0" w:rsidRDefault="00AE0B9C" w:rsidP="00AE0B9C">
      <w:pPr>
        <w:suppressAutoHyphens/>
        <w:spacing w:after="0" w:line="216" w:lineRule="auto"/>
        <w:ind w:left="2124" w:firstLine="708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  <w:lang w:eastAsia="zh-CN"/>
        </w:rPr>
        <w:t>о</w:t>
      </w:r>
      <w:r w:rsidR="005F049B">
        <w:rPr>
          <w:rFonts w:ascii="Times New Roman" w:eastAsia="Times New Roman" w:hAnsi="Times New Roman"/>
          <w:sz w:val="28"/>
          <w:szCs w:val="24"/>
          <w:lang w:eastAsia="zh-CN"/>
        </w:rPr>
        <w:t xml:space="preserve">т </w:t>
      </w:r>
      <w:r>
        <w:rPr>
          <w:rFonts w:ascii="Times New Roman" w:eastAsia="Times New Roman" w:hAnsi="Times New Roman"/>
          <w:sz w:val="28"/>
          <w:szCs w:val="24"/>
          <w:lang w:eastAsia="zh-CN"/>
        </w:rPr>
        <w:t>1 ноября 2021 года № 1252</w:t>
      </w:r>
    </w:p>
    <w:p w14:paraId="17825379" w14:textId="7DC9159B" w:rsidR="00AE0B9C" w:rsidRDefault="00AE0B9C" w:rsidP="005F049B">
      <w:pPr>
        <w:suppressAutoHyphens/>
        <w:spacing w:after="0" w:line="216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264ED48B" w14:textId="77777777" w:rsidR="00AE0B9C" w:rsidRPr="00CF15DA" w:rsidRDefault="00AE0B9C" w:rsidP="005F049B">
      <w:pPr>
        <w:suppressAutoHyphens/>
        <w:spacing w:after="0" w:line="216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271DBB74" w14:textId="77777777" w:rsidR="009C38E0" w:rsidRPr="00FB2E4B" w:rsidRDefault="009C38E0" w:rsidP="009C38E0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14:paraId="3AAD20DD" w14:textId="77777777" w:rsidR="009C38E0" w:rsidRPr="00FB2E4B" w:rsidRDefault="009C38E0" w:rsidP="009C38E0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1ED2A251" w14:textId="77777777" w:rsidR="009C38E0" w:rsidRPr="00FB2E4B" w:rsidRDefault="009C38E0" w:rsidP="009C38E0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5 дека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бря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1410</w:t>
      </w:r>
    </w:p>
    <w:p w14:paraId="11A9C3B6" w14:textId="16F4F610" w:rsidR="009C38E0" w:rsidRDefault="009C38E0" w:rsidP="009C38E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14:paraId="4E907677" w14:textId="77777777" w:rsidR="00AE0B9C" w:rsidRPr="00CF15DA" w:rsidRDefault="00AE0B9C" w:rsidP="009C38E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14:paraId="38C5DF21" w14:textId="18A1032A" w:rsidR="009C38E0" w:rsidRPr="005E443C" w:rsidRDefault="009C38E0" w:rsidP="005E4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179 Бюджетного кодекса Российской Феде</w:t>
      </w:r>
      <w:r w:rsidR="00B4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рации, Федеральным законом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14:paraId="1A0DCFCE" w14:textId="40ACED48" w:rsidR="009C38E0" w:rsidRPr="005E443C" w:rsidRDefault="009C38E0" w:rsidP="005E4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5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Pr="005E4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5 </w:t>
        </w:r>
        <w:r w:rsidR="00860DB6" w:rsidRPr="005E4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дека</w:t>
        </w:r>
        <w:r w:rsidRPr="005E4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бря 20</w:t>
        </w:r>
        <w:r w:rsidR="00860DB6" w:rsidRPr="005E4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</w:t>
        </w:r>
        <w:r w:rsidRPr="005E4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года № </w:t>
        </w:r>
      </w:hyperlink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60DB6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410 </w:t>
      </w: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60DB6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следующие изменения:</w:t>
      </w:r>
    </w:p>
    <w:p w14:paraId="1EE9CB02" w14:textId="5E35F92D" w:rsidR="00A14B90" w:rsidRPr="005E443C" w:rsidRDefault="005F049B" w:rsidP="005E4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1.1.В</w:t>
      </w:r>
      <w:r w:rsidR="00A14B90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14B90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A1DD5E9" w14:textId="45D449DD" w:rsidR="00B46D03" w:rsidRDefault="003B5337" w:rsidP="001A0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14B90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14B90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="00A14B90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2.Порядок</w:t>
      </w:r>
      <w:proofErr w:type="gramEnd"/>
      <w:r w:rsidR="00A14B90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разработки, согласования и утверждения про</w:t>
      </w:r>
      <w:r w:rsidR="00AE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14B90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граммы»</w:t>
      </w:r>
      <w:r w:rsidR="00B4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5A3F861" w14:textId="110B268C" w:rsidR="003B5337" w:rsidRDefault="003B5337" w:rsidP="001A04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пункты 2.6.-2.</w:t>
      </w:r>
      <w:r w:rsidR="007753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73EF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изложить в </w:t>
      </w:r>
      <w:r w:rsidR="005F049B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14:paraId="6E7C6592" w14:textId="06F6A7A7" w:rsidR="003B5337" w:rsidRDefault="003B5337" w:rsidP="003B5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</w:t>
      </w:r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муниципальной программы осуществляется ответственным исполнителем совместно с соисполнителями муниципальной программы в соответствии с перечнем муниципальных программ.</w:t>
      </w:r>
    </w:p>
    <w:p w14:paraId="3551850E" w14:textId="2F39565D" w:rsidR="003B5337" w:rsidRDefault="003B5337" w:rsidP="003B5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.Проекты муниципальных программ подлежат обязательному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</w:t>
      </w:r>
      <w:r w:rsidR="00AE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соисполнителями и участниками муниципальной программы до пред</w:t>
      </w:r>
      <w:r w:rsidR="00AE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согласование в установленном порядке в отдел экономического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развития, промышленности и торговли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Пугачевского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</w:t>
      </w:r>
      <w:r w:rsidR="00AE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</w:t>
      </w:r>
      <w:r w:rsidRPr="006E636C">
        <w:rPr>
          <w:rFonts w:ascii="Times New Roman" w:eastAsia="Times New Roman" w:hAnsi="Times New Roman" w:cs="Times New Roman"/>
          <w:sz w:val="28"/>
          <w:szCs w:val="28"/>
        </w:rPr>
        <w:t>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6E636C">
        <w:rPr>
          <w:rFonts w:ascii="Times New Roman" w:eastAsia="Times New Roman" w:hAnsi="Times New Roman" w:cs="Times New Roman"/>
          <w:sz w:val="28"/>
          <w:szCs w:val="28"/>
        </w:rPr>
        <w:t xml:space="preserve"> управление администрации Пугачевского </w:t>
      </w:r>
      <w:proofErr w:type="spellStart"/>
      <w:r w:rsidRPr="006E636C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AE0B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636C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proofErr w:type="spellEnd"/>
      <w:r w:rsidRPr="006E636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6A3D09" w14:textId="13143E8C" w:rsidR="003B5337" w:rsidRDefault="003B5337" w:rsidP="003B5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и соисполнители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</w:t>
      </w:r>
      <w:r w:rsidR="00AE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муниципальной программы в срок не более пяти рабочих дней со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дня представления ответственным исполнителем проекта муниципальной про</w:t>
      </w:r>
      <w:r w:rsidR="00AE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 соответствующему соисполнителю, участнику.</w:t>
      </w:r>
    </w:p>
    <w:p w14:paraId="6DB438AA" w14:textId="3910E773" w:rsidR="001A1B0F" w:rsidRDefault="001A1B0F" w:rsidP="001A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программы, согласованный с участниками пр</w:t>
      </w:r>
      <w:r w:rsidR="00AE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граммы и соисполнителями направляется на согласование ответственным исполнителем в первую очередь в </w:t>
      </w:r>
      <w:r w:rsidRPr="006E636C">
        <w:rPr>
          <w:rFonts w:ascii="Times New Roman" w:eastAsia="Times New Roman" w:hAnsi="Times New Roman" w:cs="Times New Roman"/>
          <w:sz w:val="28"/>
          <w:szCs w:val="28"/>
        </w:rPr>
        <w:t>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6E636C">
        <w:rPr>
          <w:rFonts w:ascii="Times New Roman" w:eastAsia="Times New Roman" w:hAnsi="Times New Roman" w:cs="Times New Roman"/>
          <w:sz w:val="28"/>
          <w:szCs w:val="28"/>
        </w:rPr>
        <w:t xml:space="preserve"> управление администрации Пугачевского муниципального района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затем - в отдел экономического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развития, промышленности и торговли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Пугачевского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бумажном носителе.</w:t>
      </w:r>
    </w:p>
    <w:p w14:paraId="35EECD04" w14:textId="77777777" w:rsidR="005F1ABA" w:rsidRPr="006E636C" w:rsidRDefault="005F1ABA" w:rsidP="005F1A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36C">
        <w:rPr>
          <w:rFonts w:ascii="Times New Roman" w:eastAsia="Times New Roman" w:hAnsi="Times New Roman" w:cs="Times New Roman"/>
          <w:sz w:val="28"/>
          <w:szCs w:val="28"/>
        </w:rPr>
        <w:t xml:space="preserve">Отдел экономического развития, промышленности и торговли </w:t>
      </w:r>
      <w:proofErr w:type="spellStart"/>
      <w:proofErr w:type="gramStart"/>
      <w:r w:rsidRPr="006E636C"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636C">
        <w:rPr>
          <w:rFonts w:ascii="Times New Roman" w:eastAsia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Pr="006E636C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срок не позднее 5 рабочих дней согласовывает проект муниципальной программы на предмет:</w:t>
      </w:r>
    </w:p>
    <w:p w14:paraId="253BE4A7" w14:textId="77777777" w:rsidR="005F1ABA" w:rsidRPr="006E636C" w:rsidRDefault="005F1ABA" w:rsidP="005F1A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36C">
        <w:rPr>
          <w:rFonts w:ascii="Times New Roman" w:eastAsia="Times New Roman" w:hAnsi="Times New Roman" w:cs="Times New Roman"/>
          <w:sz w:val="28"/>
          <w:szCs w:val="28"/>
        </w:rPr>
        <w:t>соблюдени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E636C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содержанию муниципальной программы (</w:t>
      </w:r>
      <w:proofErr w:type="gramStart"/>
      <w:r w:rsidRPr="006E636C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636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End"/>
      <w:r w:rsidRPr="006E636C">
        <w:rPr>
          <w:rFonts w:ascii="Times New Roman" w:eastAsia="Times New Roman" w:hAnsi="Times New Roman" w:cs="Times New Roman"/>
          <w:sz w:val="28"/>
          <w:szCs w:val="28"/>
        </w:rPr>
        <w:t>), установленных настоящим Порядком;</w:t>
      </w:r>
    </w:p>
    <w:p w14:paraId="05BF981D" w14:textId="77777777" w:rsidR="005F1ABA" w:rsidRPr="006E636C" w:rsidRDefault="005F1ABA" w:rsidP="005F1A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36C">
        <w:rPr>
          <w:rFonts w:ascii="Times New Roman" w:eastAsia="Times New Roman" w:hAnsi="Times New Roman" w:cs="Times New Roman"/>
          <w:sz w:val="28"/>
          <w:szCs w:val="28"/>
        </w:rPr>
        <w:t>соответствия мероприятий муниципальной программы (подпрограммы) заявленным целям и задачам, обоснованности и системности программных мероприятий;</w:t>
      </w:r>
    </w:p>
    <w:p w14:paraId="223B41EA" w14:textId="10C89900" w:rsidR="005F1ABA" w:rsidRDefault="005F1ABA" w:rsidP="005F1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36C">
        <w:rPr>
          <w:rFonts w:ascii="Times New Roman" w:eastAsia="Times New Roman" w:hAnsi="Times New Roman" w:cs="Times New Roman"/>
          <w:sz w:val="28"/>
          <w:szCs w:val="28"/>
        </w:rPr>
        <w:t xml:space="preserve">наличия количественных и/или качественных показателей (индикаторов), характеризующих достижение целей и решение задач муниципальной </w:t>
      </w:r>
      <w:proofErr w:type="gramStart"/>
      <w:r w:rsidRPr="006E636C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AE0B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636C">
        <w:rPr>
          <w:rFonts w:ascii="Times New Roman" w:eastAsia="Times New Roman" w:hAnsi="Times New Roman" w:cs="Times New Roman"/>
          <w:sz w:val="28"/>
          <w:szCs w:val="28"/>
        </w:rPr>
        <w:t>граммы</w:t>
      </w:r>
      <w:proofErr w:type="gramEnd"/>
      <w:r w:rsidRPr="006E636C">
        <w:rPr>
          <w:rFonts w:ascii="Times New Roman" w:eastAsia="Times New Roman" w:hAnsi="Times New Roman" w:cs="Times New Roman"/>
          <w:sz w:val="28"/>
          <w:szCs w:val="28"/>
        </w:rPr>
        <w:t xml:space="preserve"> (подпрограммы).</w:t>
      </w:r>
    </w:p>
    <w:p w14:paraId="565C7C62" w14:textId="7AA24A32" w:rsidR="005F1ABA" w:rsidRPr="00802FC8" w:rsidRDefault="005F1ABA" w:rsidP="005F1AB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управление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муниципального района проверяет проект муниципальной программы на предмет соответствия объемов финансового обеспечения по каждой подпрограмме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целом по муниципальной программе бюджетными </w:t>
      </w:r>
      <w:proofErr w:type="spellStart"/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</w:t>
      </w:r>
      <w:r w:rsidR="00AE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ваниями</w:t>
      </w:r>
      <w:proofErr w:type="spellEnd"/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утвержденными на данную муниципальную программу решением о бюджете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текущий финансовый год и плановый период.</w:t>
      </w:r>
    </w:p>
    <w:p w14:paraId="351C954B" w14:textId="77777777" w:rsidR="00682ED0" w:rsidRPr="006E636C" w:rsidRDefault="00682ED0" w:rsidP="00AE0B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36C">
        <w:rPr>
          <w:rFonts w:ascii="Times New Roman" w:eastAsia="Times New Roman" w:hAnsi="Times New Roman" w:cs="Times New Roman"/>
          <w:sz w:val="28"/>
          <w:szCs w:val="28"/>
        </w:rPr>
        <w:t>Юридический отдел администрации Пугачевского муниципального района в срок не позднее 5 рабочих дней проводит оценку проекта программы на соответствие действующе</w:t>
      </w:r>
      <w:r w:rsidR="001A0498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E636C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</w:t>
      </w:r>
      <w:r w:rsidR="001A04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E636C">
        <w:rPr>
          <w:rFonts w:ascii="Times New Roman" w:eastAsia="Times New Roman" w:hAnsi="Times New Roman" w:cs="Times New Roman"/>
          <w:sz w:val="28"/>
          <w:szCs w:val="28"/>
        </w:rPr>
        <w:t xml:space="preserve"> и наличие или отсутствие коррупциогенности.</w:t>
      </w:r>
    </w:p>
    <w:p w14:paraId="249821FC" w14:textId="77777777" w:rsidR="00EC2649" w:rsidRDefault="00682ED0" w:rsidP="00AE0B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540B">
        <w:rPr>
          <w:rFonts w:ascii="Times New Roman" w:eastAsia="Times New Roman" w:hAnsi="Times New Roman" w:cs="Times New Roman"/>
          <w:sz w:val="28"/>
          <w:szCs w:val="28"/>
        </w:rPr>
        <w:t>В случае положительного заключения проект согласовывается. В случае отрицательного заключения ответственный исполнитель в течение 5 рабочих дней дорабатывает проект и вместе с пояснительной запиской направляет пр</w:t>
      </w:r>
      <w:r w:rsidR="00EC2649">
        <w:rPr>
          <w:rFonts w:ascii="Times New Roman" w:eastAsia="Times New Roman" w:hAnsi="Times New Roman" w:cs="Times New Roman"/>
          <w:sz w:val="28"/>
          <w:szCs w:val="28"/>
        </w:rPr>
        <w:t>оект на повторное согласование.</w:t>
      </w:r>
    </w:p>
    <w:p w14:paraId="7B5C7BD0" w14:textId="1D3A7F67" w:rsidR="00EC2649" w:rsidRPr="00ED540B" w:rsidRDefault="00EC2649" w:rsidP="00AE0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внесения изменений в проект муниципальной программы на этапе ее согласования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юридическом отделе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муниципального района уточненный проект муниципальной программы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r w:rsidR="00AE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торно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отдел экономического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развития, промышленности и торговли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вского муниципального района для проведения экспертизы. Срок рассмотрения доработанного проекта муниципальной </w:t>
      </w:r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AE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</w:t>
      </w:r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данном случае не может превышать 5 календарных дней со дня его получения отделом экономического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развития, промышленности и торговли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муниципального района.</w:t>
      </w:r>
    </w:p>
    <w:p w14:paraId="2606CE67" w14:textId="60C0783F" w:rsidR="00682ED0" w:rsidRDefault="00682ED0" w:rsidP="00AE0B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E63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2.10.</w:t>
      </w:r>
      <w:r w:rsidRPr="006E636C">
        <w:rPr>
          <w:rFonts w:ascii="Times New Roman" w:eastAsia="Times New Roman" w:hAnsi="Times New Roman"/>
          <w:sz w:val="28"/>
          <w:szCs w:val="28"/>
        </w:rPr>
        <w:t xml:space="preserve">После согласования </w:t>
      </w:r>
      <w:r w:rsidR="0077538E">
        <w:rPr>
          <w:rFonts w:ascii="Times New Roman" w:eastAsia="Times New Roman" w:hAnsi="Times New Roman"/>
          <w:sz w:val="28"/>
          <w:szCs w:val="28"/>
        </w:rPr>
        <w:t xml:space="preserve">проекта муниципальной программы с </w:t>
      </w:r>
      <w:proofErr w:type="spellStart"/>
      <w:r w:rsidR="0077538E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соиспол</w:t>
      </w:r>
      <w:r w:rsidR="00AE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538E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нителями</w:t>
      </w:r>
      <w:proofErr w:type="spellEnd"/>
      <w:r w:rsidR="0077538E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участниками муниципальной программы</w:t>
      </w:r>
      <w:r w:rsidR="0077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538E">
        <w:rPr>
          <w:rFonts w:ascii="Times New Roman" w:eastAsia="Times New Roman" w:hAnsi="Times New Roman"/>
          <w:sz w:val="28"/>
          <w:szCs w:val="28"/>
        </w:rPr>
        <w:t xml:space="preserve"> </w:t>
      </w:r>
      <w:r w:rsidR="0077538E" w:rsidRPr="006E636C">
        <w:rPr>
          <w:rFonts w:ascii="Times New Roman" w:eastAsia="Times New Roman" w:hAnsi="Times New Roman" w:cs="Times New Roman"/>
          <w:sz w:val="28"/>
          <w:szCs w:val="28"/>
        </w:rPr>
        <w:t>финансов</w:t>
      </w:r>
      <w:r w:rsidR="0077538E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77538E" w:rsidRPr="006E6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538E" w:rsidRPr="006E636C">
        <w:rPr>
          <w:rFonts w:ascii="Times New Roman" w:eastAsia="Times New Roman" w:hAnsi="Times New Roman" w:cs="Times New Roman"/>
          <w:sz w:val="28"/>
          <w:szCs w:val="28"/>
        </w:rPr>
        <w:t>управле</w:t>
      </w:r>
      <w:r w:rsidR="00AE0B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77538E" w:rsidRPr="006E636C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77538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7753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538E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77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77538E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экономического </w:t>
      </w:r>
      <w:r w:rsidR="0077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развития, промышленности и торговли</w:t>
      </w:r>
      <w:r w:rsidR="0077538E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36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6E636C">
        <w:rPr>
          <w:rFonts w:ascii="Times New Roman" w:eastAsia="Times New Roman" w:hAnsi="Times New Roman" w:cs="Times New Roman"/>
          <w:sz w:val="28"/>
          <w:szCs w:val="28"/>
        </w:rPr>
        <w:t>юри</w:t>
      </w:r>
      <w:r w:rsidR="00AE0B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636C">
        <w:rPr>
          <w:rFonts w:ascii="Times New Roman" w:eastAsia="Times New Roman" w:hAnsi="Times New Roman" w:cs="Times New Roman"/>
          <w:sz w:val="28"/>
          <w:szCs w:val="28"/>
        </w:rPr>
        <w:t>дическим</w:t>
      </w:r>
      <w:proofErr w:type="spellEnd"/>
      <w:r w:rsidRPr="006E636C">
        <w:rPr>
          <w:rFonts w:ascii="Times New Roman" w:eastAsia="Times New Roman" w:hAnsi="Times New Roman" w:cs="Times New Roman"/>
          <w:sz w:val="28"/>
          <w:szCs w:val="28"/>
        </w:rPr>
        <w:t xml:space="preserve"> отделом </w:t>
      </w:r>
      <w:r w:rsidR="0077538E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района, </w:t>
      </w:r>
      <w:r w:rsidRPr="006E636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E636C">
        <w:rPr>
          <w:rFonts w:ascii="Times New Roman" w:eastAsia="Times New Roman" w:hAnsi="Times New Roman"/>
          <w:sz w:val="28"/>
          <w:szCs w:val="28"/>
        </w:rPr>
        <w:t xml:space="preserve">роект </w:t>
      </w:r>
      <w:proofErr w:type="spellStart"/>
      <w:r w:rsidRPr="006E636C">
        <w:rPr>
          <w:rFonts w:ascii="Times New Roman" w:eastAsia="Times New Roman" w:hAnsi="Times New Roman"/>
          <w:sz w:val="28"/>
          <w:szCs w:val="28"/>
        </w:rPr>
        <w:t>муниципаль</w:t>
      </w:r>
      <w:proofErr w:type="spellEnd"/>
      <w:r w:rsidR="00AE0B9C">
        <w:rPr>
          <w:rFonts w:ascii="Times New Roman" w:eastAsia="Times New Roman" w:hAnsi="Times New Roman"/>
          <w:sz w:val="28"/>
          <w:szCs w:val="28"/>
        </w:rPr>
        <w:t>-</w:t>
      </w:r>
      <w:r w:rsidRPr="006E636C">
        <w:rPr>
          <w:rFonts w:ascii="Times New Roman" w:eastAsia="Times New Roman" w:hAnsi="Times New Roman"/>
          <w:sz w:val="28"/>
          <w:szCs w:val="28"/>
        </w:rPr>
        <w:lastRenderedPageBreak/>
        <w:t xml:space="preserve">ной программы направляется в контрольно – счетную комиссию Пугачевского муниципального района для проведения финансово – экономической </w:t>
      </w:r>
      <w:proofErr w:type="spellStart"/>
      <w:r w:rsidRPr="006E636C">
        <w:rPr>
          <w:rFonts w:ascii="Times New Roman" w:eastAsia="Times New Roman" w:hAnsi="Times New Roman"/>
          <w:sz w:val="28"/>
          <w:szCs w:val="28"/>
        </w:rPr>
        <w:t>экспер</w:t>
      </w:r>
      <w:r w:rsidR="00AE0B9C">
        <w:rPr>
          <w:rFonts w:ascii="Times New Roman" w:eastAsia="Times New Roman" w:hAnsi="Times New Roman"/>
          <w:sz w:val="28"/>
          <w:szCs w:val="28"/>
        </w:rPr>
        <w:t>-</w:t>
      </w:r>
      <w:r w:rsidRPr="006E636C">
        <w:rPr>
          <w:rFonts w:ascii="Times New Roman" w:eastAsia="Times New Roman" w:hAnsi="Times New Roman"/>
          <w:sz w:val="28"/>
          <w:szCs w:val="28"/>
        </w:rPr>
        <w:t>тизы</w:t>
      </w:r>
      <w:proofErr w:type="spellEnd"/>
      <w:r w:rsidR="0077538E">
        <w:rPr>
          <w:rFonts w:ascii="Times New Roman" w:eastAsia="Times New Roman" w:hAnsi="Times New Roman"/>
          <w:sz w:val="28"/>
          <w:szCs w:val="28"/>
        </w:rPr>
        <w:t>.</w:t>
      </w:r>
      <w:r w:rsidR="00057E14">
        <w:rPr>
          <w:rFonts w:ascii="Times New Roman" w:eastAsia="Times New Roman" w:hAnsi="Times New Roman"/>
          <w:sz w:val="28"/>
          <w:szCs w:val="28"/>
        </w:rPr>
        <w:t xml:space="preserve"> </w:t>
      </w:r>
      <w:r w:rsidR="0077538E">
        <w:rPr>
          <w:rFonts w:ascii="Times New Roman" w:eastAsia="Times New Roman" w:hAnsi="Times New Roman"/>
          <w:sz w:val="28"/>
          <w:szCs w:val="28"/>
        </w:rPr>
        <w:t>К</w:t>
      </w:r>
      <w:r w:rsidR="0077538E" w:rsidRPr="006E636C">
        <w:rPr>
          <w:rFonts w:ascii="Times New Roman" w:eastAsia="Times New Roman" w:hAnsi="Times New Roman"/>
          <w:sz w:val="28"/>
          <w:szCs w:val="28"/>
        </w:rPr>
        <w:t>онтрольно – счетн</w:t>
      </w:r>
      <w:r w:rsidR="0077538E">
        <w:rPr>
          <w:rFonts w:ascii="Times New Roman" w:eastAsia="Times New Roman" w:hAnsi="Times New Roman"/>
          <w:sz w:val="28"/>
          <w:szCs w:val="28"/>
        </w:rPr>
        <w:t>ая</w:t>
      </w:r>
      <w:r w:rsidR="0077538E" w:rsidRPr="006E636C">
        <w:rPr>
          <w:rFonts w:ascii="Times New Roman" w:eastAsia="Times New Roman" w:hAnsi="Times New Roman"/>
          <w:sz w:val="28"/>
          <w:szCs w:val="28"/>
        </w:rPr>
        <w:t xml:space="preserve"> комисси</w:t>
      </w:r>
      <w:r w:rsidR="0077538E">
        <w:rPr>
          <w:rFonts w:ascii="Times New Roman" w:eastAsia="Times New Roman" w:hAnsi="Times New Roman"/>
          <w:sz w:val="28"/>
          <w:szCs w:val="28"/>
        </w:rPr>
        <w:t>я</w:t>
      </w:r>
      <w:r w:rsidR="0077538E" w:rsidRPr="006E636C">
        <w:rPr>
          <w:rFonts w:ascii="Times New Roman" w:eastAsia="Times New Roman" w:hAnsi="Times New Roman"/>
          <w:sz w:val="28"/>
          <w:szCs w:val="28"/>
        </w:rPr>
        <w:t xml:space="preserve"> Пугачевского муниципального района </w:t>
      </w:r>
      <w:r w:rsidR="0077538E">
        <w:rPr>
          <w:rFonts w:ascii="Times New Roman" w:eastAsia="Times New Roman" w:hAnsi="Times New Roman"/>
          <w:sz w:val="28"/>
          <w:szCs w:val="28"/>
        </w:rPr>
        <w:t xml:space="preserve">проводит экспертизу проекта муниципальной программы в соответствии со </w:t>
      </w:r>
      <w:r w:rsidRPr="006E636C">
        <w:rPr>
          <w:rFonts w:ascii="Times New Roman" w:eastAsia="Times New Roman" w:hAnsi="Times New Roman"/>
          <w:sz w:val="28"/>
          <w:szCs w:val="28"/>
        </w:rPr>
        <w:t>стандарт</w:t>
      </w:r>
      <w:r w:rsidR="0077538E">
        <w:rPr>
          <w:rFonts w:ascii="Times New Roman" w:eastAsia="Times New Roman" w:hAnsi="Times New Roman"/>
          <w:sz w:val="28"/>
          <w:szCs w:val="28"/>
        </w:rPr>
        <w:t>ом</w:t>
      </w:r>
      <w:r w:rsidRPr="006E636C">
        <w:rPr>
          <w:rFonts w:ascii="Times New Roman" w:eastAsia="Times New Roman" w:hAnsi="Times New Roman"/>
          <w:sz w:val="28"/>
          <w:szCs w:val="28"/>
        </w:rPr>
        <w:t xml:space="preserve"> финансового контроля контрольно – счетной комиссии </w:t>
      </w:r>
      <w:proofErr w:type="gramStart"/>
      <w:r w:rsidRPr="006E636C">
        <w:rPr>
          <w:rFonts w:ascii="Times New Roman" w:eastAsia="Times New Roman" w:hAnsi="Times New Roman"/>
          <w:sz w:val="28"/>
          <w:szCs w:val="28"/>
        </w:rPr>
        <w:t>Пугачев</w:t>
      </w:r>
      <w:r w:rsidR="00AE0B9C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6E636C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proofErr w:type="gramEnd"/>
      <w:r w:rsidRPr="006E636C">
        <w:rPr>
          <w:rFonts w:ascii="Times New Roman" w:eastAsia="Times New Roman" w:hAnsi="Times New Roman"/>
          <w:sz w:val="28"/>
          <w:szCs w:val="28"/>
        </w:rPr>
        <w:t xml:space="preserve"> муниципального района № 1.</w:t>
      </w:r>
    </w:p>
    <w:p w14:paraId="6E29185C" w14:textId="75715ECB" w:rsidR="00E73EF9" w:rsidRDefault="00C7134A" w:rsidP="00C71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получения заключения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счетной комиссии Пугаче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E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 доработке (об устранении указанных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</w:t>
      </w:r>
      <w:r w:rsidR="00AE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проекта муниципальной программы ответственный исполнитель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</w:t>
      </w:r>
      <w:proofErr w:type="spellEnd"/>
      <w:r w:rsidR="00AE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 соисполнителями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участниками муниципальной программы (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соисполни</w:t>
      </w:r>
      <w:r w:rsidR="00AE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телями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подпрограммы (подпрограмм)) в течение 5 календарных дней с даты получения заключения дорабатывает проект муниципальной программы с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proofErr w:type="spellEnd"/>
      <w:r w:rsidR="00AE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полученного заключения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повторно предоставляет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отдел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</w:t>
      </w:r>
      <w:proofErr w:type="spellEnd"/>
      <w:r w:rsidR="00AE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развития, промышленности и торговли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муниципального района для проведения экспертизы.</w:t>
      </w:r>
    </w:p>
    <w:p w14:paraId="3998848C" w14:textId="1CC86CC0" w:rsidR="00E73EF9" w:rsidRDefault="00E73EF9" w:rsidP="00AE0B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6E636C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proofErr w:type="gramEnd"/>
      <w:r w:rsidRPr="006E636C">
        <w:rPr>
          <w:rFonts w:ascii="Times New Roman" w:eastAsia="Times New Roman" w:hAnsi="Times New Roman" w:cs="Times New Roman"/>
          <w:sz w:val="28"/>
          <w:szCs w:val="28"/>
        </w:rPr>
        <w:t xml:space="preserve"> программа утверждается постановлением </w:t>
      </w:r>
      <w:proofErr w:type="spellStart"/>
      <w:r w:rsidRPr="006E636C">
        <w:rPr>
          <w:rFonts w:ascii="Times New Roman" w:eastAsia="Times New Roman" w:hAnsi="Times New Roman" w:cs="Times New Roman"/>
          <w:sz w:val="28"/>
          <w:szCs w:val="28"/>
        </w:rPr>
        <w:t>админист</w:t>
      </w:r>
      <w:proofErr w:type="spellEnd"/>
      <w:r w:rsidR="00AE0B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636C">
        <w:rPr>
          <w:rFonts w:ascii="Times New Roman" w:eastAsia="Times New Roman" w:hAnsi="Times New Roman" w:cs="Times New Roman"/>
          <w:sz w:val="28"/>
          <w:szCs w:val="28"/>
        </w:rPr>
        <w:t>рации Пугачевского муниципального района</w:t>
      </w:r>
      <w:r w:rsidR="001A0498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6E636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21C3E8" w14:textId="01BBD26A" w:rsidR="00C7134A" w:rsidRPr="00802FC8" w:rsidRDefault="00E73EF9" w:rsidP="00C7134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Утвержденная муниципальная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размещается отделом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</w:t>
      </w:r>
      <w:r w:rsidR="00AE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анализа и общественных отношений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 w:rsidR="00AE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вского муниципального </w:t>
      </w:r>
      <w:r w:rsidRPr="00AE0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 </w:t>
      </w:r>
      <w:hyperlink r:id="rId6" w:history="1">
        <w:r w:rsidRPr="00AE0B9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http://pugachev-adm.ru/</w:t>
        </w:r>
      </w:hyperlink>
      <w:r w:rsidRPr="00AE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публикуется в газет</w:t>
      </w:r>
      <w:r w:rsidR="001A0498" w:rsidRPr="00AE0B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E0B9C">
        <w:rPr>
          <w:rFonts w:ascii="Times New Roman" w:eastAsia="Times New Roman" w:hAnsi="Times New Roman"/>
          <w:sz w:val="28"/>
          <w:szCs w:val="28"/>
          <w:lang w:eastAsia="zh-CN"/>
        </w:rPr>
        <w:t>Деловой вестник</w:t>
      </w:r>
      <w:r w:rsidRPr="00E73EF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73EF9">
        <w:rPr>
          <w:rFonts w:ascii="Times New Roman" w:eastAsia="Times New Roman" w:hAnsi="Times New Roman"/>
          <w:sz w:val="28"/>
          <w:szCs w:val="28"/>
          <w:lang w:eastAsia="zh-CN"/>
        </w:rPr>
        <w:t>Пуга</w:t>
      </w:r>
      <w:r w:rsidR="00AE0B9C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E73EF9">
        <w:rPr>
          <w:rFonts w:ascii="Times New Roman" w:eastAsia="Times New Roman" w:hAnsi="Times New Roman"/>
          <w:sz w:val="28"/>
          <w:szCs w:val="28"/>
          <w:lang w:eastAsia="zh-CN"/>
        </w:rPr>
        <w:t>чевского</w:t>
      </w:r>
      <w:proofErr w:type="spellEnd"/>
      <w:r w:rsidRPr="00E73EF9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района</w:t>
      </w:r>
      <w:r w:rsidRPr="00E73EF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2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96554FA" w14:textId="066FCDB7" w:rsidR="00C7134A" w:rsidRDefault="00E73EF9" w:rsidP="00AE0B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дополнить пунктом 2.13 следующего содержания:</w:t>
      </w:r>
    </w:p>
    <w:p w14:paraId="4F79CF6A" w14:textId="4734B51E" w:rsidR="00A14B90" w:rsidRPr="00E73EF9" w:rsidRDefault="00A14B90" w:rsidP="00AE0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73EF9">
        <w:rPr>
          <w:rFonts w:ascii="Times New Roman" w:eastAsia="Times New Roman" w:hAnsi="Times New Roman"/>
          <w:sz w:val="28"/>
          <w:szCs w:val="28"/>
          <w:lang w:eastAsia="ru-RU"/>
        </w:rPr>
        <w:t>2.13.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программы подлежат обязательной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</w:t>
      </w:r>
      <w:proofErr w:type="spellEnd"/>
      <w:r w:rsidR="00AE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регистрации в Федеральном государственном реестре документов страте</w:t>
      </w:r>
      <w:r w:rsidR="00AE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гического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планирования в порядке и сроки, установленные Правилами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</w:t>
      </w:r>
      <w:r w:rsidR="00AE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документов стратегического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ведения федерального государственного реестра документов стратегического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</w:t>
      </w:r>
      <w:r w:rsidR="00AE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D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</w:t>
      </w:r>
      <w:r w:rsidR="00AD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AD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июня 2015 года № 631</w:t>
      </w:r>
      <w:r w:rsidR="00AD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D08DE" w:rsidRPr="00AD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государственной регистрации </w:t>
      </w:r>
      <w:proofErr w:type="spellStart"/>
      <w:r w:rsidR="00AD08DE" w:rsidRPr="00AD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</w:t>
      </w:r>
      <w:r w:rsidR="00B4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08DE" w:rsidRPr="00AD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proofErr w:type="spellEnd"/>
      <w:r w:rsidR="00AD08DE" w:rsidRPr="00AD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стратегического планирования и ведения федерального государственного реестра документов стратегического планирования</w:t>
      </w:r>
      <w:r w:rsidR="00AD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16F21F" w14:textId="7FB6F38C" w:rsidR="009C38E0" w:rsidRDefault="00A14B90" w:rsidP="005F0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экономического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развития, промышленности и торговли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</w:t>
      </w:r>
      <w:proofErr w:type="spellEnd"/>
      <w:r w:rsidR="00AE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</w:t>
      </w:r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Пугачевского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осуществляет подготовку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</w:t>
      </w:r>
      <w:r w:rsidR="00B4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лений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ГАС (государственную автоматизированную систему)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«Управление» для регистрации муниципальных программ муниципального образования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="00B4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Пугачева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Пугачевского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Федеральном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</w:t>
      </w:r>
      <w:r w:rsidR="00B4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ственном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реестре документов стратегического планирования.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7E535637" w14:textId="77B5F25A" w:rsidR="008B712F" w:rsidRDefault="00AD08DE" w:rsidP="005F0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B712F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B712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="008B712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B712F" w:rsidRPr="008B712F">
        <w:rPr>
          <w:rFonts w:ascii="Times New Roman" w:eastAsia="Times New Roman" w:hAnsi="Times New Roman"/>
          <w:sz w:val="28"/>
          <w:szCs w:val="28"/>
          <w:lang w:eastAsia="ru-RU"/>
        </w:rPr>
        <w:t>.Порядок</w:t>
      </w:r>
      <w:proofErr w:type="gramEnd"/>
      <w:r w:rsidR="008B712F" w:rsidRPr="008B712F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внесения изменений в муниципальные программы (подпрограммы)</w:t>
      </w:r>
      <w:r w:rsidR="008B712F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14:paraId="5E1F7CB5" w14:textId="5AAD069E" w:rsidR="00E00AAC" w:rsidRDefault="00E00AAC" w:rsidP="005F0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6.1 изложить в </w:t>
      </w:r>
      <w:r w:rsidR="005F049B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14:paraId="790007FD" w14:textId="2EFB8758" w:rsidR="00E00AAC" w:rsidRPr="00802FC8" w:rsidRDefault="00E00AAC" w:rsidP="005F04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«6.1.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исполнитель самостоятельно или на основании пред</w:t>
      </w:r>
      <w:r w:rsidR="0065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ложений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поступивших от соисполнителей, участников муниципальной про</w:t>
      </w:r>
      <w:r w:rsidR="0065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 (соисполнителей подпрограммы (подпрограмм)), может внести на со</w:t>
      </w:r>
      <w:r w:rsidR="0065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установленном порядке проект о внесении изменений в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</w:t>
      </w:r>
      <w:r w:rsidR="0065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пальную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результатов хода ее реализации. Обеспечение со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гласования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муниципальную программу осуществляет ответственный исполнитель.</w:t>
      </w:r>
    </w:p>
    <w:p w14:paraId="113F65C1" w14:textId="77777777" w:rsidR="00E00AAC" w:rsidRPr="00802FC8" w:rsidRDefault="00E00AAC" w:rsidP="00E00A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проекту о внесении изменений в муниципальную программу должны быть приложены:</w:t>
      </w:r>
    </w:p>
    <w:p w14:paraId="482F65DE" w14:textId="6ED21393" w:rsidR="00E00AAC" w:rsidRPr="00802FC8" w:rsidRDefault="00E00AAC" w:rsidP="00E00A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пояснительная записка с обоснованием необходимости внесения </w:t>
      </w:r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</w:t>
      </w:r>
      <w:r w:rsidR="0065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муниципальную программу;</w:t>
      </w:r>
    </w:p>
    <w:p w14:paraId="5D63DDCC" w14:textId="7B403CC1" w:rsidR="00E00AAC" w:rsidRPr="00802FC8" w:rsidRDefault="00E00AAC" w:rsidP="00E00A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финансово-экономическое обоснование расходов, включающее расчеты изменения объемов финансового обеспечения муниципальной программы за счет средств бюджета муниципального образования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Пугачева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</w:t>
      </w:r>
      <w:r w:rsidR="0065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соответствующем периоде и их влияние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изменение целевых показателей муниципальной программы.</w:t>
      </w:r>
    </w:p>
    <w:p w14:paraId="5B40C761" w14:textId="25146FD5" w:rsidR="00E00AAC" w:rsidRDefault="00E00AAC" w:rsidP="005F0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проекта о внесении изменений в муниципальную про</w:t>
      </w:r>
      <w:r w:rsidR="0065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грамму необходимо учитывать взаимосвязь финансовой обеспеченности основ</w:t>
      </w:r>
      <w:r w:rsidR="0065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муниципальной программы с перечнем целевых показателей, характеризующих уровень достижения целей муниципальной программы и ее результативность.</w:t>
      </w:r>
      <w:r w:rsidR="009A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5F2DC022" w14:textId="1C1316A6" w:rsidR="009A04BE" w:rsidRDefault="009A04BE" w:rsidP="005F0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6.3 изложить в </w:t>
      </w:r>
      <w:r w:rsidR="005F049B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14:paraId="7930C7C4" w14:textId="5D92788C" w:rsidR="009A04BE" w:rsidRDefault="009A04BE" w:rsidP="005F0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«6.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6E636C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6E636C">
        <w:rPr>
          <w:rFonts w:ascii="Times New Roman" w:eastAsia="Times New Roman" w:hAnsi="Times New Roman" w:cs="Times New Roman"/>
          <w:sz w:val="28"/>
          <w:szCs w:val="28"/>
        </w:rPr>
        <w:t xml:space="preserve"> исполнитель муниципальной программы (под</w:t>
      </w:r>
      <w:r w:rsidR="006514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636C">
        <w:rPr>
          <w:rFonts w:ascii="Times New Roman" w:eastAsia="Times New Roman" w:hAnsi="Times New Roman" w:cs="Times New Roman"/>
          <w:sz w:val="28"/>
          <w:szCs w:val="28"/>
        </w:rPr>
        <w:t xml:space="preserve">программы) готовит проект постановления администрации Пугачевского </w:t>
      </w:r>
      <w:proofErr w:type="spellStart"/>
      <w:r w:rsidRPr="006E636C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6514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636C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proofErr w:type="spellEnd"/>
      <w:r w:rsidRPr="006E636C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022CB3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  <w:r w:rsidRPr="006E636C">
        <w:rPr>
          <w:rFonts w:ascii="Times New Roman" w:eastAsia="Times New Roman" w:hAnsi="Times New Roman" w:cs="Times New Roman"/>
          <w:sz w:val="28"/>
          <w:szCs w:val="28"/>
        </w:rPr>
        <w:t xml:space="preserve">о внесении в неё изменений. </w:t>
      </w:r>
    </w:p>
    <w:p w14:paraId="5F6CAE3A" w14:textId="7532A22F" w:rsidR="009A04BE" w:rsidRDefault="009A04BE" w:rsidP="005F0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о внесении изменений в муниципальную программу до его пред</w:t>
      </w:r>
      <w:r w:rsidR="0065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согласование в установленном порядке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управление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вского муниципального района, отдел экономического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развития, промышленности и торговли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вского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</w:t>
      </w:r>
      <w:r w:rsidR="0065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подлежит обязательному согласованию с соисполнителями и участниками муниципальной программы (соисполнителями подпрограммы), вопросы деятельности которых затрагивает проект о внесении изменений в муниципальную программу.</w:t>
      </w:r>
    </w:p>
    <w:p w14:paraId="6764C301" w14:textId="2CD5E3B7" w:rsidR="009A04BE" w:rsidRDefault="009A04BE" w:rsidP="009A0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внесения изменений в муниципальную про</w:t>
      </w:r>
      <w:r w:rsidR="0065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согласования, в установленном порядке, (по срокам указанным в разделе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Порядка), проекта нормативного правового акта о внесении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</w:t>
      </w:r>
      <w:proofErr w:type="spellEnd"/>
      <w:r w:rsidR="0065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муниципальную программу (на любом этапе согласования до момента его подписания), ответственный исполнитель муниципальной программы готовит единый проект со всеми изменениями в муниципальную программу.</w:t>
      </w:r>
    </w:p>
    <w:p w14:paraId="1F99F8B3" w14:textId="49A566B4" w:rsidR="00331F3D" w:rsidRPr="00802FC8" w:rsidRDefault="00331F3D" w:rsidP="00331F3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согласования проекта о внесении изменений в муниципальную программу для отдела экономического </w:t>
      </w:r>
      <w:r w:rsidR="00AA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развития, промышленности и торговли адми</w:t>
      </w:r>
      <w:r w:rsidR="00AA18CC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нистрации </w:t>
      </w:r>
      <w:r w:rsidR="00AA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Пугачевского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не должен превышать</w:t>
      </w:r>
      <w:r w:rsidR="009F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дней.</w:t>
      </w:r>
    </w:p>
    <w:p w14:paraId="70E69DC0" w14:textId="1DE7172B" w:rsidR="00331F3D" w:rsidRPr="00802FC8" w:rsidRDefault="00331F3D" w:rsidP="00331F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наличия замечаний к проекту нормативного правового акта</w:t>
      </w:r>
      <w:r w:rsidRPr="00802F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муниципальную программу ответственный исполни</w:t>
      </w:r>
      <w:r w:rsidR="0067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соисполнителями и участниками муниципальной программы (соисполнителями подпрограммы (подпрограмм)) в течение </w:t>
      </w:r>
      <w:r w:rsidR="00AD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 обеспечивает доработку проекта нормативного правового акта о внесении изменений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муниципальную программу в соответствии с полученными заме</w:t>
      </w:r>
      <w:r w:rsidR="0067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чаниями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предложениями и вносит их на согласование в установленном порядке.</w:t>
      </w:r>
    </w:p>
    <w:p w14:paraId="5A3ECDD4" w14:textId="64FE8155" w:rsidR="00331F3D" w:rsidRPr="00802FC8" w:rsidRDefault="00331F3D" w:rsidP="00331F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случае внесения изменений в проект нормативного правового акта о внесении изменений в муниципальную программу на этапе ее согласования в </w:t>
      </w:r>
      <w:r w:rsidR="00AA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юридическом отделе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AA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вского муниципального района уточненный проект нормативного правового акта о внесении изменений в муниципальную программу повторно предоставляется в отдел экономического </w:t>
      </w:r>
      <w:r w:rsidR="00AA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развития, промышленности и торговли адми</w:t>
      </w:r>
      <w:r w:rsidR="00AA18CC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нистрации </w:t>
      </w:r>
      <w:r w:rsidR="00AA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Пугачевского</w:t>
      </w:r>
      <w:r w:rsidR="00AA18CC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</w:t>
      </w:r>
      <w:r w:rsidR="0067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для проведения экспертизы. Срок рассмотрения доработан</w:t>
      </w:r>
      <w:r w:rsidR="0067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нормативного правового акта о внесении изменений в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 w:rsidR="0067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ципальную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в данном случае  не может превышать </w:t>
      </w:r>
      <w:r w:rsidR="0067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</w:t>
      </w:r>
      <w:r w:rsidR="003C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 со дня его получения отделом экономического</w:t>
      </w:r>
      <w:r w:rsidR="00AA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развития, промышленности и торговли адми</w:t>
      </w:r>
      <w:r w:rsidR="00AA18CC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нистрации </w:t>
      </w:r>
      <w:r w:rsidR="00AA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Пугачевского</w:t>
      </w:r>
      <w:r w:rsidR="00AA18CC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района.</w:t>
      </w:r>
    </w:p>
    <w:p w14:paraId="366B1A41" w14:textId="588EF704" w:rsidR="00331F3D" w:rsidRPr="00802FC8" w:rsidRDefault="00331F3D" w:rsidP="00331F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согласования нормативного правового акта о внесении изменений</w:t>
      </w:r>
      <w:r w:rsidR="00AA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муниципальную программу структурными подразделениями администрации </w:t>
      </w:r>
      <w:r w:rsidR="00AA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вского муниципального района ответственный исполнитель в течение </w:t>
      </w:r>
      <w:r w:rsidR="0039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направляет проект нормативного правового акта о внесении изменений</w:t>
      </w:r>
      <w:r w:rsidR="0039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муниципальную программу на проведение финансово-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</w:t>
      </w:r>
      <w:proofErr w:type="spellEnd"/>
      <w:r w:rsidR="0039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экспертизы</w:t>
      </w:r>
      <w:r w:rsidR="00AA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A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</w:t>
      </w:r>
      <w:r w:rsidR="00AA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четную </w:t>
      </w:r>
      <w:r w:rsidR="00AA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вского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</w:t>
      </w:r>
      <w:r w:rsidR="0039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14:paraId="45DAFA18" w14:textId="55E109D0" w:rsidR="00331F3D" w:rsidRPr="00802FC8" w:rsidRDefault="00331F3D" w:rsidP="00331F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получения заключения </w:t>
      </w:r>
      <w:r w:rsidR="009B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</w:t>
      </w:r>
      <w:r w:rsidR="009B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четной </w:t>
      </w:r>
      <w:r w:rsidR="009B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9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 доработке (об устранении указанных заме</w:t>
      </w:r>
      <w:r w:rsidR="0039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чаний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проекта нормативного акта о внесении изменений в муниципальную программу ответственный исполнитель совместно с соисполнителями и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</w:t>
      </w:r>
      <w:proofErr w:type="spellEnd"/>
      <w:r w:rsidR="0039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 муниципальной программы (соисполнителями подпрограммы (под</w:t>
      </w:r>
      <w:r w:rsidR="0039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программ)) в течение 5 календарных дней с даты получения заключения дора</w:t>
      </w:r>
      <w:r w:rsidR="0039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батывает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проект, с учетом полученного заключения,</w:t>
      </w:r>
      <w:r w:rsidR="009B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повторно предоставляет в отдел </w:t>
      </w:r>
      <w:r w:rsidR="009B073B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экономического </w:t>
      </w:r>
      <w:r w:rsidR="009B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развития, промышленности и торговли адми</w:t>
      </w:r>
      <w:r w:rsidR="009B073B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нистрации </w:t>
      </w:r>
      <w:r w:rsidR="009B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Пугачевского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для проведения экспертизы.</w:t>
      </w:r>
    </w:p>
    <w:p w14:paraId="7CB93352" w14:textId="042DF4A0" w:rsidR="00331F3D" w:rsidRPr="00802FC8" w:rsidRDefault="00331F3D" w:rsidP="00331F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изменении финансовых показателей муниципальной программы </w:t>
      </w:r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39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работанный</w:t>
      </w:r>
      <w:proofErr w:type="spellEnd"/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нормативного правового акта о внесении изменений</w:t>
      </w:r>
      <w:r w:rsidR="0039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39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ниципальную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повторно согласовывается с финансов</w:t>
      </w:r>
      <w:r w:rsidR="009B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proofErr w:type="spellStart"/>
      <w:r w:rsidR="009B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</w:t>
      </w:r>
      <w:r w:rsidR="0039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</w:t>
      </w:r>
      <w:proofErr w:type="spellEnd"/>
      <w:r w:rsidR="009B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9B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муниципального района, отделом</w:t>
      </w:r>
      <w:r w:rsidR="0039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073B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</w:t>
      </w:r>
      <w:r w:rsidR="0039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073B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</w:t>
      </w:r>
      <w:proofErr w:type="spellEnd"/>
      <w:r w:rsidR="009B073B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развития, промышленности и торговли адми</w:t>
      </w:r>
      <w:r w:rsidR="009B073B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нистрации </w:t>
      </w:r>
      <w:r w:rsidR="009B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Пугачевского</w:t>
      </w:r>
      <w:r w:rsidR="009B073B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района. Срок рассмотрения проекта нормативного правового акта о внесении изменений</w:t>
      </w:r>
      <w:r w:rsidR="0039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муниципальную программу при повторном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</w:t>
      </w:r>
      <w:proofErr w:type="spellEnd"/>
      <w:r w:rsidR="0039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совании составляет не более 4 календарных дней со дня его получения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</w:t>
      </w:r>
      <w:proofErr w:type="spellEnd"/>
      <w:r w:rsidR="0039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 </w:t>
      </w:r>
      <w:r w:rsidR="009B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9B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вского муниципального района, не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="0039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лее 4 календарных дней со дня его получения отделом </w:t>
      </w:r>
      <w:r w:rsidR="009B073B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экономического </w:t>
      </w:r>
      <w:proofErr w:type="spellStart"/>
      <w:r w:rsidR="009B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39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</w:t>
      </w:r>
      <w:proofErr w:type="spellEnd"/>
      <w:r w:rsidR="009B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промышленности и торговли адми</w:t>
      </w:r>
      <w:r w:rsidR="009B073B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нистрации </w:t>
      </w:r>
      <w:r w:rsidR="009B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Пугачевского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="0039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14:paraId="67F2D15D" w14:textId="228A61C3" w:rsidR="00331F3D" w:rsidRPr="00802FC8" w:rsidRDefault="00331F3D" w:rsidP="00331F3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P207"/>
      <w:bookmarkEnd w:id="0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согласования </w:t>
      </w:r>
      <w:r w:rsidR="00E2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</w:t>
      </w:r>
      <w:r w:rsidR="00E2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четной </w:t>
      </w:r>
      <w:r w:rsidR="00E2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вского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 w:rsidR="0039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проекта нормативного правового акта о внесении измене</w:t>
      </w:r>
      <w:r w:rsidR="0039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муниципальную программу, муниципальная программа с учетом измене</w:t>
      </w:r>
      <w:r w:rsidR="0039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с учетом исполнения абзацев </w:t>
      </w:r>
      <w:r w:rsidR="00E2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2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</w:t>
      </w:r>
      <w:r w:rsidR="00E2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</w:t>
      </w:r>
      <w:r w:rsidR="0094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ерждается и размещается отделом информации, анализа и общественных отношений </w:t>
      </w:r>
      <w:proofErr w:type="spellStart"/>
      <w:r w:rsidR="009433F7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</w:t>
      </w:r>
      <w:r w:rsidR="0039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33F7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нистрации</w:t>
      </w:r>
      <w:proofErr w:type="spellEnd"/>
      <w:r w:rsidR="009433F7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</w:t>
      </w:r>
      <w:r w:rsidR="009433F7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муниципального района на сайте администрации </w:t>
      </w:r>
      <w:r w:rsidR="0094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</w:t>
      </w:r>
      <w:r w:rsidR="0094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гаче</w:t>
      </w:r>
      <w:r w:rsidR="009433F7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муниципального района </w:t>
      </w:r>
      <w:hyperlink r:id="rId7" w:history="1">
        <w:r w:rsidR="009433F7" w:rsidRPr="003921C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http://pugachev-adm.ru/</w:t>
        </w:r>
      </w:hyperlink>
      <w:r w:rsidR="009433F7" w:rsidRPr="0039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3F7" w:rsidRPr="00E73E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публикуется в газет</w:t>
      </w:r>
      <w:r w:rsidR="003C0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33F7" w:rsidRPr="00E7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433F7" w:rsidRPr="00E73EF9">
        <w:rPr>
          <w:rFonts w:ascii="Times New Roman" w:eastAsia="Times New Roman" w:hAnsi="Times New Roman"/>
          <w:sz w:val="28"/>
          <w:szCs w:val="28"/>
          <w:lang w:eastAsia="zh-CN"/>
        </w:rPr>
        <w:t>Деловой вестник Пугачевского муниципального района</w:t>
      </w:r>
      <w:r w:rsidR="009433F7" w:rsidRPr="00E73EF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4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6956D14C" w14:textId="1AF8428B" w:rsidR="009A04BE" w:rsidRPr="00F44C05" w:rsidRDefault="00F44C05" w:rsidP="00F44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пунктом 6.4 следующего содержания:</w:t>
      </w:r>
    </w:p>
    <w:p w14:paraId="42A83BC2" w14:textId="2619FBD4" w:rsidR="009C7B27" w:rsidRDefault="008B712F" w:rsidP="00BE6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A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C734D" w:rsidRPr="00684EAF">
        <w:rPr>
          <w:rFonts w:ascii="Times New Roman" w:eastAsia="Times New Roman" w:hAnsi="Times New Roman"/>
          <w:sz w:val="28"/>
          <w:szCs w:val="28"/>
          <w:lang w:eastAsia="ru-RU"/>
        </w:rPr>
        <w:t>6.4.</w:t>
      </w:r>
      <w:r w:rsidR="009C7B27" w:rsidRPr="00684E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в соответствии с </w:t>
      </w:r>
      <w:hyperlink r:id="rId8" w:history="1">
        <w:r w:rsidR="009C7B27" w:rsidRPr="003921C9">
          <w:rPr>
            <w:rFonts w:ascii="Times New Roman" w:eastAsia="Times New Roman" w:hAnsi="Times New Roman" w:cs="Times New Roman"/>
            <w:sz w:val="28"/>
            <w:lang w:eastAsia="ru-RU"/>
          </w:rPr>
          <w:t>пунктом 12</w:t>
        </w:r>
      </w:hyperlink>
      <w:r w:rsidR="009C7B27" w:rsidRPr="00684EA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 государственной регистрации документов стратегического планирования и в</w:t>
      </w:r>
      <w:r w:rsidR="003921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7B27" w:rsidRPr="00684E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федерального государственного реестра документов стратегического планирования, утвержденных постановлением Правительства Российской Фе</w:t>
      </w:r>
      <w:r w:rsidR="00AD2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9C7B27" w:rsidRPr="00684E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</w:t>
      </w:r>
      <w:proofErr w:type="spellEnd"/>
      <w:r w:rsidR="009C7B27" w:rsidRPr="0068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июня 2015 года № 631, для регистрации изменений в </w:t>
      </w:r>
      <w:proofErr w:type="spellStart"/>
      <w:r w:rsidR="009C7B27" w:rsidRPr="00684E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3921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7B27" w:rsidRPr="00684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пальную</w:t>
      </w:r>
      <w:proofErr w:type="spellEnd"/>
      <w:r w:rsidR="009C7B27" w:rsidRPr="0068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в Федеральном государственном реестре документов </w:t>
      </w:r>
      <w:proofErr w:type="spellStart"/>
      <w:r w:rsidR="009C7B27" w:rsidRPr="00684E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</w:t>
      </w:r>
      <w:r w:rsidR="003921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7B27" w:rsidRPr="00684E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тегического</w:t>
      </w:r>
      <w:proofErr w:type="spellEnd"/>
      <w:r w:rsidR="009C7B27" w:rsidRPr="0068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 в течение 5 календарных дней со дня утверждения изменений в муниципальную программу направляет в отдел экономического </w:t>
      </w:r>
      <w:r w:rsidR="0082485B" w:rsidRPr="00684E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промышленности и торговли</w:t>
      </w:r>
      <w:r w:rsidR="009C7B27" w:rsidRPr="0068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2485B" w:rsidRPr="00684E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</w:t>
      </w:r>
      <w:r w:rsidR="009C7B27" w:rsidRPr="0068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proofErr w:type="spellStart"/>
      <w:r w:rsidR="009C7B27" w:rsidRPr="00684E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3921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7B27" w:rsidRPr="00684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="009C7B27" w:rsidRPr="0068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документы для подготовки уведомлений в ГАС</w:t>
      </w:r>
      <w:r w:rsidR="0082485B" w:rsidRPr="0068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2485B" w:rsidRPr="00684E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</w:t>
      </w:r>
      <w:proofErr w:type="spellEnd"/>
      <w:r w:rsidR="003921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485B" w:rsidRPr="00684E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венную автоматизированную систему)</w:t>
      </w:r>
      <w:r w:rsidR="009C7B27" w:rsidRPr="0068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«Управление» по </w:t>
      </w:r>
      <w:r w:rsidR="009C7B27" w:rsidRPr="00D3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перечню согласно </w:t>
      </w:r>
      <w:r w:rsidR="0039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подпункту</w:t>
      </w:r>
      <w:r w:rsidR="009C7B27" w:rsidRPr="00D3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CC8" w:rsidRPr="00D31CC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C7B27" w:rsidRPr="00D31CC8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="0039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 w:rsidR="00D31CC8" w:rsidRPr="00D31C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C7B27" w:rsidRPr="00D31CC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C7B27" w:rsidRPr="0068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Положения.»</w:t>
      </w:r>
      <w:r w:rsidR="005F04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095193" w14:textId="7F0DE428" w:rsidR="00D30FE4" w:rsidRDefault="005F049B" w:rsidP="00BE6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3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</w:t>
      </w:r>
      <w:r w:rsidR="00D3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3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следующего содержания:</w:t>
      </w:r>
    </w:p>
    <w:p w14:paraId="3F8B54E9" w14:textId="01DA2566" w:rsidR="00D30FE4" w:rsidRDefault="00D30FE4" w:rsidP="00BE6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3F5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80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Полномочия</w:t>
      </w:r>
      <w:proofErr w:type="gramEnd"/>
      <w:r w:rsidRPr="0080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ответственного исполнителя, соисполнителей и участников муниципальной программы</w:t>
      </w:r>
    </w:p>
    <w:p w14:paraId="5F4546AF" w14:textId="28D97806" w:rsidR="00D30FE4" w:rsidRPr="00802FC8" w:rsidRDefault="00D30FE4" w:rsidP="00D30F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1.Ответственный</w:t>
      </w:r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исполнитель:</w:t>
      </w:r>
    </w:p>
    <w:p w14:paraId="7FB591D2" w14:textId="1D62F45A" w:rsidR="00D30FE4" w:rsidRPr="00802FC8" w:rsidRDefault="00D30FE4" w:rsidP="00D30F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3F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координацию деятельности соисполнителей </w:t>
      </w:r>
      <w:proofErr w:type="spellStart"/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</w:t>
      </w:r>
      <w:r w:rsidR="003F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</w:t>
      </w:r>
      <w:proofErr w:type="spellEnd"/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программы, а также участников муниципальной программы;</w:t>
      </w:r>
    </w:p>
    <w:p w14:paraId="73A814DB" w14:textId="7844F3F0" w:rsidR="00D30FE4" w:rsidRPr="00802FC8" w:rsidRDefault="00D30FE4" w:rsidP="00D30F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3F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разработку и согласование муниципальной программы</w:t>
      </w:r>
      <w:r w:rsidRPr="00802F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настоящего Порядка;</w:t>
      </w:r>
    </w:p>
    <w:p w14:paraId="1235013C" w14:textId="77777777" w:rsidR="00D30FE4" w:rsidRPr="00802FC8" w:rsidRDefault="00D30FE4" w:rsidP="00D30F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 представляет в отдел экономического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развития, промышленности и торговли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муниципального района для проведения мониторинга реализации муниципальной программы отчеты по формам, установленным настоящим Порядком;</w:t>
      </w:r>
    </w:p>
    <w:p w14:paraId="167D0F06" w14:textId="61F70136" w:rsidR="00D30FE4" w:rsidRPr="00802FC8" w:rsidRDefault="00D30FE4" w:rsidP="00D30F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 запрашивает у соисполнителей и участников муниципальной </w:t>
      </w:r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3F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</w:t>
      </w:r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для подготовки отчетов, установленных настоящим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3F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рядком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представляемых в отдел экономического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развития, промышленности и торговли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муниципального района;</w:t>
      </w:r>
    </w:p>
    <w:p w14:paraId="56B623CF" w14:textId="77777777" w:rsidR="00D30FE4" w:rsidRPr="00802FC8" w:rsidRDefault="00D30FE4" w:rsidP="00D30F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в отдел экономического развития, промышленности и торговли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для проведения оценки эффективности муниципальной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48892BE" w14:textId="77777777" w:rsidR="00D30FE4" w:rsidRPr="00802FC8" w:rsidRDefault="00D30FE4" w:rsidP="00D30F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осуществляет разработку проектов нормативных правовых актов</w:t>
      </w:r>
      <w:r w:rsidRPr="00802F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внесению изменений в ранее утвержденную муниципальную  программу;</w:t>
      </w:r>
    </w:p>
    <w:p w14:paraId="267254FF" w14:textId="096B70C6" w:rsidR="00D30FE4" w:rsidRPr="00802FC8" w:rsidRDefault="00D30FE4" w:rsidP="00D30F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ответственный исполнитель в течение 5 календарных дней со дня утверждения муниципальной программы или внесения в неё изменений на</w:t>
      </w:r>
      <w:r w:rsidR="003F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отдел экономического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развития, промышленности и торговли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</w:t>
      </w:r>
      <w:r w:rsidR="003F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нистрации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муниципального района в электронном виде следую</w:t>
      </w:r>
      <w:r w:rsidR="003F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для подготовки уведомлений в ГАС «Управление» по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</w:t>
      </w:r>
      <w:proofErr w:type="spellEnd"/>
      <w:r w:rsidR="003F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муниципальных программ (внесения изменений в них) в Федеральном государственном реестре документов стратегического планирования:</w:t>
      </w:r>
    </w:p>
    <w:p w14:paraId="0B33898A" w14:textId="79D21638" w:rsidR="00D30FE4" w:rsidRPr="00802FC8" w:rsidRDefault="00D30FE4" w:rsidP="00D30F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данной муниципальной программы с приложениями (последнюю актуальную версию документа) в электронной форме в виде файла с </w:t>
      </w:r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="003F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ширениями</w:t>
      </w:r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«.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«.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«.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rtf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533030DF" w14:textId="122C2AF5" w:rsidR="00D30FE4" w:rsidRPr="00802FC8" w:rsidRDefault="00D30FE4" w:rsidP="00D30F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сканированную копию постановления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proofErr w:type="spellStart"/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3F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</w:t>
      </w:r>
      <w:proofErr w:type="spellEnd"/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которым утверждена данная муниципальная программа,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электронного документа с расширением 600x300 DPI в виде файла в формате «.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«.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«.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tif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7ACFCE9F" w14:textId="65E42ED3" w:rsidR="00D30FE4" w:rsidRPr="00802FC8" w:rsidRDefault="00D30FE4" w:rsidP="00D30F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сканированную копию постановления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proofErr w:type="spellStart"/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3F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</w:t>
      </w:r>
      <w:proofErr w:type="spellEnd"/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которым в данную муниципальную программу внесены изменения, в форме электронного документа с расширением 600x300 DPI в виде файла в формате «.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«.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«.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tif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F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136B462" w14:textId="5F68A496" w:rsidR="00D30FE4" w:rsidRPr="00802FC8" w:rsidRDefault="00406450" w:rsidP="00D30F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30FE4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обеспечивает достоверность данных, представляемых в рамках </w:t>
      </w:r>
      <w:proofErr w:type="spellStart"/>
      <w:proofErr w:type="gramStart"/>
      <w:r w:rsidR="00D30FE4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</w:t>
      </w:r>
      <w:r w:rsidR="003F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0FE4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торинга</w:t>
      </w:r>
      <w:proofErr w:type="spellEnd"/>
      <w:proofErr w:type="gramEnd"/>
      <w:r w:rsidR="00D30FE4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муниципальной программы на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</w:t>
      </w:r>
      <w:r w:rsidR="003F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D30FE4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D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30FE4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 w:rsidR="00D30FE4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сети Интернет;</w:t>
      </w:r>
    </w:p>
    <w:p w14:paraId="7AB2C893" w14:textId="3DCBBDB8" w:rsidR="00D30FE4" w:rsidRPr="00802FC8" w:rsidRDefault="00406450" w:rsidP="00D30F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30FE4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несет ответственность за достижение целевых показателей, за </w:t>
      </w:r>
      <w:proofErr w:type="spellStart"/>
      <w:proofErr w:type="gramStart"/>
      <w:r w:rsidR="00D30FE4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</w:t>
      </w:r>
      <w:r w:rsidR="003F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0FE4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тивное</w:t>
      </w:r>
      <w:proofErr w:type="spellEnd"/>
      <w:proofErr w:type="gramEnd"/>
      <w:r w:rsidR="00D30FE4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бюджетных средств, достижение результатов в </w:t>
      </w:r>
      <w:proofErr w:type="spellStart"/>
      <w:r w:rsidR="00D30FE4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</w:t>
      </w:r>
      <w:r w:rsidR="003F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0FE4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FE4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ожидаемым эффектом и выполнение целей, задач и мероприятий муниципальной программы, в отношении которых он является исполнителем.</w:t>
      </w:r>
    </w:p>
    <w:p w14:paraId="37C5995A" w14:textId="4C3A239E" w:rsidR="00D30FE4" w:rsidRPr="00802FC8" w:rsidRDefault="00BB3313" w:rsidP="00D30F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30FE4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D30FE4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2.Соисполнитель</w:t>
      </w:r>
      <w:proofErr w:type="gramEnd"/>
      <w:r w:rsidR="00D30FE4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298E58B" w14:textId="77684344" w:rsidR="00D30FE4" w:rsidRPr="00802FC8" w:rsidRDefault="00D30FE4" w:rsidP="00D30F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обеспечивает координацию участников муниципальной программы, реализующих мероприятия в рамках подпрограммы, ответственность за </w:t>
      </w:r>
      <w:proofErr w:type="spellStart"/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</w:t>
      </w:r>
      <w:r w:rsidR="00B8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ботку</w:t>
      </w:r>
      <w:proofErr w:type="spellEnd"/>
      <w:proofErr w:type="gramEnd"/>
      <w:r w:rsidR="00F0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реализацию которой несет соответствующий соисполнитель;</w:t>
      </w:r>
    </w:p>
    <w:p w14:paraId="2EAAC2CA" w14:textId="75E97C4A" w:rsidR="00D30FE4" w:rsidRPr="00802FC8" w:rsidRDefault="00D30FE4" w:rsidP="00D30F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участвует в разработке и осуществляет реализацию мероприятий </w:t>
      </w:r>
      <w:proofErr w:type="spellStart"/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 w:rsidR="00B8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ципальной</w:t>
      </w:r>
      <w:proofErr w:type="spellEnd"/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(подпрограмм), в отношении которых он является соисполнителем;</w:t>
      </w:r>
    </w:p>
    <w:p w14:paraId="67FF892F" w14:textId="19521500" w:rsidR="00D30FE4" w:rsidRPr="00802FC8" w:rsidRDefault="00D30FE4" w:rsidP="00D30F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 представляет ответственному исполнителю по соответствующему </w:t>
      </w:r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8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просу</w:t>
      </w:r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информацию, необходимую для подготовки отчетов, предусмотренных настоящим Порядком;</w:t>
      </w:r>
    </w:p>
    <w:p w14:paraId="513ECD0E" w14:textId="4DDEC28A" w:rsidR="00D30FE4" w:rsidRPr="00802FC8" w:rsidRDefault="00D30FE4" w:rsidP="00D30F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 несет ответственность за достижение целевых показателей, за </w:t>
      </w:r>
      <w:proofErr w:type="spellStart"/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</w:t>
      </w:r>
      <w:r w:rsidR="00B8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тивное</w:t>
      </w:r>
      <w:proofErr w:type="spellEnd"/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бюджетных средств, достижение результатов в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</w:t>
      </w:r>
      <w:r w:rsidR="00B8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</w:t>
      </w:r>
      <w:proofErr w:type="spellEnd"/>
      <w:r w:rsidR="00F0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ожидаемым эффектом и выполнение целей, задач и мероприятий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AD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ниципальной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программы, в отношении которых он является исполнителем</w:t>
      </w:r>
      <w:r w:rsidR="00B8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14D6B06" w14:textId="4736010F" w:rsidR="00D30FE4" w:rsidRPr="00802FC8" w:rsidRDefault="00D30FE4" w:rsidP="00D30F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 запрашивает у участников муниципальной программы информацию, необходимую для подготовки ответов на запросы ответственного исполнителя, а также информацию, необходимую для подготовки годового отчета и </w:t>
      </w:r>
      <w:proofErr w:type="spellStart"/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</w:t>
      </w:r>
      <w:r w:rsidR="00B8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</w:t>
      </w:r>
      <w:proofErr w:type="spellEnd"/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ходе реализации муниципальной программы;</w:t>
      </w:r>
    </w:p>
    <w:p w14:paraId="420FB652" w14:textId="31E9E386" w:rsidR="00D30FE4" w:rsidRPr="00802FC8" w:rsidRDefault="00D30FE4" w:rsidP="00D30F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 представляет ответственному исполнителю копии актов, </w:t>
      </w:r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</w:t>
      </w:r>
      <w:r w:rsidR="00B8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сдачу и прием в эксплуатацию объектов, строительство которых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</w:t>
      </w:r>
      <w:r w:rsidR="00B8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шено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D24C6A" w14:textId="160BDA3D" w:rsidR="00D30FE4" w:rsidRPr="00802FC8" w:rsidRDefault="00BB3313" w:rsidP="00D30F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30FE4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D30FE4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3.Участник</w:t>
      </w:r>
      <w:proofErr w:type="gramEnd"/>
      <w:r w:rsidR="00D30FE4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программы:</w:t>
      </w:r>
    </w:p>
    <w:p w14:paraId="71CA7C89" w14:textId="74CA679D" w:rsidR="00D30FE4" w:rsidRPr="00802FC8" w:rsidRDefault="00D30FE4" w:rsidP="00D30F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осуществляет реализацию одного или нескольких основных </w:t>
      </w:r>
      <w:proofErr w:type="spellStart"/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</w:t>
      </w:r>
      <w:proofErr w:type="spellEnd"/>
      <w:r w:rsidR="00B8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приятий</w:t>
      </w:r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подпрограммы либо </w:t>
      </w:r>
      <w:r w:rsidR="00C244E7" w:rsidRPr="00D52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 w:rsidRPr="00D52C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включенных в муниципальную программу, в рамках своей компетенции;</w:t>
      </w:r>
    </w:p>
    <w:p w14:paraId="001881B2" w14:textId="13F5ED5F" w:rsidR="00D30FE4" w:rsidRPr="00802FC8" w:rsidRDefault="00D30FE4" w:rsidP="00D30F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представляет ответственному исполнителю и соисполнителю </w:t>
      </w:r>
      <w:proofErr w:type="spellStart"/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</w:t>
      </w:r>
      <w:r w:rsidR="00B8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</w:t>
      </w:r>
      <w:proofErr w:type="spellEnd"/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разработке муниципальной программы в части мероприятий, в реализации которых предполагается его участие;</w:t>
      </w:r>
    </w:p>
    <w:p w14:paraId="473428C2" w14:textId="755DC405" w:rsidR="00D30FE4" w:rsidRPr="00802FC8" w:rsidRDefault="00D30FE4" w:rsidP="00D30F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представляет ответственному исполнителю и соисполнителю</w:t>
      </w:r>
      <w:r w:rsidR="0076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</w:t>
      </w:r>
      <w:r w:rsidR="0076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ветствующим</w:t>
      </w:r>
      <w:proofErr w:type="spellEnd"/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запросам информацию, необходимую для подготовки отчетов, предусмотренных настоящим Порядком;</w:t>
      </w:r>
    </w:p>
    <w:p w14:paraId="370C82EE" w14:textId="2935FB83" w:rsidR="00D30FE4" w:rsidRPr="00802FC8" w:rsidRDefault="00D30FE4" w:rsidP="00D30F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г) представляет ответственному исполнителю и соисполнителю копии актов, подтверждающих сдачу и прием в эксплуатацию объектов, </w:t>
      </w:r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</w:t>
      </w:r>
      <w:r w:rsidR="0076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proofErr w:type="spellEnd"/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завершено, в рамках реализации мероприятий муниципальной программы;</w:t>
      </w:r>
    </w:p>
    <w:p w14:paraId="7607AD83" w14:textId="7BFC3AA0" w:rsidR="00D30FE4" w:rsidRDefault="00D30FE4" w:rsidP="0013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 несет ответственность за достижение целевых показателей, за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</w:t>
      </w:r>
      <w:r w:rsidR="0013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тивное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бюджетных средств, достижение результатов в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</w:t>
      </w:r>
      <w:r w:rsidR="0013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</w:t>
      </w:r>
      <w:proofErr w:type="spellEnd"/>
      <w:r w:rsidR="00EA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ожидаемым эффектом и выполнение целей, задач и мероприятий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 w:rsidR="0013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ципальной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программы, в отношении которых он является исполнителем.</w:t>
      </w:r>
      <w:r w:rsidR="00EA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6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3E28F9" w14:textId="7E5F0947" w:rsidR="00223D62" w:rsidRPr="00223D62" w:rsidRDefault="000A59C8" w:rsidP="005F0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="005F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</w:t>
      </w:r>
      <w:r w:rsidR="0022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  <w:proofErr w:type="gramEnd"/>
      <w:r w:rsidR="0022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76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223D62" w:rsidRPr="0022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разработки, реализации и оценки </w:t>
      </w:r>
      <w:proofErr w:type="spellStart"/>
      <w:r w:rsidR="00223D62" w:rsidRPr="0022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</w:t>
      </w:r>
      <w:r w:rsidR="0076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3D62" w:rsidRPr="0022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тивности</w:t>
      </w:r>
      <w:proofErr w:type="spellEnd"/>
      <w:r w:rsidR="00223D62" w:rsidRPr="0022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муниципальных программ  Пугачевского муниципального района</w:t>
      </w:r>
      <w:r w:rsidR="0022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D62" w:rsidRPr="0022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муниципального образования города Пугачева</w:t>
      </w:r>
      <w:r w:rsidR="005F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в </w:t>
      </w:r>
      <w:r w:rsidR="005F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</w:t>
      </w:r>
      <w:r w:rsidR="0022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редакции согласно приложению.</w:t>
      </w:r>
    </w:p>
    <w:p w14:paraId="43B6AD6D" w14:textId="031B314C" w:rsidR="009C38E0" w:rsidRPr="00CF15DA" w:rsidRDefault="009C38E0" w:rsidP="007643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15DA"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="005F049B">
        <w:rPr>
          <w:rFonts w:ascii="Times New Roman" w:eastAsia="Times New Roman" w:hAnsi="Times New Roman"/>
          <w:sz w:val="28"/>
          <w:szCs w:val="28"/>
          <w:lang w:eastAsia="zh-CN"/>
        </w:rPr>
        <w:t xml:space="preserve">Отделу информации, анализа и общественных отношений </w:t>
      </w:r>
      <w:proofErr w:type="spellStart"/>
      <w:r w:rsidR="005F049B">
        <w:rPr>
          <w:rFonts w:ascii="Times New Roman" w:eastAsia="Times New Roman" w:hAnsi="Times New Roman"/>
          <w:sz w:val="28"/>
          <w:szCs w:val="28"/>
          <w:lang w:eastAsia="zh-CN"/>
        </w:rPr>
        <w:t>админи</w:t>
      </w:r>
      <w:r w:rsidR="007643B2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5F049B">
        <w:rPr>
          <w:rFonts w:ascii="Times New Roman" w:eastAsia="Times New Roman" w:hAnsi="Times New Roman"/>
          <w:sz w:val="28"/>
          <w:szCs w:val="28"/>
          <w:lang w:eastAsia="zh-CN"/>
        </w:rPr>
        <w:t>страции</w:t>
      </w:r>
      <w:proofErr w:type="spellEnd"/>
      <w:r w:rsidR="005F049B">
        <w:rPr>
          <w:rFonts w:ascii="Times New Roman" w:eastAsia="Times New Roman" w:hAnsi="Times New Roman"/>
          <w:sz w:val="28"/>
          <w:szCs w:val="28"/>
          <w:lang w:eastAsia="zh-CN"/>
        </w:rPr>
        <w:t xml:space="preserve"> Пугачевского муниципального района о</w:t>
      </w:r>
      <w:r w:rsidRPr="00CF15DA">
        <w:rPr>
          <w:rFonts w:ascii="Times New Roman" w:eastAsia="Times New Roman" w:hAnsi="Times New Roman"/>
          <w:sz w:val="28"/>
          <w:szCs w:val="28"/>
          <w:lang w:eastAsia="zh-CN"/>
        </w:rPr>
        <w:t xml:space="preserve">публиковать </w:t>
      </w:r>
      <w:r w:rsidR="00C24ABF">
        <w:rPr>
          <w:rFonts w:ascii="Times New Roman" w:eastAsia="Times New Roman" w:hAnsi="Times New Roman"/>
          <w:sz w:val="28"/>
          <w:szCs w:val="28"/>
          <w:lang w:eastAsia="zh-CN"/>
        </w:rPr>
        <w:t xml:space="preserve">настоящее </w:t>
      </w:r>
      <w:r w:rsidRPr="00CF15DA">
        <w:rPr>
          <w:rFonts w:ascii="Times New Roman" w:eastAsia="Times New Roman" w:hAnsi="Times New Roman"/>
          <w:sz w:val="28"/>
          <w:szCs w:val="28"/>
          <w:lang w:eastAsia="zh-CN"/>
        </w:rPr>
        <w:t>поста</w:t>
      </w:r>
      <w:r w:rsidR="007643B2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proofErr w:type="spellStart"/>
      <w:r w:rsidRPr="00CF15DA">
        <w:rPr>
          <w:rFonts w:ascii="Times New Roman" w:eastAsia="Times New Roman" w:hAnsi="Times New Roman"/>
          <w:sz w:val="28"/>
          <w:szCs w:val="28"/>
          <w:lang w:eastAsia="zh-CN"/>
        </w:rPr>
        <w:t>новление</w:t>
      </w:r>
      <w:proofErr w:type="spellEnd"/>
      <w:r w:rsidRPr="00CF15DA">
        <w:rPr>
          <w:rFonts w:ascii="Times New Roman" w:eastAsia="Times New Roman" w:hAnsi="Times New Roman"/>
          <w:sz w:val="28"/>
          <w:szCs w:val="28"/>
          <w:lang w:eastAsia="zh-CN"/>
        </w:rPr>
        <w:t xml:space="preserve">, разместив </w:t>
      </w:r>
      <w:r w:rsidR="00C24ABF">
        <w:rPr>
          <w:rFonts w:ascii="Times New Roman" w:eastAsia="Times New Roman" w:hAnsi="Times New Roman"/>
          <w:sz w:val="28"/>
          <w:szCs w:val="28"/>
          <w:lang w:eastAsia="zh-CN"/>
        </w:rPr>
        <w:t xml:space="preserve">его </w:t>
      </w:r>
      <w:r w:rsidRPr="00CF15DA">
        <w:rPr>
          <w:rFonts w:ascii="Times New Roman" w:eastAsia="Times New Roman" w:hAnsi="Times New Roman"/>
          <w:sz w:val="28"/>
          <w:szCs w:val="28"/>
          <w:lang w:eastAsia="zh-CN"/>
        </w:rPr>
        <w:t>на официальном сайте администрации Пугачевского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F15DA">
        <w:rPr>
          <w:rFonts w:ascii="Times New Roman" w:eastAsia="Times New Roman" w:hAnsi="Times New Roman"/>
          <w:sz w:val="28"/>
          <w:szCs w:val="28"/>
          <w:lang w:eastAsia="zh-CN"/>
        </w:rPr>
        <w:t>в информационно-коммуникационной сети Интернет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и в газете «Деловой вестник Пугачевского муниципального района».</w:t>
      </w:r>
    </w:p>
    <w:p w14:paraId="522807B0" w14:textId="77777777" w:rsidR="009C38E0" w:rsidRDefault="009C38E0" w:rsidP="007643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15DA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14:paraId="64BBC3A7" w14:textId="0583BF13" w:rsidR="009C38E0" w:rsidRDefault="009C38E0" w:rsidP="005F04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A45FF7D" w14:textId="5A67321B" w:rsidR="007643B2" w:rsidRDefault="007643B2" w:rsidP="005F04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3FA0B87" w14:textId="77777777" w:rsidR="007643B2" w:rsidRDefault="007643B2" w:rsidP="005F04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24DB9E8" w14:textId="77777777" w:rsidR="009C38E0" w:rsidRDefault="009C38E0" w:rsidP="005F04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AE1C3C2" w14:textId="77777777" w:rsidR="009C38E0" w:rsidRPr="00CF15DA" w:rsidRDefault="009C38E0" w:rsidP="005F049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Г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лав</w:t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Пугачевского</w:t>
      </w:r>
    </w:p>
    <w:p w14:paraId="521FD872" w14:textId="52772291" w:rsidR="009C38E0" w:rsidRPr="00CF15DA" w:rsidRDefault="009C38E0" w:rsidP="005F049B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7643B2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                 </w:t>
      </w:r>
      <w:proofErr w:type="spellStart"/>
      <w:r w:rsidR="00223D62">
        <w:rPr>
          <w:rFonts w:ascii="Times New Roman" w:eastAsia="Times New Roman" w:hAnsi="Times New Roman"/>
          <w:b/>
          <w:sz w:val="28"/>
          <w:szCs w:val="24"/>
          <w:lang w:eastAsia="zh-CN"/>
        </w:rPr>
        <w:t>А.В.Янин</w:t>
      </w:r>
      <w:proofErr w:type="spellEnd"/>
    </w:p>
    <w:p w14:paraId="2ABF67A1" w14:textId="77777777" w:rsidR="009C38E0" w:rsidRDefault="009C38E0" w:rsidP="005F049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BF759A4" w14:textId="77777777" w:rsidR="009C38E0" w:rsidRDefault="009C38E0" w:rsidP="009C38E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B36AD5D" w14:textId="77777777" w:rsidR="003448F7" w:rsidRDefault="003448F7" w:rsidP="009C38E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0C6F1C7" w14:textId="3F75FC4D" w:rsidR="000A7336" w:rsidRDefault="000A7336" w:rsidP="0044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5CF7D5" w14:textId="059C6266" w:rsidR="007643B2" w:rsidRDefault="007643B2" w:rsidP="0044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77A97C" w14:textId="18ADF05D" w:rsidR="007643B2" w:rsidRDefault="007643B2" w:rsidP="0044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EACBFE" w14:textId="41A0AF8E" w:rsidR="007643B2" w:rsidRDefault="007643B2" w:rsidP="0044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7BC416" w14:textId="431E503E" w:rsidR="007643B2" w:rsidRDefault="007643B2" w:rsidP="0044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F9229A" w14:textId="7CB1641B" w:rsidR="007643B2" w:rsidRDefault="007643B2" w:rsidP="0044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5A4AE2" w14:textId="6EF7894E" w:rsidR="007643B2" w:rsidRDefault="007643B2" w:rsidP="0044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5B60EF" w14:textId="31A2845F" w:rsidR="007643B2" w:rsidRDefault="007643B2" w:rsidP="0044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BCF84B" w14:textId="668E2F88" w:rsidR="007643B2" w:rsidRDefault="007643B2" w:rsidP="0044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C26FE3" w14:textId="794B3E7D" w:rsidR="007643B2" w:rsidRDefault="007643B2" w:rsidP="0044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A93852" w14:textId="34E285D2" w:rsidR="007643B2" w:rsidRDefault="007643B2" w:rsidP="0044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348F92" w14:textId="0874BC6B" w:rsidR="007643B2" w:rsidRDefault="007643B2" w:rsidP="0044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6D0966" w14:textId="4F0E4E31" w:rsidR="007643B2" w:rsidRDefault="007643B2" w:rsidP="0044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DA9A38" w14:textId="475B5BA4" w:rsidR="007643B2" w:rsidRDefault="007643B2" w:rsidP="0044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D781D1" w14:textId="649BDD3B" w:rsidR="007643B2" w:rsidRDefault="007643B2" w:rsidP="0044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830403" w14:textId="1F3DD04B" w:rsidR="007643B2" w:rsidRDefault="007643B2" w:rsidP="0044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6C81A0" w14:textId="77777777" w:rsidR="007643B2" w:rsidRDefault="007643B2" w:rsidP="0044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36565B" w14:textId="77777777" w:rsidR="006773D0" w:rsidRPr="006E636C" w:rsidRDefault="006773D0" w:rsidP="006773D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</w:rPr>
      </w:pPr>
      <w:r w:rsidRPr="006E636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к постановлению администрации Пугачевского муниципального района</w:t>
      </w:r>
    </w:p>
    <w:p w14:paraId="7E9BAC95" w14:textId="5B16A8F9" w:rsidR="006773D0" w:rsidRDefault="006773D0" w:rsidP="006773D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</w:rPr>
      </w:pPr>
      <w:r w:rsidRPr="006E636C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7643B2">
        <w:rPr>
          <w:rFonts w:ascii="Times New Roman" w:eastAsia="Calibri" w:hAnsi="Times New Roman" w:cs="Times New Roman"/>
          <w:bCs/>
          <w:sz w:val="28"/>
          <w:szCs w:val="28"/>
        </w:rPr>
        <w:t>1но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6E636C">
        <w:rPr>
          <w:rFonts w:ascii="Times New Roman" w:eastAsia="Calibri" w:hAnsi="Times New Roman" w:cs="Times New Roman"/>
          <w:bCs/>
          <w:sz w:val="28"/>
          <w:szCs w:val="28"/>
        </w:rPr>
        <w:t>бря 20</w:t>
      </w:r>
      <w:r>
        <w:rPr>
          <w:rFonts w:ascii="Times New Roman" w:eastAsia="Calibri" w:hAnsi="Times New Roman" w:cs="Times New Roman"/>
          <w:bCs/>
          <w:sz w:val="28"/>
          <w:szCs w:val="28"/>
        </w:rPr>
        <w:t>21</w:t>
      </w:r>
      <w:r w:rsidRPr="006E636C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 </w:t>
      </w:r>
      <w:r w:rsidR="007643B2">
        <w:rPr>
          <w:rFonts w:ascii="Times New Roman" w:eastAsia="Calibri" w:hAnsi="Times New Roman" w:cs="Times New Roman"/>
          <w:bCs/>
          <w:sz w:val="28"/>
          <w:szCs w:val="28"/>
        </w:rPr>
        <w:t>1252</w:t>
      </w:r>
    </w:p>
    <w:p w14:paraId="2311BF96" w14:textId="139CBD73" w:rsidR="005F049B" w:rsidRPr="006E636C" w:rsidRDefault="005F049B" w:rsidP="006773D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«Приложение № 8 к Порядку разработки, реализации и оценки эффективности реализации муниципальных программ Пугачевского муниципального района и муниципального образования города Пугачева»</w:t>
      </w:r>
    </w:p>
    <w:p w14:paraId="3538D3EE" w14:textId="77777777" w:rsidR="000A7336" w:rsidRDefault="000A7336" w:rsidP="000A73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27186B" w14:textId="6961EEB7" w:rsidR="000A7336" w:rsidRDefault="000A7336" w:rsidP="000A73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0FCED3" w14:textId="77777777" w:rsidR="009F3B94" w:rsidRDefault="009F3B94" w:rsidP="000A73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E09B3C" w14:textId="77777777" w:rsidR="00C02CD6" w:rsidRDefault="00D53AEE" w:rsidP="00C02C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</w:t>
      </w:r>
      <w:r w:rsidR="000A7336" w:rsidRPr="00802F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A7336" w:rsidRPr="0080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0A7336" w:rsidRPr="0080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эффективности реализации муниципальн</w:t>
      </w:r>
      <w:r w:rsidR="00C02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="000A7336" w:rsidRPr="0080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</w:t>
      </w:r>
      <w:r w:rsidR="00C02CD6" w:rsidRPr="001015FE">
        <w:rPr>
          <w:rFonts w:ascii="Times New Roman" w:eastAsia="Times New Roman" w:hAnsi="Times New Roman" w:cs="Times New Roman"/>
          <w:b/>
          <w:bCs/>
          <w:sz w:val="28"/>
          <w:szCs w:val="28"/>
        </w:rPr>
        <w:t>, действующих на территории Пуг</w:t>
      </w:r>
      <w:r w:rsidR="00C02CD6">
        <w:rPr>
          <w:rFonts w:ascii="Times New Roman" w:eastAsia="Times New Roman" w:hAnsi="Times New Roman" w:cs="Times New Roman"/>
          <w:b/>
          <w:bCs/>
          <w:sz w:val="28"/>
          <w:szCs w:val="28"/>
        </w:rPr>
        <w:t>ачевского муниципального района</w:t>
      </w:r>
    </w:p>
    <w:p w14:paraId="01B028E3" w14:textId="77777777" w:rsidR="00C02CD6" w:rsidRPr="001015FE" w:rsidRDefault="00C02CD6" w:rsidP="00C02C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15FE">
        <w:rPr>
          <w:rFonts w:ascii="Times New Roman" w:eastAsia="Times New Roman" w:hAnsi="Times New Roman" w:cs="Times New Roman"/>
          <w:b/>
          <w:bCs/>
          <w:sz w:val="28"/>
          <w:szCs w:val="28"/>
        </w:rPr>
        <w:t>и муниципального образования города Пугачева</w:t>
      </w:r>
    </w:p>
    <w:p w14:paraId="5E1D4901" w14:textId="7339846E" w:rsidR="000A7336" w:rsidRDefault="000A7336" w:rsidP="000A7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09A67ED" w14:textId="77777777" w:rsidR="003D784E" w:rsidRPr="00802FC8" w:rsidRDefault="003D784E" w:rsidP="000A7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86A294" w14:textId="1667E0E0" w:rsidR="000A7336" w:rsidRPr="00C01FA4" w:rsidRDefault="000A7336" w:rsidP="00C01FA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" w:name="P1258"/>
      <w:bookmarkEnd w:id="1"/>
      <w:proofErr w:type="spellStart"/>
      <w:r w:rsidRPr="00C01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I.Общие</w:t>
      </w:r>
      <w:proofErr w:type="spellEnd"/>
      <w:r w:rsidRPr="00C01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положения</w:t>
      </w:r>
    </w:p>
    <w:p w14:paraId="5C17D1DE" w14:textId="3E919B3B" w:rsidR="000A7336" w:rsidRDefault="000A7336" w:rsidP="000A7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FCFFBF" w14:textId="77777777" w:rsidR="003D784E" w:rsidRPr="00802FC8" w:rsidRDefault="003D784E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8DB2424" w14:textId="2A2AB93C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="00AE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муниципальной программы производится с учетом следующих составляющих:</w:t>
      </w:r>
    </w:p>
    <w:p w14:paraId="2A064189" w14:textId="128FFB03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степени достижения целей и решения задач муниципальной </w:t>
      </w:r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</w:t>
      </w:r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0CF10C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степени достижения целей и решения задач подпрограмм;</w:t>
      </w:r>
    </w:p>
    <w:p w14:paraId="04882FC1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финансирования подпрограммы;</w:t>
      </w:r>
    </w:p>
    <w:p w14:paraId="779CC325" w14:textId="4410EDB1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степени соответствия запланированному уровню затрат </w:t>
      </w:r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3F75FF2" w14:textId="587B704C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степени реализации основных мероприятий и мероприятий </w:t>
      </w:r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</w:t>
      </w:r>
      <w:proofErr w:type="spellEnd"/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целевых программ подпрограммы муниципальной программы и достижения ожидаемых непосредственных результатов их реализации (далее - оценка степени реализации мероприятий подпрограммы).</w:t>
      </w:r>
    </w:p>
    <w:p w14:paraId="5428AA58" w14:textId="0AB9C161" w:rsidR="000A7336" w:rsidRPr="00802FC8" w:rsidRDefault="00AE0B9C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2.Оценка</w:t>
      </w:r>
      <w:proofErr w:type="gramEnd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реализации муниципальных программ </w:t>
      </w:r>
      <w:proofErr w:type="spellStart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ствляется</w:t>
      </w:r>
      <w:proofErr w:type="spellEnd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два этапа.</w:t>
      </w:r>
    </w:p>
    <w:p w14:paraId="371BCD3B" w14:textId="0FF6B460" w:rsidR="000A7336" w:rsidRPr="00802FC8" w:rsidRDefault="00AE0B9C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</w:t>
      </w:r>
      <w:proofErr w:type="gramEnd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 под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оценки степени соответствия запланированному уровню затрат и оценки эффективности финансирования подпрограмм.</w:t>
      </w:r>
    </w:p>
    <w:p w14:paraId="409D336A" w14:textId="06728A8A" w:rsidR="000A7336" w:rsidRPr="00802FC8" w:rsidRDefault="00AE0B9C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</w:t>
      </w:r>
      <w:proofErr w:type="gramEnd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оценки эффективности реализации подпрограмм муниципальной программы.</w:t>
      </w:r>
    </w:p>
    <w:p w14:paraId="69CA4152" w14:textId="77777777" w:rsidR="000A7336" w:rsidRPr="00A02B7C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02B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14:paraId="0F38E280" w14:textId="77B258CF" w:rsidR="000A7336" w:rsidRDefault="000A7336" w:rsidP="000A73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53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II.Оценка</w:t>
      </w:r>
      <w:proofErr w:type="spellEnd"/>
      <w:r w:rsidRPr="00553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степени реализации мероприятий подпрограммы</w:t>
      </w:r>
    </w:p>
    <w:p w14:paraId="100604E6" w14:textId="51F69D3B" w:rsidR="003D784E" w:rsidRDefault="003D784E" w:rsidP="000A73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CFACAAE" w14:textId="77777777" w:rsidR="003D784E" w:rsidRPr="003D784E" w:rsidRDefault="003D784E" w:rsidP="000A7336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1455F7B5" w14:textId="40AD11F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E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="005F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.Степень</w:t>
      </w:r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мероприятий подпрограммы за отчетный год основывается</w:t>
      </w:r>
      <w:r w:rsidR="00A0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достижении целевых показателей соответствующей под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и рассчитывается</w:t>
      </w:r>
      <w:r w:rsidR="00A0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следующей формуле:</w:t>
      </w:r>
    </w:p>
    <w:p w14:paraId="410C9EDD" w14:textId="77777777" w:rsidR="000A7336" w:rsidRDefault="0064649B" w:rsidP="000A7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position w:val="-29"/>
          <w:lang w:eastAsia="ru-RU"/>
        </w:rPr>
        <w:drawing>
          <wp:inline distT="0" distB="0" distL="0" distR="0" wp14:anchorId="17E2068A" wp14:editId="5521A018">
            <wp:extent cx="1704975" cy="514350"/>
            <wp:effectExtent l="0" t="0" r="0" b="0"/>
            <wp:docPr id="2" name="Рисунок 22" descr="base_23910_13800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910_138009_32768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8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0CC9" w:rsidRPr="00CF0CC9">
        <w:rPr>
          <w:noProof/>
          <w:szCs w:val="28"/>
          <w:lang w:eastAsia="ru-RU"/>
        </w:rPr>
        <w:drawing>
          <wp:inline distT="0" distB="0" distL="0" distR="0" wp14:anchorId="060788E5" wp14:editId="6A1B7A4D">
            <wp:extent cx="2114550" cy="5429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376266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- степень реализации мероприятий подпрограммы;</w:t>
      </w:r>
    </w:p>
    <w:p w14:paraId="13C69BEE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 - степень выполнения отдельного мероприятия подпрограммы;</w:t>
      </w:r>
    </w:p>
    <w:p w14:paraId="4558A7C4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- количество мероприятий в подпрограмме;</w:t>
      </w:r>
    </w:p>
    <w:p w14:paraId="7528EDC8" w14:textId="77777777" w:rsidR="000A7336" w:rsidRDefault="000A7336" w:rsidP="000A7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- номер мероприятия подпрограммы.</w:t>
      </w:r>
    </w:p>
    <w:p w14:paraId="3E36FADB" w14:textId="77777777" w:rsidR="00553F92" w:rsidRPr="00802FC8" w:rsidRDefault="00553F92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E427E4C" w14:textId="4A970B3E" w:rsidR="002130FE" w:rsidRDefault="000A7336" w:rsidP="000A7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выполнения отдельного мероприятия подпрограммы, </w:t>
      </w:r>
      <w:proofErr w:type="spellStart"/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исчис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</w:t>
      </w:r>
      <w:proofErr w:type="spellEnd"/>
      <w:proofErr w:type="gramEnd"/>
      <w:r w:rsidR="0055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формуле: </w:t>
      </w:r>
    </w:p>
    <w:p w14:paraId="37F4022D" w14:textId="77777777" w:rsidR="002130FE" w:rsidRDefault="003D784E">
      <w:pPr>
        <w:pStyle w:val="ConsPlusNormal"/>
        <w:jc w:val="center"/>
      </w:pPr>
      <w:r>
        <w:rPr>
          <w:position w:val="-22"/>
        </w:rPr>
        <w:pict w14:anchorId="3B2FD642">
          <v:shape id="_x0000_i1025" style="width:1in;height:33.6pt" coordsize="" o:spt="100" adj="0,,0" path="" filled="f" stroked="f">
            <v:stroke joinstyle="miter"/>
            <v:imagedata r:id="rId11" o:title="base_23910_138009_32769"/>
            <v:formulas/>
            <v:path o:connecttype="segments"/>
          </v:shape>
        </w:pict>
      </w:r>
    </w:p>
    <w:p w14:paraId="270446A6" w14:textId="06A15C8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k - количество целевых показателей мероприятия подпрограммы, </w:t>
      </w:r>
      <w:proofErr w:type="spellStart"/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spellEnd"/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достигло не менее 95 процентов от предусмотренных в под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значений;</w:t>
      </w:r>
    </w:p>
    <w:p w14:paraId="6A172106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 - количество целевых показателей, предусмотренных в подпрограмме</w:t>
      </w:r>
      <w:r w:rsidRPr="00802F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характеризующих исполнение мероприятия подпрограммы.</w:t>
      </w:r>
    </w:p>
    <w:p w14:paraId="145AD167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 и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с округлением до второго знака после запятой.</w:t>
      </w:r>
    </w:p>
    <w:p w14:paraId="7B20174F" w14:textId="77675246" w:rsidR="000A7336" w:rsidRPr="00802FC8" w:rsidRDefault="00AE0B9C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="005F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.Степень</w:t>
      </w:r>
      <w:proofErr w:type="gramEnd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мероприятий подпрограммы рассчитывается для всех мероприятий (мероприятий ведомственных целевых программ и основных мероприятий подпрограммы муниципальной программы), в том числе не предусматривающих финансового обеспечения.</w:t>
      </w:r>
    </w:p>
    <w:p w14:paraId="192B2910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7D30BED" w14:textId="51CC4037" w:rsidR="000A7336" w:rsidRPr="00553F92" w:rsidRDefault="000A7336" w:rsidP="000A733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553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III.Оценка</w:t>
      </w:r>
      <w:proofErr w:type="spellEnd"/>
      <w:r w:rsidRPr="00553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степени соответствия запланированному уровню затрат подпрограммы</w:t>
      </w:r>
    </w:p>
    <w:p w14:paraId="667D5704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1801F13" w14:textId="6EA55E3E" w:rsidR="000A7336" w:rsidRPr="00802FC8" w:rsidRDefault="00AE0B9C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.Степень</w:t>
      </w:r>
      <w:proofErr w:type="gramEnd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соответствия запланированному уровню затрат </w:t>
      </w:r>
      <w:proofErr w:type="spellStart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</w:t>
      </w:r>
      <w:proofErr w:type="spellEnd"/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оценивается для каждой подпрограммы муниципальной программы как отношение произведенных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году фактических расходов на </w:t>
      </w:r>
      <w:proofErr w:type="spellStart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зацию</w:t>
      </w:r>
      <w:proofErr w:type="spellEnd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подпрограммы к их плановым значениям по следующей формуле:</w:t>
      </w:r>
    </w:p>
    <w:p w14:paraId="5B3507F3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C7ECC6C" w14:textId="77777777" w:rsidR="00CF0CC9" w:rsidRDefault="00CF0CC9" w:rsidP="000A7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C9">
        <w:rPr>
          <w:noProof/>
          <w:szCs w:val="28"/>
          <w:lang w:eastAsia="ru-RU"/>
        </w:rPr>
        <w:drawing>
          <wp:inline distT="0" distB="0" distL="0" distR="0" wp14:anchorId="353B663D" wp14:editId="42CDF7D8">
            <wp:extent cx="1390650" cy="6286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75083A" w14:textId="55C00C41" w:rsidR="00E2206C" w:rsidRDefault="000A7336" w:rsidP="00E2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случаях, если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больше 1, а причиной этого явился источник внебюджетного финансирования, то степень соответствия запланированному уровню затрат подпрограммы оценивается по следующей формуле, исключаю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щей фактический расчет соответствия запланированному уровню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внебюджет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затрат, приняв их (каждый) за 1:</w:t>
      </w:r>
    </w:p>
    <w:p w14:paraId="6FC96D5D" w14:textId="77777777" w:rsidR="00E2206C" w:rsidRDefault="00E2206C" w:rsidP="00E2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расчета в случае, если уровень внебюджетных или муниципальных фактических затрат &gt; 1:</w:t>
      </w:r>
    </w:p>
    <w:p w14:paraId="1D756FE4" w14:textId="77777777" w:rsidR="00CF0CC9" w:rsidRDefault="00CF0CC9" w:rsidP="00E2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CC9">
        <w:rPr>
          <w:noProof/>
          <w:szCs w:val="24"/>
          <w:lang w:eastAsia="ru-RU"/>
        </w:rPr>
        <w:drawing>
          <wp:inline distT="0" distB="0" distL="0" distR="0" wp14:anchorId="72A9F075" wp14:editId="7C7AB448">
            <wp:extent cx="1628775" cy="62865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522EE8" w14:textId="77777777" w:rsidR="00E2206C" w:rsidRPr="00802FC8" w:rsidRDefault="00E2206C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DE5326" w14:textId="77777777" w:rsidR="00E2206C" w:rsidRPr="00E2206C" w:rsidRDefault="000A7336" w:rsidP="00E2206C">
      <w:pPr>
        <w:spacing w:after="0" w:line="240" w:lineRule="auto"/>
        <w:ind w:firstLine="709"/>
        <w:jc w:val="both"/>
        <w:rPr>
          <w:sz w:val="24"/>
          <w:szCs w:val="24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2206C" w:rsidRPr="00E2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расчета в случае, если уровень внебюджетных и муниципальных затрат &gt; 1:</w:t>
      </w:r>
    </w:p>
    <w:p w14:paraId="30289C9E" w14:textId="77777777" w:rsidR="00E2206C" w:rsidRPr="00E2206C" w:rsidRDefault="003D784E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position w:val="-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position w:val="-38"/>
          <w:sz w:val="24"/>
          <w:szCs w:val="24"/>
          <w:lang w:eastAsia="ru-RU"/>
        </w:rPr>
        <w:pict w14:anchorId="0A63310F">
          <v:shape id="_x0000_i1026" style="width:151.8pt;height:49.8pt" coordsize="" o:spt="100" adj="0,,0" path="" filled="f" stroked="f">
            <v:stroke joinstyle="miter"/>
            <v:imagedata r:id="rId14" o:title="base_23910_138009_32772"/>
            <v:formulas/>
            <v:path o:connecttype="segments"/>
          </v:shape>
        </w:pict>
      </w:r>
    </w:p>
    <w:p w14:paraId="210D1BA3" w14:textId="77777777" w:rsidR="00E2206C" w:rsidRPr="00E2206C" w:rsidRDefault="00E2206C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EA0593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- степень соответствия запланированному уровню затрат подпрограммы;</w:t>
      </w:r>
    </w:p>
    <w:p w14:paraId="42E48536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фактические расходы на реализацию подпрограммы в отчетном году за счет соответствующего источника финансового обеспечения;</w:t>
      </w:r>
    </w:p>
    <w:p w14:paraId="53D733EB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плановые расходы на реализацию подпрограммы в отчетном году за счет соответствующего источника финансового обеспечения подпрограммы;</w:t>
      </w:r>
    </w:p>
    <w:p w14:paraId="01EFAD45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- количество источников финансового обеспечения подпрограммы.</w:t>
      </w:r>
    </w:p>
    <w:p w14:paraId="62D6DCF2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принимается с округлением до второго знака после запятой.</w:t>
      </w:r>
    </w:p>
    <w:p w14:paraId="67E7288D" w14:textId="4D3039B4" w:rsidR="000A7336" w:rsidRPr="003D784E" w:rsidRDefault="00AE0B9C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0A7336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плановых расходов на реализацию подпрограммы в отчет</w:t>
      </w:r>
      <w:r w:rsid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7336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="001E79AD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336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1E79AD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336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районного бюджета </w:t>
      </w:r>
      <w:r w:rsidR="00C91B49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</w:t>
      </w:r>
      <w:r w:rsidR="000A7336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муниципального района или бюджета муниципального образования город</w:t>
      </w:r>
      <w:r w:rsidR="00C91B49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7336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B49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Пугачева</w:t>
      </w:r>
      <w:r w:rsidR="000A7336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7336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</w:t>
      </w:r>
      <w:r w:rsid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7336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</w:t>
      </w:r>
      <w:proofErr w:type="spellEnd"/>
      <w:r w:rsidR="000A7336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</w:t>
      </w:r>
      <w:r w:rsidR="001E79AD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336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соответствующие цели, предусмотренные решением о бюджет</w:t>
      </w:r>
      <w:r w:rsidR="001869BD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7336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B49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</w:t>
      </w:r>
      <w:r w:rsidR="000A7336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муниципального района и</w:t>
      </w:r>
      <w:r w:rsidR="001869BD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0A7336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7336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7336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="000A7336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</w:t>
      </w:r>
      <w:r w:rsidR="00C91B49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7336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B49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Пугачева</w:t>
      </w:r>
      <w:r w:rsidR="000A7336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год, за </w:t>
      </w:r>
      <w:proofErr w:type="spellStart"/>
      <w:r w:rsidR="000A7336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</w:t>
      </w:r>
      <w:r w:rsid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7336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proofErr w:type="spellEnd"/>
      <w:r w:rsidR="000A7336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источником финансового обеспечения которых являются средства федерального бюджета, областного бюджета, государственных вне</w:t>
      </w:r>
      <w:r w:rsid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7336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фондов и иные безвозмездные поступления целевой направлен</w:t>
      </w:r>
      <w:r w:rsid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A7336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="000A7336" w:rsidRP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0B84A3" w14:textId="103BBEFF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плановых расходов на реализацию подпрограммы в отчетном году за счет средств федерального или областного бюджетов учитываются бюджетные ассигнования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соответствующие цели, предусмотренные законом об областном бюджете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соответствующий год и (или) о федеральном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</w:t>
      </w:r>
      <w:proofErr w:type="spellEnd"/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жете на соответствующий год и (или) иными правовыми актами Российской Федерации.</w:t>
      </w:r>
    </w:p>
    <w:p w14:paraId="16EC2BC5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плановых расходов на реализацию подпрограммы в отчетном году за счет средств государственных внебюджетных фондов и иных безвозмездных поступлений целевой направленности учитываются бюджетные ассигнования на соответствующие цели, предусмотренные законом области об областном бюджете на соответствующий год, за счет указанных источников.</w:t>
      </w:r>
    </w:p>
    <w:p w14:paraId="7D57F423" w14:textId="127E6785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плановых расходов на реализацию подпрограммы в отчетном году за счет средств иных источников учитываются данные по объемам расходов, предусмотренных</w:t>
      </w:r>
      <w:r w:rsidR="005B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соответствующих источников на реализа</w:t>
      </w:r>
      <w:bookmarkStart w:id="2" w:name="_GoBack"/>
      <w:bookmarkEnd w:id="2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цию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подпрограммы в редакции муниципальной программы по состоянию </w:t>
      </w:r>
      <w:r w:rsidRPr="005B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D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64A2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отчетного года.</w:t>
      </w:r>
    </w:p>
    <w:p w14:paraId="323DDF2C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AA76996" w14:textId="27D37633" w:rsidR="000A7336" w:rsidRPr="00553F92" w:rsidRDefault="000A7336" w:rsidP="000A733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553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IV.Оценка</w:t>
      </w:r>
      <w:proofErr w:type="spellEnd"/>
      <w:r w:rsidRPr="00553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эффективности финансирования подпрограммы</w:t>
      </w:r>
    </w:p>
    <w:p w14:paraId="538A67B9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FBA01F0" w14:textId="44F1139B" w:rsidR="000A7336" w:rsidRPr="00802FC8" w:rsidRDefault="00AE0B9C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.Эффективность</w:t>
      </w:r>
      <w:proofErr w:type="gramEnd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 подпрограммы рассчитывается для каждой подпрограммы муниципальной программы как отношение степени </w:t>
      </w:r>
      <w:proofErr w:type="spellStart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</w:t>
      </w:r>
      <w:proofErr w:type="spellEnd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подпрограммы к степени соответствия запланированному уровню затрат подпрограммы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следующей формуле:</w:t>
      </w:r>
    </w:p>
    <w:p w14:paraId="1DE95D4F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CAD62C3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 =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 /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/п, где:</w:t>
      </w:r>
    </w:p>
    <w:p w14:paraId="42B29C1F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91C1D76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- эффективность финансирования подпрограммы;</w:t>
      </w:r>
    </w:p>
    <w:p w14:paraId="26A32DA8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- степень реализации мероприятий подпрограммы;</w:t>
      </w:r>
    </w:p>
    <w:p w14:paraId="5D1B4E30" w14:textId="6F89E9C3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 - степень соответствия запланированному уровню затрат </w:t>
      </w:r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935E33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принимается с округлением до второго знака после запятой.</w:t>
      </w:r>
    </w:p>
    <w:p w14:paraId="5F91D7C4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финансирование подпрограммы не предусмотрено, значение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принимается равным 1.</w:t>
      </w:r>
    </w:p>
    <w:p w14:paraId="790F632D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E5CA18B" w14:textId="18D9D07C" w:rsidR="000A7336" w:rsidRPr="00553F92" w:rsidRDefault="000A7336" w:rsidP="000A733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553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V.Оценка</w:t>
      </w:r>
      <w:proofErr w:type="spellEnd"/>
      <w:r w:rsidRPr="00553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степени достижения целей и решения задач подпрограмм</w:t>
      </w:r>
    </w:p>
    <w:p w14:paraId="22AE366D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06AC0C7" w14:textId="771FD539" w:rsidR="000A7336" w:rsidRPr="00802FC8" w:rsidRDefault="00AE0B9C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.Для</w:t>
      </w:r>
      <w:proofErr w:type="gramEnd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степени достижения целей и решения задач (далее - степень реализации) подпрограмм определяется степень достижения плановых значений каждого целевого показателя, характеризующего цели и задачи подпрограммы.</w:t>
      </w:r>
    </w:p>
    <w:p w14:paraId="6A724937" w14:textId="1690490C" w:rsidR="000A7336" w:rsidRPr="00802FC8" w:rsidRDefault="00AE0B9C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</w:t>
      </w:r>
      <w:proofErr w:type="gramEnd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 планового значения целевого показателя рас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считывается по следующим формулам:</w:t>
      </w:r>
    </w:p>
    <w:p w14:paraId="3D6FA24A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14:paraId="7EB1CC84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5FFE9C7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СДцпп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 =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Цфп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 /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/п;</w:t>
      </w:r>
    </w:p>
    <w:p w14:paraId="45B83AA7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7AEFDD2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14:paraId="1F4C435F" w14:textId="77777777" w:rsidR="000A7336" w:rsidRDefault="000A7336" w:rsidP="000A7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СДцпп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 =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 /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Цфп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/п, где:</w:t>
      </w:r>
    </w:p>
    <w:p w14:paraId="4BC1646F" w14:textId="77777777" w:rsidR="00C01FA4" w:rsidRPr="00802FC8" w:rsidRDefault="00C01FA4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536D6C2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СДцпп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- степень достижения планового значения целевого показателя, характеризующего цели и задачи подпрограммы;</w:t>
      </w:r>
    </w:p>
    <w:p w14:paraId="33D9A18D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Цфп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- значение целевого показателя, характеризующего цели и задачи подпрограммы, фактически достигнутое на конец отчетного периода;</w:t>
      </w:r>
    </w:p>
    <w:p w14:paraId="3F17663B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- плановое значение целевого показателя, характеризующего цели и задачи подпрограммы.</w:t>
      </w:r>
    </w:p>
    <w:p w14:paraId="7FB9AE43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СДцпп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 больше 1, значение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СДцпп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принимается равным 1.</w:t>
      </w:r>
    </w:p>
    <w:p w14:paraId="115F2F76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Значение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СДцпп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принимается с округлением до второго знака после запятой.</w:t>
      </w:r>
    </w:p>
    <w:p w14:paraId="0BAC83BC" w14:textId="384F1D0A" w:rsidR="000A7336" w:rsidRPr="00802FC8" w:rsidRDefault="00AE0B9C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.Степень</w:t>
      </w:r>
      <w:proofErr w:type="gramEnd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подпрограммы рассчитывается по следующим формулам:</w:t>
      </w:r>
    </w:p>
    <w:p w14:paraId="744669CF" w14:textId="592AB546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подпрограмм, в состав которых включены показатели, </w:t>
      </w:r>
      <w:proofErr w:type="spellStart"/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вующие</w:t>
      </w:r>
      <w:proofErr w:type="spellEnd"/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показателям Указов Президента Российской Федерации и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вающие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достижение, а также целевые показатели, обеспечивающие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подпрограммы:</w:t>
      </w:r>
    </w:p>
    <w:p w14:paraId="4C5611F9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784E">
        <w:rPr>
          <w:rFonts w:ascii="Arial" w:eastAsia="Times New Roman" w:hAnsi="Arial" w:cs="Arial"/>
          <w:color w:val="000000"/>
          <w:position w:val="-26"/>
          <w:sz w:val="24"/>
          <w:szCs w:val="24"/>
          <w:lang w:eastAsia="ru-RU"/>
        </w:rPr>
        <w:pict w14:anchorId="1A5DCC84">
          <v:shape id="_x0000_i1027" style="width:266.4pt;height:37.8pt" coordsize="" o:spt="100" adj="0,,0" path="" filled="f" stroked="f">
            <v:stroke joinstyle="miter"/>
            <v:imagedata r:id="rId15" o:title="base_23910_138009_32773"/>
            <v:formulas/>
            <v:path o:connecttype="segments"/>
          </v:shape>
        </w:pict>
      </w:r>
    </w:p>
    <w:p w14:paraId="1CFC6D54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- степень реализации подпрограммы;</w:t>
      </w:r>
    </w:p>
    <w:p w14:paraId="1AFAEA43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СДцпп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- степень достижения планового значения целевого показателя, характеризующего цели и задачи подпрограммы;</w:t>
      </w:r>
    </w:p>
    <w:p w14:paraId="26F9CF67" w14:textId="7E8B01E6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F - число целевых показателей подпрограммы, соответствующих </w:t>
      </w:r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</w:t>
      </w:r>
      <w:proofErr w:type="spellEnd"/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Указов Президента Российской Федерации и обеспечивающих их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характеризующих цели и задачи подпрограммы;</w:t>
      </w:r>
    </w:p>
    <w:p w14:paraId="58966BB2" w14:textId="40B0CB20" w:rsidR="007D5858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k1 - коэффициент значимости для показателей подпрограммы, </w:t>
      </w:r>
      <w:proofErr w:type="spellStart"/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ствующих</w:t>
      </w:r>
      <w:proofErr w:type="spellEnd"/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показателям Указов Президента Российской Федерации и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вающих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достижение (k1 = 0,6);</w:t>
      </w:r>
    </w:p>
    <w:p w14:paraId="1DAE7E3B" w14:textId="596D4FB5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 - число целевых показателей, обеспечивающих реализацию </w:t>
      </w:r>
      <w:proofErr w:type="spellStart"/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</w:t>
      </w:r>
      <w:proofErr w:type="spellEnd"/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характеризующих ее цели и задачи;</w:t>
      </w:r>
    </w:p>
    <w:p w14:paraId="4A2D6CDB" w14:textId="5197BEBA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k2 - коэффициент значимости для показателей, обеспечивающих </w:t>
      </w:r>
      <w:proofErr w:type="spellStart"/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зацию</w:t>
      </w:r>
      <w:proofErr w:type="spellEnd"/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подпрограммы (k2 = 0,4);</w:t>
      </w:r>
    </w:p>
    <w:p w14:paraId="4BB5FC14" w14:textId="5C4F61C2" w:rsidR="00725A53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подпрограмм, в состав которых включены показатели, </w:t>
      </w:r>
      <w:proofErr w:type="spellStart"/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ствующие</w:t>
      </w:r>
      <w:proofErr w:type="spellEnd"/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показателям Указов Президента Российской Федерации и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вающие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достижение, или целевые показатели, обеспечивающие реализацию подпрограммы: </w:t>
      </w:r>
    </w:p>
    <w:p w14:paraId="1F946209" w14:textId="77777777" w:rsidR="000A7336" w:rsidRPr="00802FC8" w:rsidRDefault="003D784E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position w:val="-26"/>
          <w:sz w:val="24"/>
          <w:szCs w:val="24"/>
          <w:lang w:eastAsia="ru-RU"/>
        </w:rPr>
        <w:pict w14:anchorId="1B7BA30C">
          <v:shape id="_x0000_i1028" style="width:165.6pt;height:37.8pt" coordsize="" o:spt="100" adj="0,,0" path="" filled="f" stroked="f">
            <v:stroke joinstyle="miter"/>
            <v:imagedata r:id="rId16" o:title="base_23910_138009_32774"/>
            <v:formulas/>
            <v:path o:connecttype="segments"/>
          </v:shape>
        </w:pict>
      </w:r>
    </w:p>
    <w:p w14:paraId="1A81B3C9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- степень реализации подпрограммы;</w:t>
      </w:r>
    </w:p>
    <w:p w14:paraId="7CDAE88D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СДцпп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- степень достижения планового значения целевого показателя, характеризующего цели и задачи подпрограммы;</w:t>
      </w:r>
    </w:p>
    <w:p w14:paraId="751874D0" w14:textId="6C662BA3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 - число целевых показателей, обеспечивающих реализацию </w:t>
      </w:r>
      <w:proofErr w:type="spellStart"/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</w:t>
      </w:r>
      <w:proofErr w:type="spellEnd"/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характеризующих цели и задачи подпрограммы;</w:t>
      </w:r>
    </w:p>
    <w:p w14:paraId="464638B0" w14:textId="21819D29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F - число целевых показателей подпрограммы, соответствующих </w:t>
      </w:r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</w:t>
      </w:r>
      <w:proofErr w:type="spellEnd"/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Указов Президента Российской Федерации и обеспечивающих их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характеризующих цели и задачи подпрограммы.</w:t>
      </w:r>
    </w:p>
    <w:p w14:paraId="0EF98BC9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случаях, если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СДцпп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&gt;</w:t>
      </w:r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 значение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СДцпп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принимается равным 1.</w:t>
      </w:r>
    </w:p>
    <w:p w14:paraId="16745B50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принимается с округлением до второго знака после запятой.</w:t>
      </w:r>
    </w:p>
    <w:p w14:paraId="08DFD5DF" w14:textId="0476E858" w:rsidR="000A7336" w:rsidRPr="00C01FA4" w:rsidRDefault="000A7336" w:rsidP="00C01FA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C01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VI.Оценка</w:t>
      </w:r>
      <w:proofErr w:type="spellEnd"/>
      <w:r w:rsidRPr="00C01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эффективности реализации подпрограммы</w:t>
      </w:r>
    </w:p>
    <w:p w14:paraId="0E1C7C45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5D815A4" w14:textId="2C041B4C" w:rsidR="000A7336" w:rsidRPr="00802FC8" w:rsidRDefault="00AE0B9C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</w:t>
      </w:r>
      <w:proofErr w:type="gramEnd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подпрограммы оценивается в зависимости от значений оценки степени реализации подпрограммы и оценки </w:t>
      </w:r>
      <w:proofErr w:type="spellStart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proofErr w:type="spellEnd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 подпрограммы по следующей формуле:</w:t>
      </w:r>
    </w:p>
    <w:p w14:paraId="7DC325B7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 =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 *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/п, где:</w:t>
      </w:r>
    </w:p>
    <w:p w14:paraId="660541B2" w14:textId="3497FD50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- эффективность реализации подпрограммы;</w:t>
      </w:r>
    </w:p>
    <w:p w14:paraId="72B63E66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- степень реализации подпрограммы;</w:t>
      </w:r>
    </w:p>
    <w:p w14:paraId="5484CF1B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- эффективность финансирования подпрограммы.</w:t>
      </w:r>
    </w:p>
    <w:p w14:paraId="060A28FC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принимается с округлением до второго знака после запятой.</w:t>
      </w:r>
    </w:p>
    <w:p w14:paraId="4ED30DC8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случаях, если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 больше 1, значение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принимается равным 1.</w:t>
      </w:r>
    </w:p>
    <w:p w14:paraId="11C4A161" w14:textId="67A4AC40" w:rsidR="000A7336" w:rsidRPr="00A73862" w:rsidRDefault="00AE0B9C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="000A7336" w:rsidRPr="00A7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 зависимости от значения </w:t>
      </w:r>
      <w:proofErr w:type="spellStart"/>
      <w:r w:rsidR="000A7336" w:rsidRPr="00A7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 w:rsidR="000A7336" w:rsidRPr="00A7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 эффективность реализации </w:t>
      </w:r>
      <w:proofErr w:type="gramStart"/>
      <w:r w:rsidR="000A7336" w:rsidRPr="00A7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7336" w:rsidRPr="00A7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proofErr w:type="gramEnd"/>
      <w:r w:rsidR="000A7336" w:rsidRPr="00A7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следующая:</w:t>
      </w:r>
    </w:p>
    <w:p w14:paraId="3F6FB30C" w14:textId="77777777" w:rsidR="00A73862" w:rsidRPr="00A73862" w:rsidRDefault="00A73862" w:rsidP="00A73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высокая - в случае, если значение </w:t>
      </w:r>
      <w:proofErr w:type="spellStart"/>
      <w:r w:rsidRPr="00A7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 w:rsidRPr="00A7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составляет не менее 0,95;</w:t>
      </w:r>
    </w:p>
    <w:p w14:paraId="3B349EAA" w14:textId="77777777" w:rsidR="00A73862" w:rsidRPr="00A73862" w:rsidRDefault="00A73862" w:rsidP="00A73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- в случае, если значение </w:t>
      </w:r>
      <w:proofErr w:type="spellStart"/>
      <w:r w:rsidRPr="00A7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 w:rsidRPr="00A7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составляет не менее 0,80;</w:t>
      </w:r>
    </w:p>
    <w:p w14:paraId="6CB7A849" w14:textId="77777777" w:rsidR="00A73862" w:rsidRPr="00A73862" w:rsidRDefault="00A73862" w:rsidP="00A73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удовлетворительная - в случае, если значение </w:t>
      </w:r>
      <w:proofErr w:type="spellStart"/>
      <w:r w:rsidRPr="00A7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 w:rsidRPr="00A7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составляет не менее 0,65;</w:t>
      </w:r>
    </w:p>
    <w:p w14:paraId="5CBFF220" w14:textId="77777777" w:rsidR="000A7336" w:rsidRPr="00A73862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неудовлетворительная - в остальных случаях.</w:t>
      </w:r>
    </w:p>
    <w:p w14:paraId="4AB8AE56" w14:textId="77777777" w:rsidR="000A7336" w:rsidRPr="00A73862" w:rsidRDefault="000A7336" w:rsidP="000A7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04E49F" w14:textId="55784377" w:rsidR="000A7336" w:rsidRPr="00CB279C" w:rsidRDefault="000A7336" w:rsidP="000A733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CB2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VII.Оценка</w:t>
      </w:r>
      <w:proofErr w:type="spellEnd"/>
      <w:r w:rsidRPr="00CB2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степени достижения целей и решения задач муниципальной программы</w:t>
      </w:r>
    </w:p>
    <w:p w14:paraId="18C37743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DC31477" w14:textId="00623D60" w:rsidR="000A7336" w:rsidRPr="00802FC8" w:rsidRDefault="00AE0B9C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.Для</w:t>
      </w:r>
      <w:proofErr w:type="gramEnd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степени достижения целей и решения задач (далее 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</w:t>
      </w:r>
      <w:proofErr w:type="spellEnd"/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14:paraId="5FF4EBE0" w14:textId="16E3360E" w:rsidR="000A7336" w:rsidRPr="00802FC8" w:rsidRDefault="00AE0B9C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.Степень</w:t>
      </w:r>
      <w:proofErr w:type="gramEnd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 планового значения целевого показателя, </w:t>
      </w:r>
      <w:proofErr w:type="spellStart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теризующего</w:t>
      </w:r>
      <w:proofErr w:type="spellEnd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и задачи муниципальной программы, рассчитывается по следующим формулам:</w:t>
      </w:r>
    </w:p>
    <w:p w14:paraId="5209D7A0" w14:textId="259D8071" w:rsidR="00633239" w:rsidRDefault="000A7336" w:rsidP="000A7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целевых показателей, желаемой тенденцией развития которых </w:t>
      </w:r>
      <w:proofErr w:type="spellStart"/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proofErr w:type="spellEnd"/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значений:</w:t>
      </w:r>
    </w:p>
    <w:p w14:paraId="5EA1FA80" w14:textId="77777777" w:rsidR="00C01FA4" w:rsidRDefault="00C01FA4" w:rsidP="000A7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13F77D" w14:textId="77777777" w:rsidR="00C01FA4" w:rsidRDefault="000A7336" w:rsidP="000A7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СДцпмп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Цфмп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Цпмп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40A3AF9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7851DA7" w14:textId="653C4B9E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целевых показателей, желаемой тенденцией развития которых </w:t>
      </w:r>
      <w:proofErr w:type="spellStart"/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</w:t>
      </w:r>
      <w:r w:rsidR="003D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proofErr w:type="spellEnd"/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значений:</w:t>
      </w:r>
    </w:p>
    <w:p w14:paraId="08CF562E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529D344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СДцпмп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Цпмп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Цфмп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14:paraId="009AA628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7E506D3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СДцпмп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14:paraId="3843B2A2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Цфмп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14:paraId="1828B7F6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Цпмп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плановое значение целевого показателя, характеризующего цели и задачи муниципальной программы.</w:t>
      </w:r>
    </w:p>
    <w:p w14:paraId="6D261A4D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СДцпмп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1, значение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СДцпмп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равным 1.</w:t>
      </w:r>
    </w:p>
    <w:p w14:paraId="69CBF62E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СДцпмп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с округлением до второго знака после запятой.</w:t>
      </w:r>
    </w:p>
    <w:p w14:paraId="50B02671" w14:textId="552DE602" w:rsidR="000A7336" w:rsidRPr="00802FC8" w:rsidRDefault="00AE0B9C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</w:t>
      </w:r>
      <w:proofErr w:type="gramEnd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муниципальной программы рассчитывается по следующим формулам:</w:t>
      </w:r>
    </w:p>
    <w:p w14:paraId="10BF8DD4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муниципальной программы, в состав которой включены показатели, соответствующие показателям Указов Президента Российской Федерации и обеспечивающие их достижение, а также целевые показатели, обеспечивающие реализацию муниципальной программы:</w:t>
      </w:r>
    </w:p>
    <w:p w14:paraId="1FB0AA27" w14:textId="07E3DD23" w:rsidR="00553F92" w:rsidRDefault="003D784E" w:rsidP="009F3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pict w14:anchorId="712AB496">
          <v:rect id="_x0000_s1058" style="position:absolute;left:0;text-align:left;margin-left:136.95pt;margin-top:11.15pt;width:29.25pt;height:3.55pt;z-index:251666432" filled="f" stroked="f">
            <v:textbox style="mso-next-textbox:#_x0000_s1058" inset="0,0,0,0">
              <w:txbxContent>
                <w:p w14:paraId="43AF6313" w14:textId="77777777" w:rsidR="003D784E" w:rsidRDefault="003D784E" w:rsidP="00F43C23">
                  <w:r>
                    <w:rPr>
                      <w:rFonts w:ascii="Symbol" w:hAnsi="Symbol" w:cs="Symbol"/>
                      <w:color w:val="000000"/>
                      <w:sz w:val="26"/>
                      <w:szCs w:val="26"/>
                      <w:lang w:val="en-US"/>
                    </w:rPr>
                    <w:t></w:t>
                  </w:r>
                  <w:r>
                    <w:rPr>
                      <w:rFonts w:ascii="Symbol" w:hAnsi="Symbol" w:cs="Symbol"/>
                      <w:color w:val="000000"/>
                      <w:sz w:val="26"/>
                      <w:szCs w:val="26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sz w:val="26"/>
                      <w:szCs w:val="26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sz w:val="26"/>
                      <w:szCs w:val="26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sz w:val="26"/>
                      <w:szCs w:val="26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sz w:val="26"/>
                      <w:szCs w:val="26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sz w:val="26"/>
                      <w:szCs w:val="26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sz w:val="26"/>
                      <w:szCs w:val="26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sz w:val="26"/>
                      <w:szCs w:val="26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sz w:val="26"/>
                      <w:szCs w:val="26"/>
                    </w:rPr>
                    <w:t></w:t>
                  </w:r>
                  <w:r>
                    <w:rPr>
                      <w:rFonts w:ascii="Symbol" w:hAnsi="Symbol" w:cs="Symbol"/>
                      <w:color w:val="000000"/>
                      <w:sz w:val="26"/>
                      <w:szCs w:val="26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sz w:val="26"/>
                      <w:szCs w:val="26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sz w:val="26"/>
                      <w:szCs w:val="26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sz w:val="26"/>
                      <w:szCs w:val="26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sz w:val="26"/>
                      <w:szCs w:val="26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sz w:val="26"/>
                      <w:szCs w:val="26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sz w:val="26"/>
                      <w:szCs w:val="26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sz w:val="26"/>
                      <w:szCs w:val="26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sz w:val="26"/>
                      <w:szCs w:val="26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sz w:val="26"/>
                      <w:szCs w:val="26"/>
                      <w:lang w:val="en-US"/>
                    </w:rPr>
                    <w:t></w:t>
                  </w:r>
                </w:p>
              </w:txbxContent>
            </v:textbox>
          </v:rect>
        </w:pict>
      </w:r>
      <w:r w:rsidR="00633239" w:rsidRPr="003D78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5EC54C" wp14:editId="64C3B02D">
            <wp:extent cx="3381375" cy="4762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7C4D1E" w14:textId="77777777" w:rsidR="000A7336" w:rsidRPr="00802FC8" w:rsidRDefault="000A7336" w:rsidP="009F3B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степень реализации муниципальной программы;</w:t>
      </w:r>
    </w:p>
    <w:p w14:paraId="56A76584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СДцпмп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14:paraId="6EEE6F30" w14:textId="08D5FB3C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- число целевых показателей муниципальной программы, </w:t>
      </w:r>
      <w:proofErr w:type="spellStart"/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</w:t>
      </w:r>
      <w:r w:rsidR="003A1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вующих</w:t>
      </w:r>
      <w:proofErr w:type="spellEnd"/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показателям Указов Президента Российской Федерации и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</w:t>
      </w:r>
      <w:r w:rsidR="003A1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вающих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достижение, характеризующих цели и задачи муниципальной программы;</w:t>
      </w:r>
    </w:p>
    <w:p w14:paraId="4C2C7667" w14:textId="7BFB26DD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k3 - коэффициент значимости для показателей муниципальной </w:t>
      </w:r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3A1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</w:t>
      </w:r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соответствующих показателям Указов Президента Российской Феде</w:t>
      </w:r>
      <w:r w:rsidR="003A1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</w:t>
      </w:r>
      <w:r w:rsidR="003A1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обеспечивающих их достижение (k3 = 0,6);</w:t>
      </w:r>
    </w:p>
    <w:p w14:paraId="60C731E5" w14:textId="6D0EDEA0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- число целевых показателей, обеспечивающих реализацию </w:t>
      </w:r>
      <w:proofErr w:type="spellStart"/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 w:rsidR="003A1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ципальной</w:t>
      </w:r>
      <w:proofErr w:type="spellEnd"/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программы, характеризующих ее цели и задачи;</w:t>
      </w:r>
    </w:p>
    <w:p w14:paraId="54D20E48" w14:textId="6E7F8128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k4 - коэффициент значимости для показателей, обеспечивающих </w:t>
      </w:r>
      <w:proofErr w:type="spellStart"/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</w:t>
      </w:r>
      <w:r w:rsidR="003A1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зацию</w:t>
      </w:r>
      <w:proofErr w:type="spellEnd"/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 (k4 = 0,4);</w:t>
      </w:r>
    </w:p>
    <w:p w14:paraId="197AD62C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муниципальной программы, в состав которой включены показатели, соответствующие показателям Указов Президента Российской Федерации и обеспечивающие их достижение, или целевые показатели, обеспечивающие реализацию муниципальной программы:</w:t>
      </w:r>
    </w:p>
    <w:p w14:paraId="18770CAF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784E">
        <w:rPr>
          <w:rFonts w:ascii="Arial" w:eastAsia="Times New Roman" w:hAnsi="Arial" w:cs="Arial"/>
          <w:color w:val="000000"/>
          <w:position w:val="-26"/>
          <w:sz w:val="24"/>
          <w:szCs w:val="24"/>
          <w:lang w:eastAsia="ru-RU"/>
        </w:rPr>
        <w:pict w14:anchorId="424A97B2">
          <v:shape id="_x0000_i1029" style="width:158.4pt;height:37.8pt" coordsize="" o:spt="100" adj="0,,0" path="" filled="f" stroked="f">
            <v:stroke joinstyle="miter"/>
            <v:imagedata r:id="rId18" o:title="base_23910_138009_32776"/>
            <v:formulas/>
            <v:path o:connecttype="segments"/>
          </v:shape>
        </w:pic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</w:p>
    <w:p w14:paraId="2A2E5FFB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степень реализации муниципальной программы;</w:t>
      </w:r>
    </w:p>
    <w:p w14:paraId="5024E1D2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СДцпмп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14:paraId="31F813A0" w14:textId="2C8ABE10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- число целевых показателей, обеспечивающих реализацию </w:t>
      </w:r>
      <w:proofErr w:type="spellStart"/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</w:t>
      </w:r>
      <w:r w:rsidR="003A1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</w:t>
      </w:r>
      <w:proofErr w:type="spellEnd"/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характеризующих цели и задачи муниципальной программы;</w:t>
      </w:r>
    </w:p>
    <w:p w14:paraId="1515AEE7" w14:textId="5B6FF2A6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- число целевых показателей муниц</w:t>
      </w:r>
      <w:r w:rsidR="00F6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пальной программы, </w:t>
      </w:r>
      <w:proofErr w:type="spellStart"/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</w:t>
      </w:r>
      <w:r w:rsidR="003A1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вующих</w:t>
      </w:r>
      <w:proofErr w:type="spellEnd"/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показателям Указов Президента Российской Федерации и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</w:t>
      </w:r>
      <w:r w:rsidR="003A1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вающих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достижение, характеризующих цели и задачи муниципальной программы.</w:t>
      </w:r>
    </w:p>
    <w:p w14:paraId="7BE39C38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</w:t>
      </w:r>
      <w:proofErr w:type="spellStart"/>
      <w:proofErr w:type="gram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СДцпмп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&gt;</w:t>
      </w:r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 значение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СДцпмп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равным 1.</w:t>
      </w:r>
    </w:p>
    <w:p w14:paraId="65ED1B69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с округлением до второго знака после запятой.</w:t>
      </w:r>
    </w:p>
    <w:p w14:paraId="544169C7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C83E0F1" w14:textId="70BCBFDD" w:rsidR="000A7336" w:rsidRPr="00553F92" w:rsidRDefault="000A7336" w:rsidP="000A733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553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VIII.Оценка</w:t>
      </w:r>
      <w:proofErr w:type="spellEnd"/>
      <w:r w:rsidRPr="00553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эффективности реализации муниципальной программы</w:t>
      </w:r>
    </w:p>
    <w:p w14:paraId="1A595BBD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1212192" w14:textId="3180CA79" w:rsidR="000A7336" w:rsidRPr="00802FC8" w:rsidRDefault="00AE0B9C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.Эффективность</w:t>
      </w:r>
      <w:proofErr w:type="gramEnd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муниципальной программы оценивается</w:t>
      </w:r>
      <w:r w:rsidR="0055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значений оценки степени реализации муниципальной про</w:t>
      </w:r>
      <w:r w:rsidR="003A1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граммы и оценки эффективности реализации входящих в нее подпрограмм по следующей формуле:</w:t>
      </w:r>
    </w:p>
    <w:p w14:paraId="1F11DBEC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D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 w14:anchorId="42AA70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15pt;height:27pt"/>
        </w:pict>
      </w:r>
      <w:r w:rsidR="003D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 w14:anchorId="1FA489EE">
          <v:shape id="_x0000_i1031" type="#_x0000_t75" alt="" style="width:4.8pt;height:9.6pt"/>
        </w:pict>
      </w:r>
      <w:r w:rsidR="003D784E">
        <w:rPr>
          <w:rFonts w:ascii="Arial" w:eastAsia="Times New Roman" w:hAnsi="Arial" w:cs="Arial"/>
          <w:color w:val="000000"/>
          <w:position w:val="-26"/>
          <w:sz w:val="24"/>
          <w:szCs w:val="24"/>
          <w:lang w:eastAsia="ru-RU"/>
        </w:rPr>
        <w:pict w14:anchorId="064C3E84">
          <v:shape id="_x0000_i1032" style="width:192pt;height:37.8pt" coordsize="" o:spt="100" adj="0,,0" path="" filled="f" stroked="f">
            <v:stroke joinstyle="miter"/>
            <v:imagedata r:id="rId19" o:title="base_23910_138009_32777"/>
            <v:formulas/>
            <v:path o:connecttype="segments"/>
          </v:shape>
        </w:pict>
      </w:r>
    </w:p>
    <w:p w14:paraId="0B2EA635" w14:textId="34E44359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14:paraId="17AAFEF2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ЭРмп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эффективность реализации муниципальной программы;</w:t>
      </w:r>
    </w:p>
    <w:p w14:paraId="16034C87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степень реализации муниципальной программы;</w:t>
      </w:r>
    </w:p>
    <w:p w14:paraId="179B9CE1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- эффективность реализации подпрограммы;</w:t>
      </w:r>
    </w:p>
    <w:p w14:paraId="47DE224E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 - количество подпрограмм.</w:t>
      </w:r>
    </w:p>
    <w:p w14:paraId="2FD6D783" w14:textId="77777777" w:rsidR="000A7336" w:rsidRPr="00802FC8" w:rsidRDefault="000A7336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</w:t>
      </w:r>
      <w:proofErr w:type="spellStart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ЭРмп</w:t>
      </w:r>
      <w:proofErr w:type="spell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с округлением до второго знака после запятой.</w:t>
      </w:r>
    </w:p>
    <w:p w14:paraId="601699E0" w14:textId="5E7DCAA4" w:rsidR="000A7336" w:rsidRPr="00802FC8" w:rsidRDefault="00AE0B9C" w:rsidP="000A7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</w:t>
      </w:r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 зависимости от значения </w:t>
      </w:r>
      <w:proofErr w:type="spellStart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ЭРмп</w:t>
      </w:r>
      <w:proofErr w:type="spellEnd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эффективность реализации </w:t>
      </w:r>
      <w:proofErr w:type="spellStart"/>
      <w:proofErr w:type="gramStart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 w:rsidR="003A1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ципальной</w:t>
      </w:r>
      <w:proofErr w:type="spellEnd"/>
      <w:proofErr w:type="gramEnd"/>
      <w:r w:rsidR="000A7336"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может быть следующая:</w:t>
      </w:r>
    </w:p>
    <w:p w14:paraId="5E1A05AF" w14:textId="77777777" w:rsidR="001B4EBD" w:rsidRPr="001B4EBD" w:rsidRDefault="001B4EBD" w:rsidP="001B4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высокая - в случае, если значение </w:t>
      </w:r>
      <w:proofErr w:type="spellStart"/>
      <w:r w:rsidRPr="001B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ЭРгп</w:t>
      </w:r>
      <w:proofErr w:type="spellEnd"/>
      <w:r w:rsidRPr="001B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не менее 0,95;</w:t>
      </w:r>
    </w:p>
    <w:p w14:paraId="2758E637" w14:textId="77777777" w:rsidR="001B4EBD" w:rsidRPr="001B4EBD" w:rsidRDefault="001B4EBD" w:rsidP="001B4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- в случае, если значение </w:t>
      </w:r>
      <w:proofErr w:type="spellStart"/>
      <w:r w:rsidRPr="001B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ЭРгп</w:t>
      </w:r>
      <w:proofErr w:type="spellEnd"/>
      <w:r w:rsidRPr="001B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не менее 0,80;</w:t>
      </w:r>
    </w:p>
    <w:p w14:paraId="18848514" w14:textId="77777777" w:rsidR="001B4EBD" w:rsidRPr="001B4EBD" w:rsidRDefault="001B4EBD" w:rsidP="001B4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удовлетворительная - в случае, если значение </w:t>
      </w:r>
      <w:proofErr w:type="spellStart"/>
      <w:r w:rsidRPr="001B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ЭРг</w:t>
      </w:r>
      <w:proofErr w:type="spellEnd"/>
      <w:r w:rsidRPr="001B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составляет не менее 0,65;</w:t>
      </w:r>
    </w:p>
    <w:p w14:paraId="2EF2137A" w14:textId="77777777" w:rsidR="00C10204" w:rsidRDefault="000A7336" w:rsidP="00C01FA4">
      <w:pPr>
        <w:spacing w:after="0" w:line="240" w:lineRule="auto"/>
        <w:ind w:firstLine="709"/>
        <w:jc w:val="both"/>
      </w:pP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неудовлетворительная - в остальных случаях.</w:t>
      </w:r>
    </w:p>
    <w:sectPr w:rsidR="00C10204" w:rsidSect="005F049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78F"/>
    <w:rsid w:val="00022CB3"/>
    <w:rsid w:val="00057E14"/>
    <w:rsid w:val="000A3380"/>
    <w:rsid w:val="000A59C8"/>
    <w:rsid w:val="000A7336"/>
    <w:rsid w:val="000C59A5"/>
    <w:rsid w:val="000D0195"/>
    <w:rsid w:val="000D78C9"/>
    <w:rsid w:val="000E078D"/>
    <w:rsid w:val="000E457C"/>
    <w:rsid w:val="000E6AA6"/>
    <w:rsid w:val="00100168"/>
    <w:rsid w:val="001341E2"/>
    <w:rsid w:val="0015725A"/>
    <w:rsid w:val="00157890"/>
    <w:rsid w:val="001830ED"/>
    <w:rsid w:val="001869BD"/>
    <w:rsid w:val="0019759D"/>
    <w:rsid w:val="001A0498"/>
    <w:rsid w:val="001A1B0F"/>
    <w:rsid w:val="001B4EBD"/>
    <w:rsid w:val="001C10FE"/>
    <w:rsid w:val="001E1C07"/>
    <w:rsid w:val="001E79AD"/>
    <w:rsid w:val="001F6CCA"/>
    <w:rsid w:val="00207906"/>
    <w:rsid w:val="002130FE"/>
    <w:rsid w:val="00223D62"/>
    <w:rsid w:val="00260747"/>
    <w:rsid w:val="0028053E"/>
    <w:rsid w:val="0028776D"/>
    <w:rsid w:val="00291B60"/>
    <w:rsid w:val="002B3293"/>
    <w:rsid w:val="002B787C"/>
    <w:rsid w:val="002C0770"/>
    <w:rsid w:val="002C430E"/>
    <w:rsid w:val="002D57F3"/>
    <w:rsid w:val="0030545A"/>
    <w:rsid w:val="00331F3D"/>
    <w:rsid w:val="003448F7"/>
    <w:rsid w:val="0036212E"/>
    <w:rsid w:val="003921C9"/>
    <w:rsid w:val="003A15A8"/>
    <w:rsid w:val="003B1E37"/>
    <w:rsid w:val="003B5337"/>
    <w:rsid w:val="003C0658"/>
    <w:rsid w:val="003C2E8A"/>
    <w:rsid w:val="003D784E"/>
    <w:rsid w:val="003F19BA"/>
    <w:rsid w:val="003F41B2"/>
    <w:rsid w:val="003F5496"/>
    <w:rsid w:val="00406450"/>
    <w:rsid w:val="00434D39"/>
    <w:rsid w:val="0044378F"/>
    <w:rsid w:val="004D3F71"/>
    <w:rsid w:val="004D6A04"/>
    <w:rsid w:val="00512402"/>
    <w:rsid w:val="00513BEA"/>
    <w:rsid w:val="005146F7"/>
    <w:rsid w:val="00514CC1"/>
    <w:rsid w:val="00553F92"/>
    <w:rsid w:val="005567E9"/>
    <w:rsid w:val="005714A1"/>
    <w:rsid w:val="005A3F9A"/>
    <w:rsid w:val="005B1A2D"/>
    <w:rsid w:val="005B64A2"/>
    <w:rsid w:val="005E443C"/>
    <w:rsid w:val="005F049B"/>
    <w:rsid w:val="005F1ABA"/>
    <w:rsid w:val="005F2B50"/>
    <w:rsid w:val="00633239"/>
    <w:rsid w:val="00636915"/>
    <w:rsid w:val="0064649B"/>
    <w:rsid w:val="0065149C"/>
    <w:rsid w:val="00672A89"/>
    <w:rsid w:val="006773D0"/>
    <w:rsid w:val="0068057E"/>
    <w:rsid w:val="00682ED0"/>
    <w:rsid w:val="00684EAF"/>
    <w:rsid w:val="00691529"/>
    <w:rsid w:val="006A2821"/>
    <w:rsid w:val="006B5D82"/>
    <w:rsid w:val="006C5975"/>
    <w:rsid w:val="006C7443"/>
    <w:rsid w:val="006D4B13"/>
    <w:rsid w:val="006F4C79"/>
    <w:rsid w:val="00706D67"/>
    <w:rsid w:val="00725A53"/>
    <w:rsid w:val="0072614D"/>
    <w:rsid w:val="00731B65"/>
    <w:rsid w:val="00752F5A"/>
    <w:rsid w:val="00762D83"/>
    <w:rsid w:val="007643B2"/>
    <w:rsid w:val="0077538E"/>
    <w:rsid w:val="007C734D"/>
    <w:rsid w:val="007D5858"/>
    <w:rsid w:val="00802508"/>
    <w:rsid w:val="008151D0"/>
    <w:rsid w:val="0082485B"/>
    <w:rsid w:val="00827871"/>
    <w:rsid w:val="00855A56"/>
    <w:rsid w:val="00860DB6"/>
    <w:rsid w:val="008658F3"/>
    <w:rsid w:val="008863CD"/>
    <w:rsid w:val="008B712F"/>
    <w:rsid w:val="008D0274"/>
    <w:rsid w:val="008E271E"/>
    <w:rsid w:val="008E7992"/>
    <w:rsid w:val="008F67F9"/>
    <w:rsid w:val="00925346"/>
    <w:rsid w:val="009433F7"/>
    <w:rsid w:val="00944587"/>
    <w:rsid w:val="009A04BE"/>
    <w:rsid w:val="009B073B"/>
    <w:rsid w:val="009C38E0"/>
    <w:rsid w:val="009C7B27"/>
    <w:rsid w:val="009F3B94"/>
    <w:rsid w:val="00A016D2"/>
    <w:rsid w:val="00A02B7C"/>
    <w:rsid w:val="00A04AB8"/>
    <w:rsid w:val="00A14B90"/>
    <w:rsid w:val="00A36205"/>
    <w:rsid w:val="00A3785A"/>
    <w:rsid w:val="00A4514C"/>
    <w:rsid w:val="00A73862"/>
    <w:rsid w:val="00AA18CC"/>
    <w:rsid w:val="00AD08DE"/>
    <w:rsid w:val="00AD2509"/>
    <w:rsid w:val="00AE0B9C"/>
    <w:rsid w:val="00B1066C"/>
    <w:rsid w:val="00B43AFF"/>
    <w:rsid w:val="00B46D03"/>
    <w:rsid w:val="00B84B92"/>
    <w:rsid w:val="00BB3313"/>
    <w:rsid w:val="00BC2B7B"/>
    <w:rsid w:val="00BE61CF"/>
    <w:rsid w:val="00BF316E"/>
    <w:rsid w:val="00C01FA4"/>
    <w:rsid w:val="00C02CD6"/>
    <w:rsid w:val="00C10204"/>
    <w:rsid w:val="00C23AF3"/>
    <w:rsid w:val="00C244E7"/>
    <w:rsid w:val="00C24ABF"/>
    <w:rsid w:val="00C3502B"/>
    <w:rsid w:val="00C62044"/>
    <w:rsid w:val="00C7134A"/>
    <w:rsid w:val="00C85D80"/>
    <w:rsid w:val="00C91B49"/>
    <w:rsid w:val="00C96E01"/>
    <w:rsid w:val="00CB279C"/>
    <w:rsid w:val="00CE4A70"/>
    <w:rsid w:val="00CF0CC9"/>
    <w:rsid w:val="00D07DE9"/>
    <w:rsid w:val="00D30FE4"/>
    <w:rsid w:val="00D31CC8"/>
    <w:rsid w:val="00D52C76"/>
    <w:rsid w:val="00D53AEE"/>
    <w:rsid w:val="00D60FCF"/>
    <w:rsid w:val="00D7331A"/>
    <w:rsid w:val="00DC66EB"/>
    <w:rsid w:val="00DE6DBB"/>
    <w:rsid w:val="00E00AAC"/>
    <w:rsid w:val="00E20A64"/>
    <w:rsid w:val="00E2206C"/>
    <w:rsid w:val="00E50FD3"/>
    <w:rsid w:val="00E54FCB"/>
    <w:rsid w:val="00E73EF9"/>
    <w:rsid w:val="00E74B22"/>
    <w:rsid w:val="00EA5150"/>
    <w:rsid w:val="00EC2649"/>
    <w:rsid w:val="00EE14B1"/>
    <w:rsid w:val="00F00013"/>
    <w:rsid w:val="00F151FE"/>
    <w:rsid w:val="00F43C23"/>
    <w:rsid w:val="00F44C05"/>
    <w:rsid w:val="00F61BCA"/>
    <w:rsid w:val="00F628F1"/>
    <w:rsid w:val="00FC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7A29AA85"/>
  <w15:docId w15:val="{8C005D77-05D9-460D-896F-C65102F1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87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4649B"/>
    <w:rPr>
      <w:color w:val="808080"/>
    </w:rPr>
  </w:style>
  <w:style w:type="paragraph" w:customStyle="1" w:styleId="ConsPlusNormal">
    <w:name w:val="ConsPlusNormal"/>
    <w:rsid w:val="00213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9C38E0"/>
    <w:rPr>
      <w:color w:val="0000FF"/>
      <w:u w:val="single"/>
    </w:rPr>
  </w:style>
  <w:style w:type="table" w:styleId="a7">
    <w:name w:val="Table Grid"/>
    <w:basedOn w:val="a1"/>
    <w:uiPriority w:val="59"/>
    <w:rsid w:val="009C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ugachev-adm.ru/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ugachev-adm.ru/" TargetMode="External"/><Relationship Id="rId11" Type="http://schemas.openxmlformats.org/officeDocument/2006/relationships/image" Target="media/image3.wmf"/><Relationship Id="rId5" Type="http://schemas.openxmlformats.org/officeDocument/2006/relationships/hyperlink" Target="file:///C:\Users\comp\Desktop\&#1056;&#1043;&#1059;\HtmlPreviews\638aea43-acb5-4d27-a2fc-d990aa474a46" TargetMode="Externa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3183-3C83-4F14-A279-39DF1188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16</Pages>
  <Words>5280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167</cp:revision>
  <cp:lastPrinted>2021-11-01T05:32:00Z</cp:lastPrinted>
  <dcterms:created xsi:type="dcterms:W3CDTF">2021-08-24T09:08:00Z</dcterms:created>
  <dcterms:modified xsi:type="dcterms:W3CDTF">2021-11-01T05:38:00Z</dcterms:modified>
</cp:coreProperties>
</file>