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9BE02" w14:textId="77777777" w:rsidR="003C76B9" w:rsidRDefault="003C76B9" w:rsidP="003C76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13B34CF" w14:textId="77777777" w:rsidR="003C76B9" w:rsidRDefault="003C76B9" w:rsidP="003C76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765BA1F" w14:textId="77777777" w:rsidR="003C76B9" w:rsidRDefault="003C76B9" w:rsidP="003C76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4A217B2" w14:textId="77777777" w:rsidR="003C76B9" w:rsidRDefault="003C76B9" w:rsidP="003C76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973D8BC" w14:textId="77777777" w:rsidR="003C76B9" w:rsidRDefault="003C76B9" w:rsidP="003C76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C4E92AA" w14:textId="77777777" w:rsidR="003C76B9" w:rsidRDefault="003C76B9" w:rsidP="003C76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D5D7307" w14:textId="77777777" w:rsidR="003C76B9" w:rsidRDefault="003C76B9" w:rsidP="003C76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512A358" w14:textId="77777777" w:rsidR="003C76B9" w:rsidRDefault="003C76B9" w:rsidP="003C76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7112B9A" w14:textId="77777777" w:rsidR="003C76B9" w:rsidRDefault="003C76B9" w:rsidP="003C76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8C29B78" w14:textId="77777777" w:rsidR="003C76B9" w:rsidRDefault="003C76B9" w:rsidP="003C76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CD33357" w14:textId="77777777" w:rsidR="003C76B9" w:rsidRDefault="003C76B9" w:rsidP="003C76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D658E42" w14:textId="77777777" w:rsidR="003C76B9" w:rsidRDefault="003C76B9" w:rsidP="003C76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C0F6B58" w14:textId="77777777" w:rsidR="003C76B9" w:rsidRDefault="003C76B9" w:rsidP="003C76B9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от 24 августа 2021 года № 998 </w:t>
      </w:r>
    </w:p>
    <w:p w14:paraId="3695E211" w14:textId="77777777" w:rsidR="003C76B9" w:rsidRDefault="003C76B9" w:rsidP="003C76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F0E6A83" w14:textId="77777777" w:rsidR="003C76B9" w:rsidRDefault="003C76B9" w:rsidP="003C76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718F03E" w14:textId="77777777" w:rsidR="003C76B9" w:rsidRDefault="003C76B9" w:rsidP="003C76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установлении режима чрезвычайной ситуации</w:t>
      </w:r>
    </w:p>
    <w:p w14:paraId="72C54D64" w14:textId="77777777" w:rsidR="003C76B9" w:rsidRDefault="003C76B9" w:rsidP="003C76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территории Рахмановского муниципального</w:t>
      </w:r>
    </w:p>
    <w:p w14:paraId="1636F17D" w14:textId="77777777" w:rsidR="003C76B9" w:rsidRDefault="003C76B9" w:rsidP="003C76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образования Пугачевского муниципального района</w:t>
      </w:r>
    </w:p>
    <w:p w14:paraId="54DAFB23" w14:textId="77777777" w:rsidR="003C76B9" w:rsidRDefault="003C76B9" w:rsidP="003C76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14:paraId="6FE1466D" w14:textId="77777777" w:rsidR="003C76B9" w:rsidRDefault="003C76B9" w:rsidP="003C76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57C633" w14:textId="77777777" w:rsidR="003C76B9" w:rsidRDefault="003C76B9" w:rsidP="003C76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5B5D15" w14:textId="77777777" w:rsidR="003C76B9" w:rsidRDefault="003C76B9" w:rsidP="003C76B9">
      <w:pPr>
        <w:spacing w:after="0" w:line="240" w:lineRule="auto"/>
        <w:ind w:right="-3" w:firstLine="612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разрушением крыши МОУ «Средняя общеобразовательная школа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с.Рахмановка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Пугачевского муниципального района» из-за комплекса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небла-гоприятных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метеорологических явлений, </w:t>
      </w:r>
      <w:r>
        <w:rPr>
          <w:rFonts w:ascii="Times New Roman" w:eastAsia="Calibri" w:hAnsi="Times New Roman" w:cs="Tahoma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чрез-</w:t>
      </w:r>
      <w:proofErr w:type="spellStart"/>
      <w:r>
        <w:rPr>
          <w:rFonts w:ascii="Times New Roman" w:eastAsia="Calibri" w:hAnsi="Times New Roman" w:cs="Tahoma"/>
          <w:sz w:val="28"/>
          <w:szCs w:val="28"/>
        </w:rPr>
        <w:t>вычайных</w:t>
      </w:r>
      <w:proofErr w:type="spellEnd"/>
      <w:r>
        <w:rPr>
          <w:rFonts w:ascii="Times New Roman" w:eastAsia="Calibri" w:hAnsi="Times New Roman" w:cs="Tahoma"/>
          <w:sz w:val="28"/>
          <w:szCs w:val="28"/>
        </w:rPr>
        <w:t xml:space="preserve"> ситуаций природного и техногенного характера», постановлением  Правительства Российской Федерации от 30 декабря 2003 года № 794 «О единой государственной системе предупреждения и ликвидации чрезвычайных </w:t>
      </w:r>
      <w:proofErr w:type="spellStart"/>
      <w:r>
        <w:rPr>
          <w:rFonts w:ascii="Times New Roman" w:eastAsia="Calibri" w:hAnsi="Times New Roman" w:cs="Tahoma"/>
          <w:sz w:val="28"/>
          <w:szCs w:val="28"/>
        </w:rPr>
        <w:t>ситуа-ций</w:t>
      </w:r>
      <w:proofErr w:type="spellEnd"/>
      <w:r>
        <w:rPr>
          <w:rFonts w:ascii="Times New Roman" w:eastAsia="Calibri" w:hAnsi="Times New Roman" w:cs="Tahoma"/>
          <w:sz w:val="28"/>
          <w:szCs w:val="28"/>
        </w:rPr>
        <w:t xml:space="preserve">», постановлением Правительства Саратовской области от 7 ноября 2005 года № 381-П «О Саратовской территориальной подсистеме единой государственной системы предупреждения и ликвидации чрезвычайных ситуаций», Уставом Пугачевского муниципального района администрация Пугачевского </w:t>
      </w:r>
      <w:proofErr w:type="spellStart"/>
      <w:r>
        <w:rPr>
          <w:rFonts w:ascii="Times New Roman" w:eastAsia="Calibri" w:hAnsi="Times New Roman" w:cs="Tahoma"/>
          <w:sz w:val="28"/>
          <w:szCs w:val="28"/>
        </w:rPr>
        <w:t>муници-пального</w:t>
      </w:r>
      <w:proofErr w:type="spellEnd"/>
      <w:r>
        <w:rPr>
          <w:rFonts w:ascii="Times New Roman" w:eastAsia="Calibri" w:hAnsi="Times New Roman" w:cs="Tahoma"/>
          <w:sz w:val="28"/>
          <w:szCs w:val="28"/>
        </w:rPr>
        <w:t xml:space="preserve"> района ПОСТАНОВЛЯЕТ:</w:t>
      </w:r>
    </w:p>
    <w:p w14:paraId="760EBE33" w14:textId="77777777" w:rsidR="003C76B9" w:rsidRDefault="003C76B9" w:rsidP="003C76B9">
      <w:pPr>
        <w:spacing w:after="0" w:line="240" w:lineRule="auto"/>
        <w:ind w:right="-3" w:firstLine="6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1.Установить режим чрезвычайной ситуации на территории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Рахманов-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 с 25 августа 2021 года, определить местный уровень реагирования.</w:t>
      </w:r>
    </w:p>
    <w:p w14:paraId="2EA3A6FC" w14:textId="77777777" w:rsidR="003C76B9" w:rsidRDefault="003C76B9" w:rsidP="003C76B9">
      <w:pPr>
        <w:spacing w:after="0" w:line="240" w:lineRule="auto"/>
        <w:ind w:right="-3" w:firstLine="6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2.Границы зоны чрезвычайной ситуации определить в пределах границ Рахмановского муниципального образования Пугачевского муниципального района Саратовской области.</w:t>
      </w:r>
    </w:p>
    <w:p w14:paraId="5749E025" w14:textId="77777777" w:rsidR="003C76B9" w:rsidRDefault="003C76B9" w:rsidP="003C76B9">
      <w:pPr>
        <w:spacing w:after="0" w:line="240" w:lineRule="auto"/>
        <w:ind w:right="-3" w:firstLine="6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3.Рекомендовать директору муниципального учреждения «Хозяйственно-эксплуатационная служба управления образования администрации Пугачев-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района»:</w:t>
      </w:r>
    </w:p>
    <w:p w14:paraId="4828DA09" w14:textId="77777777" w:rsidR="003C76B9" w:rsidRDefault="003C76B9" w:rsidP="003C76B9">
      <w:pPr>
        <w:spacing w:after="0" w:line="240" w:lineRule="auto"/>
        <w:ind w:right="-3" w:firstLine="6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создать комиссию по обследованию нанесенного ущерба аварией;</w:t>
      </w:r>
    </w:p>
    <w:p w14:paraId="62416901" w14:textId="77777777" w:rsidR="003C76B9" w:rsidRDefault="003C76B9" w:rsidP="003C76B9">
      <w:pPr>
        <w:spacing w:after="0" w:line="240" w:lineRule="auto"/>
        <w:ind w:right="-3" w:firstLine="6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разработать план мероприятий по ликвидации и снижению ущерба от чрезвычайной ситуации, возникшей на территории Рахмановского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муници-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образования, до 30 августа 2021 года, подготовить документы, под-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тверждающие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размер ущерба нанесенного аварией и направить их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-ленном порядке в управление обеспечения безопасности жизнедеятельности населения Правительства Саратовской области.</w:t>
      </w:r>
    </w:p>
    <w:p w14:paraId="02662E1F" w14:textId="77777777" w:rsidR="003C76B9" w:rsidRDefault="003C76B9" w:rsidP="003C76B9">
      <w:pPr>
        <w:spacing w:after="0" w:line="240" w:lineRule="auto"/>
        <w:ind w:right="-3" w:firstLine="6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4.Привлечь к выполнению мероприятий по ликвидации последствий чрезвычайной ситуации:</w:t>
      </w:r>
    </w:p>
    <w:p w14:paraId="25041E2D" w14:textId="77777777" w:rsidR="003C76B9" w:rsidRDefault="003C76B9" w:rsidP="003C76B9">
      <w:pPr>
        <w:spacing w:after="0" w:line="240" w:lineRule="auto"/>
        <w:ind w:right="-3" w:firstLine="6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руководителей предприятий и организаций различных форм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собст-венности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, осуществляющих свою деятельность на территории Пугачевского муниципального района (по согласованию);</w:t>
      </w:r>
    </w:p>
    <w:p w14:paraId="2A065FB2" w14:textId="77777777" w:rsidR="003C76B9" w:rsidRDefault="003C76B9" w:rsidP="003C76B9">
      <w:pPr>
        <w:spacing w:after="0" w:line="240" w:lineRule="auto"/>
        <w:ind w:right="-3" w:firstLine="6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органы управления и силы и средства Пугачевского муниципального звена Саратовской территориальной подсистемы единой государственной системы предупреждения и ликвидации чрезвычайной ситуаций.</w:t>
      </w:r>
    </w:p>
    <w:p w14:paraId="5191F4BF" w14:textId="77777777" w:rsidR="003C76B9" w:rsidRDefault="003C76B9" w:rsidP="003C76B9">
      <w:pPr>
        <w:spacing w:after="0" w:line="240" w:lineRule="auto"/>
        <w:ind w:right="-3" w:firstLine="612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5.Координацию мероприятий, проводимых органами управления и силами Пугачевского муниципального звена Саратовской территориальной подсистемы единой государственной системы предупреждения и ликвидации чрезвычайных ситуаций возложить на комиссию по предупреждению и ликвидации </w:t>
      </w:r>
      <w:proofErr w:type="spellStart"/>
      <w:r>
        <w:rPr>
          <w:rFonts w:ascii="Times New Roman" w:eastAsia="Calibri" w:hAnsi="Times New Roman" w:cs="Tahoma"/>
          <w:sz w:val="28"/>
          <w:szCs w:val="28"/>
        </w:rPr>
        <w:t>чрезвы</w:t>
      </w:r>
      <w:proofErr w:type="spellEnd"/>
      <w:r>
        <w:rPr>
          <w:rFonts w:ascii="Times New Roman" w:eastAsia="Calibri" w:hAnsi="Times New Roman" w:cs="Tahoma"/>
          <w:sz w:val="28"/>
          <w:szCs w:val="28"/>
        </w:rPr>
        <w:t>-чайных ситуаций и обеспечению пожарной безопасности при администрации Пугачевского муниципального района.</w:t>
      </w:r>
    </w:p>
    <w:p w14:paraId="67672F5B" w14:textId="77777777" w:rsidR="003C76B9" w:rsidRDefault="003C76B9" w:rsidP="003C76B9">
      <w:pPr>
        <w:spacing w:after="0" w:line="240" w:lineRule="auto"/>
        <w:ind w:right="-3" w:firstLine="6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6.Контроль за исполнением настоящего постановления возложить на первого заместителя главы администрации Пугачевского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Цуприкова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14:paraId="7C90AC71" w14:textId="77777777" w:rsidR="003C76B9" w:rsidRDefault="003C76B9" w:rsidP="003C76B9">
      <w:pPr>
        <w:spacing w:after="0" w:line="240" w:lineRule="auto"/>
        <w:ind w:right="-3" w:firstLine="6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14:paraId="55346AF4" w14:textId="77777777" w:rsidR="003C76B9" w:rsidRDefault="003C76B9" w:rsidP="003C76B9">
      <w:pPr>
        <w:suppressAutoHyphens/>
        <w:autoSpaceDE w:val="0"/>
        <w:autoSpaceDN w:val="0"/>
        <w:spacing w:after="0" w:line="240" w:lineRule="auto"/>
        <w:ind w:right="-3"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8.Настоящее постановление вступает в силу со дня его подписания.</w:t>
      </w:r>
    </w:p>
    <w:p w14:paraId="56F7EEE0" w14:textId="77777777" w:rsidR="003C76B9" w:rsidRDefault="003C76B9" w:rsidP="003C76B9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93F839" w14:textId="77777777" w:rsidR="003C76B9" w:rsidRDefault="003C76B9" w:rsidP="003C76B9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A644F3" w14:textId="77777777" w:rsidR="003C76B9" w:rsidRDefault="003C76B9" w:rsidP="003C76B9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50AFF87E" w14:textId="77777777" w:rsidR="003C76B9" w:rsidRDefault="003C76B9" w:rsidP="003C76B9">
      <w:pPr>
        <w:spacing w:after="0" w:line="240" w:lineRule="auto"/>
        <w:ind w:right="-357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b/>
          <w:sz w:val="28"/>
          <w:szCs w:val="28"/>
        </w:rPr>
        <w:t>Глава Пугачевского</w:t>
      </w:r>
    </w:p>
    <w:p w14:paraId="09DCD364" w14:textId="77777777" w:rsidR="003C76B9" w:rsidRDefault="003C76B9" w:rsidP="003C76B9">
      <w:pPr>
        <w:spacing w:after="0" w:line="240" w:lineRule="auto"/>
        <w:ind w:right="-2"/>
        <w:jc w:val="both"/>
        <w:rPr>
          <w:rFonts w:ascii="Times New Roman" w:eastAsia="Calibri" w:hAnsi="Times New Roman" w:cs="Tahoma"/>
          <w:b/>
          <w:sz w:val="28"/>
          <w:szCs w:val="28"/>
        </w:rPr>
      </w:pPr>
      <w:r>
        <w:rPr>
          <w:rFonts w:ascii="Times New Roman" w:eastAsia="Calibri" w:hAnsi="Times New Roman" w:cs="Tahoma"/>
          <w:b/>
          <w:sz w:val="28"/>
          <w:szCs w:val="28"/>
        </w:rPr>
        <w:t xml:space="preserve">муниципального района                                                                       </w:t>
      </w:r>
      <w:proofErr w:type="spellStart"/>
      <w:r>
        <w:rPr>
          <w:rFonts w:ascii="Times New Roman" w:eastAsia="Calibri" w:hAnsi="Times New Roman" w:cs="Tahoma"/>
          <w:b/>
          <w:sz w:val="28"/>
          <w:szCs w:val="28"/>
        </w:rPr>
        <w:t>А.В.Янин</w:t>
      </w:r>
      <w:proofErr w:type="spellEnd"/>
    </w:p>
    <w:p w14:paraId="4710B9E0" w14:textId="77777777" w:rsidR="00AE55D8" w:rsidRDefault="00AE55D8"/>
    <w:sectPr w:rsidR="00AE55D8" w:rsidSect="003C76B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5F"/>
    <w:rsid w:val="003C76B9"/>
    <w:rsid w:val="00AE55D8"/>
    <w:rsid w:val="00B6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9195-4179-4861-BFB6-B2CF9942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6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2021-08-25T04:13:00Z</dcterms:created>
  <dcterms:modified xsi:type="dcterms:W3CDTF">2021-08-25T04:13:00Z</dcterms:modified>
</cp:coreProperties>
</file>