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1B" w:rsidRDefault="008D1A1B" w:rsidP="008D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8D1A1B" w:rsidRDefault="008D1A1B" w:rsidP="008D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Собрание </w:t>
      </w:r>
      <w:proofErr w:type="gramStart"/>
      <w:r>
        <w:rPr>
          <w:b/>
          <w:sz w:val="44"/>
          <w:szCs w:val="44"/>
        </w:rPr>
        <w:t>Пугачевского</w:t>
      </w:r>
      <w:proofErr w:type="gramEnd"/>
    </w:p>
    <w:p w:rsidR="008D1A1B" w:rsidRDefault="008D1A1B" w:rsidP="008D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муниципального района</w:t>
      </w:r>
    </w:p>
    <w:p w:rsidR="008D1A1B" w:rsidRDefault="008D1A1B" w:rsidP="008D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Саратовской области</w:t>
      </w:r>
    </w:p>
    <w:p w:rsidR="008D1A1B" w:rsidRDefault="008D1A1B" w:rsidP="008D1A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8D1A1B" w:rsidRDefault="008D1A1B" w:rsidP="008D1A1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8D1A1B" w:rsidRDefault="008D1A1B" w:rsidP="008D1A1B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от 29 декабря 2021 года № 53</w:t>
      </w:r>
    </w:p>
    <w:p w:rsidR="00772A4E" w:rsidRPr="00FC2028" w:rsidRDefault="00772A4E" w:rsidP="00772A4E">
      <w:pPr>
        <w:spacing w:after="0" w:line="240" w:lineRule="auto"/>
        <w:jc w:val="center"/>
      </w:pPr>
    </w:p>
    <w:p w:rsidR="003E5EE4" w:rsidRDefault="003E5EE4" w:rsidP="003E5EE4">
      <w:pPr>
        <w:spacing w:after="0" w:line="240" w:lineRule="auto"/>
        <w:jc w:val="both"/>
        <w:rPr>
          <w:b/>
        </w:rPr>
      </w:pPr>
    </w:p>
    <w:p w:rsidR="00836279" w:rsidRDefault="00774997" w:rsidP="003E5EE4">
      <w:pPr>
        <w:spacing w:after="0" w:line="240" w:lineRule="auto"/>
        <w:rPr>
          <w:b/>
        </w:rPr>
      </w:pPr>
      <w:r w:rsidRPr="00FC2028">
        <w:rPr>
          <w:b/>
        </w:rPr>
        <w:t xml:space="preserve">О </w:t>
      </w:r>
      <w:r w:rsidR="00772A4E">
        <w:rPr>
          <w:b/>
        </w:rPr>
        <w:t xml:space="preserve">согласовании </w:t>
      </w:r>
      <w:r w:rsidR="00217AD1" w:rsidRPr="00217AD1">
        <w:rPr>
          <w:b/>
        </w:rPr>
        <w:t>реорганизации</w:t>
      </w:r>
    </w:p>
    <w:p w:rsidR="00836279" w:rsidRDefault="00217AD1" w:rsidP="003E5EE4">
      <w:pPr>
        <w:spacing w:after="0" w:line="240" w:lineRule="auto"/>
        <w:rPr>
          <w:b/>
        </w:rPr>
      </w:pPr>
      <w:r w:rsidRPr="00217AD1">
        <w:rPr>
          <w:b/>
        </w:rPr>
        <w:t>муниципальн</w:t>
      </w:r>
      <w:r w:rsidR="003E5EE4">
        <w:rPr>
          <w:b/>
        </w:rPr>
        <w:t>ых</w:t>
      </w:r>
      <w:r w:rsidRPr="00217AD1">
        <w:rPr>
          <w:b/>
        </w:rPr>
        <w:t xml:space="preserve"> </w:t>
      </w:r>
      <w:r w:rsidR="003E5EE4">
        <w:rPr>
          <w:b/>
        </w:rPr>
        <w:t>о</w:t>
      </w:r>
      <w:r w:rsidRPr="00217AD1">
        <w:rPr>
          <w:b/>
        </w:rPr>
        <w:t>бразовательн</w:t>
      </w:r>
      <w:r w:rsidR="003E5EE4">
        <w:rPr>
          <w:b/>
        </w:rPr>
        <w:t>ых</w:t>
      </w:r>
      <w:r w:rsidRPr="00217AD1">
        <w:rPr>
          <w:b/>
        </w:rPr>
        <w:t xml:space="preserve"> учреждени</w:t>
      </w:r>
      <w:r w:rsidR="003E5EE4">
        <w:rPr>
          <w:b/>
        </w:rPr>
        <w:t>й</w:t>
      </w:r>
      <w:r w:rsidRPr="00217AD1">
        <w:rPr>
          <w:b/>
        </w:rPr>
        <w:t xml:space="preserve"> </w:t>
      </w:r>
    </w:p>
    <w:p w:rsidR="003F1016" w:rsidRDefault="00217AD1" w:rsidP="003E5EE4">
      <w:pPr>
        <w:spacing w:after="0" w:line="240" w:lineRule="auto"/>
        <w:rPr>
          <w:b/>
        </w:rPr>
      </w:pPr>
      <w:r w:rsidRPr="00217AD1">
        <w:rPr>
          <w:b/>
        </w:rPr>
        <w:t>Пугачев</w:t>
      </w:r>
      <w:r w:rsidR="003E5EE4">
        <w:rPr>
          <w:b/>
        </w:rPr>
        <w:t xml:space="preserve">ского муниципального района </w:t>
      </w:r>
      <w:r w:rsidRPr="00217AD1">
        <w:rPr>
          <w:b/>
        </w:rPr>
        <w:t xml:space="preserve">Саратовской области </w:t>
      </w:r>
    </w:p>
    <w:p w:rsidR="003E5EE4" w:rsidRDefault="003E5EE4" w:rsidP="003E5EE4">
      <w:pPr>
        <w:spacing w:after="0" w:line="240" w:lineRule="auto"/>
        <w:jc w:val="both"/>
        <w:rPr>
          <w:b/>
        </w:rPr>
      </w:pPr>
    </w:p>
    <w:p w:rsidR="00772A4E" w:rsidRPr="00766B8C" w:rsidRDefault="00774997" w:rsidP="00BE5C82">
      <w:pPr>
        <w:shd w:val="clear" w:color="auto" w:fill="FFFFFF"/>
        <w:spacing w:after="0" w:line="240" w:lineRule="auto"/>
        <w:ind w:right="28" w:firstLine="697"/>
        <w:jc w:val="both"/>
        <w:rPr>
          <w:bCs/>
          <w:kern w:val="32"/>
        </w:rPr>
      </w:pPr>
      <w:r w:rsidRPr="00FC2028">
        <w:t xml:space="preserve">В </w:t>
      </w:r>
      <w:r w:rsidR="00C45B6D">
        <w:t xml:space="preserve">соответствии с Положением о порядке управления и распоряжения имуществом, находящимся в собственности Пугачевского муниципального района, утвержденным решением Собрания Пугачевского муниципального района Саратовской области от 30 июня 2015 года № 323, </w:t>
      </w:r>
      <w:r w:rsidR="00772A4E">
        <w:rPr>
          <w:color w:val="000000"/>
          <w:spacing w:val="9"/>
        </w:rPr>
        <w:t xml:space="preserve">Уставом Пугачевского </w:t>
      </w:r>
      <w:r w:rsidR="00772A4E">
        <w:rPr>
          <w:color w:val="000000"/>
          <w:spacing w:val="6"/>
        </w:rPr>
        <w:t>муниципального района Саратовской области, Собрание Пугачевского муниципального района Саратовской области РЕШИЛО:</w:t>
      </w:r>
      <w:r w:rsidR="00772A4E" w:rsidRPr="00862B49">
        <w:t xml:space="preserve"> </w:t>
      </w:r>
    </w:p>
    <w:p w:rsidR="00836279" w:rsidRDefault="00FC2028" w:rsidP="00BE5C82">
      <w:pPr>
        <w:spacing w:after="0" w:line="240" w:lineRule="auto"/>
        <w:ind w:firstLine="709"/>
        <w:jc w:val="both"/>
      </w:pPr>
      <w:r>
        <w:t>1.</w:t>
      </w:r>
      <w:r w:rsidR="007962EC">
        <w:t>Согласовать реорганизацию</w:t>
      </w:r>
      <w:r w:rsidR="00836279">
        <w:t>: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31138B">
        <w:t>муниципального общеобразовательного учреждения «Средняя общеобразовательная школа № 2 города Пугачева Саратовской области»</w:t>
      </w:r>
      <w:r>
        <w:t xml:space="preserve"> </w:t>
      </w:r>
      <w:r w:rsidRPr="0031138B">
        <w:t>и муниципального общеобразовательного учреждения «Основная общеобразовательная школа с</w:t>
      </w:r>
      <w:proofErr w:type="gramStart"/>
      <w:r w:rsidRPr="0031138B">
        <w:t>.К</w:t>
      </w:r>
      <w:proofErr w:type="gramEnd"/>
      <w:r w:rsidRPr="0031138B">
        <w:t xml:space="preserve">расная Речка Пугачевского района Саратовской области» </w:t>
      </w:r>
      <w:r>
        <w:t xml:space="preserve">в форме </w:t>
      </w:r>
      <w:r w:rsidRPr="0031138B">
        <w:t>присоединения второго учреждения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45476E">
        <w:t>муниципального общеобразовательного учреждения «Средняя общеобразовательная школа № 3 г. Пугачева Саратовской области»</w:t>
      </w:r>
      <w:r>
        <w:t xml:space="preserve"> </w:t>
      </w:r>
      <w:r w:rsidRPr="0045476E">
        <w:t xml:space="preserve">и муниципального общеобразовательного учреждения «Основная общеобразовательная школа </w:t>
      </w:r>
      <w:proofErr w:type="spellStart"/>
      <w:r w:rsidRPr="0045476E">
        <w:t>п</w:t>
      </w:r>
      <w:proofErr w:type="gramStart"/>
      <w:r w:rsidRPr="0045476E">
        <w:t>.С</w:t>
      </w:r>
      <w:proofErr w:type="gramEnd"/>
      <w:r w:rsidRPr="0045476E">
        <w:t>олянский</w:t>
      </w:r>
      <w:proofErr w:type="spellEnd"/>
      <w:r w:rsidRPr="0045476E">
        <w:t xml:space="preserve"> Пугачевского района Саратовской области имени Героя Советского Союза В.К.Ерошкина» </w:t>
      </w:r>
      <w:r>
        <w:t>в форме</w:t>
      </w:r>
      <w:r w:rsidRPr="0045476E">
        <w:t xml:space="preserve"> присоединения второго учреждения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EE21F6">
        <w:t>муниципального общеобразовательного учреждения «Средняя общеобразовательная школа № 13 г</w:t>
      </w:r>
      <w:proofErr w:type="gramStart"/>
      <w:r w:rsidRPr="00EE21F6">
        <w:t>.П</w:t>
      </w:r>
      <w:proofErr w:type="gramEnd"/>
      <w:r w:rsidRPr="00EE21F6">
        <w:t>угачева Саратовской области имени М.В.Ломоносова»</w:t>
      </w:r>
      <w:r>
        <w:t xml:space="preserve">, </w:t>
      </w:r>
      <w:r w:rsidRPr="00EE21F6">
        <w:t>муниципального общеобразовательного учреждения «Основная общеобразовательная школа с.Каменка Пугачевского района Саратовской области»</w:t>
      </w:r>
      <w:r>
        <w:t xml:space="preserve"> и </w:t>
      </w:r>
      <w:r w:rsidRPr="00EE21F6">
        <w:t>муниципального дошкольного образовательного учреждения «Детский сад с.Каменка Пугачевского района Саратовской области»</w:t>
      </w:r>
      <w:r>
        <w:t xml:space="preserve"> в форме</w:t>
      </w:r>
      <w:r w:rsidRPr="00EE21F6">
        <w:t xml:space="preserve"> присоединения второго</w:t>
      </w:r>
      <w:r>
        <w:t xml:space="preserve"> и третьего учреждений</w:t>
      </w:r>
      <w:r w:rsidRPr="00EE21F6">
        <w:t xml:space="preserve"> к первом</w:t>
      </w:r>
      <w:r>
        <w:t>у;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0132BA">
        <w:t>муниципального общеобразовательного</w:t>
      </w:r>
      <w:r w:rsidRPr="00DC61EF">
        <w:t xml:space="preserve"> учреждения «Средняя общеобразовательная школа № 14 города Пугачева Саратовской области имени П.А.Столыпина»</w:t>
      </w:r>
      <w:r w:rsidRPr="008B1CFC">
        <w:t xml:space="preserve"> </w:t>
      </w:r>
      <w:r w:rsidRPr="00DC61EF">
        <w:t>и муниципального общеобразовательного учреждения «Основн</w:t>
      </w:r>
      <w:r>
        <w:t>ая общеобразовательная школа п. </w:t>
      </w:r>
      <w:proofErr w:type="gramStart"/>
      <w:r w:rsidRPr="00DC61EF">
        <w:t>Тургеневский</w:t>
      </w:r>
      <w:proofErr w:type="gramEnd"/>
      <w:r w:rsidRPr="00DC61EF">
        <w:t xml:space="preserve"> Пугачёвского района Саратовской области» в форме присоединения второго учреждения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A738DB">
        <w:rPr>
          <w:szCs w:val="24"/>
        </w:rPr>
        <w:lastRenderedPageBreak/>
        <w:t xml:space="preserve">муниципального общеобразовательного </w:t>
      </w:r>
      <w:r w:rsidRPr="006965E1">
        <w:t>учреждения «Средняя общеобразовательная школа п. Заволжский Пугачевского района Саратовской области»,</w:t>
      </w:r>
      <w:r w:rsidRPr="006965E1">
        <w:rPr>
          <w:b/>
        </w:rPr>
        <w:t xml:space="preserve"> </w:t>
      </w:r>
      <w:r w:rsidRPr="006965E1">
        <w:t>муниципального общеобразовательного учреждения «Средняя общеобразовательная школа с</w:t>
      </w:r>
      <w:proofErr w:type="gramStart"/>
      <w:r w:rsidRPr="006965E1">
        <w:t>.Б</w:t>
      </w:r>
      <w:proofErr w:type="gramEnd"/>
      <w:r w:rsidRPr="006965E1">
        <w:t>ерезово Пугачевского района Саратовской области», муниципального дошкольного образовательного учреждения «Детский сад «Березка» п.Заволжский Пугачевского района Саратовской области»</w:t>
      </w:r>
      <w:r>
        <w:t xml:space="preserve">, </w:t>
      </w:r>
      <w:r w:rsidRPr="006965E1">
        <w:t>муниципального дошкольного образовательного учреждения «Детский сад «Солнышко» п.Заволжский Пугачевск</w:t>
      </w:r>
      <w:r>
        <w:t>ого района Саратовской области»</w:t>
      </w:r>
      <w:r w:rsidRPr="006965E1">
        <w:t xml:space="preserve"> </w:t>
      </w:r>
      <w:r>
        <w:t xml:space="preserve">и </w:t>
      </w:r>
      <w:r w:rsidRPr="006965E1">
        <w:t xml:space="preserve">муниципального дошкольного образовательного учреждения «Детский сад с.Березово Пугачевского района Саратовской области» </w:t>
      </w:r>
      <w:r>
        <w:t>в форме</w:t>
      </w:r>
      <w:r w:rsidRPr="006965E1">
        <w:t xml:space="preserve"> присоединения второго, третьего, четвертого и пятого учреждений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8C2A76">
        <w:t>муниципального общеобразовательного учреждения «Средняя общеобразовательная школа с</w:t>
      </w:r>
      <w:proofErr w:type="gramStart"/>
      <w:r w:rsidRPr="008C2A76">
        <w:t>.Д</w:t>
      </w:r>
      <w:proofErr w:type="gramEnd"/>
      <w:r w:rsidRPr="008C2A76">
        <w:t>авыдовка Пугачевского района Саратовской области»,</w:t>
      </w:r>
      <w:r w:rsidRPr="008C2A76">
        <w:rPr>
          <w:b/>
        </w:rPr>
        <w:t xml:space="preserve"> </w:t>
      </w:r>
      <w:r w:rsidRPr="008C2A76">
        <w:t>муниципального общеобразовательного учреждения «Основная общеобразовательная школа п.Чапаевский Пугачевского района Саратовской области» и муниципального дошкольного образовательного учреждения «Детский сад с. Давыдовка Пугачевского района Саратовской области»</w:t>
      </w:r>
      <w:r w:rsidRPr="00064464">
        <w:t xml:space="preserve"> </w:t>
      </w:r>
      <w:r>
        <w:t>в форме</w:t>
      </w:r>
      <w:r w:rsidRPr="008C2A76">
        <w:t xml:space="preserve"> присоединения второго и третьего учреждений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A738DB">
        <w:rPr>
          <w:szCs w:val="24"/>
        </w:rPr>
        <w:t xml:space="preserve">муниципального общеобразовательного </w:t>
      </w:r>
      <w:r w:rsidRPr="006965E1">
        <w:t xml:space="preserve">учреждения </w:t>
      </w:r>
      <w:r w:rsidRPr="008A2676">
        <w:t>«Средн</w:t>
      </w:r>
      <w:r>
        <w:t>яя общеобразовательная школа с</w:t>
      </w:r>
      <w:proofErr w:type="gramStart"/>
      <w:r>
        <w:t>.</w:t>
      </w:r>
      <w:r w:rsidRPr="008A2676">
        <w:t>С</w:t>
      </w:r>
      <w:proofErr w:type="gramEnd"/>
      <w:r w:rsidRPr="008A2676">
        <w:t xml:space="preserve">тарая Порубёжка Пугачевского района Саратовской области имени Героя Советского Союза </w:t>
      </w:r>
      <w:proofErr w:type="spellStart"/>
      <w:r w:rsidRPr="009A64F2">
        <w:t>И.И.Лободина</w:t>
      </w:r>
      <w:proofErr w:type="spellEnd"/>
      <w:r w:rsidRPr="009A64F2">
        <w:t>»,</w:t>
      </w:r>
      <w:r w:rsidRPr="006965E1">
        <w:rPr>
          <w:b/>
        </w:rPr>
        <w:t xml:space="preserve"> </w:t>
      </w:r>
      <w:r w:rsidRPr="006965E1">
        <w:t xml:space="preserve">муниципального общеобразовательного учреждения </w:t>
      </w:r>
      <w:r w:rsidRPr="008A2676">
        <w:t xml:space="preserve">«Средняя общеобразовательная школа </w:t>
      </w:r>
      <w:proofErr w:type="spellStart"/>
      <w:r w:rsidRPr="008A2676">
        <w:t>с.Камелик</w:t>
      </w:r>
      <w:proofErr w:type="spellEnd"/>
      <w:r w:rsidRPr="008A2676">
        <w:t xml:space="preserve"> Пугачевского района Саратовской области»</w:t>
      </w:r>
      <w:r w:rsidRPr="006965E1">
        <w:t xml:space="preserve">, муниципального дошкольного образовательного учреждения </w:t>
      </w:r>
      <w:r w:rsidRPr="008A2676">
        <w:t>«Детский сад с. Старая Поруб</w:t>
      </w:r>
      <w:r>
        <w:t>е</w:t>
      </w:r>
      <w:r w:rsidRPr="008A2676">
        <w:t>жка Пугачевского района Саратовской области»</w:t>
      </w:r>
      <w:r w:rsidRPr="006965E1">
        <w:t xml:space="preserve"> и муниципального дошкольного образовательного </w:t>
      </w:r>
      <w:r w:rsidRPr="008A2676">
        <w:t xml:space="preserve">учреждения </w:t>
      </w:r>
      <w:r>
        <w:t xml:space="preserve">«Детский сад </w:t>
      </w:r>
      <w:proofErr w:type="spellStart"/>
      <w:r>
        <w:t>с.</w:t>
      </w:r>
      <w:r w:rsidRPr="008A2676">
        <w:t>Камелик</w:t>
      </w:r>
      <w:proofErr w:type="spellEnd"/>
      <w:r w:rsidRPr="008A2676">
        <w:t xml:space="preserve"> Пугачевского района Саратовской области»</w:t>
      </w:r>
      <w:r>
        <w:t xml:space="preserve"> в форме</w:t>
      </w:r>
      <w:r w:rsidRPr="006965E1">
        <w:t xml:space="preserve"> присоединения второго, третьего</w:t>
      </w:r>
      <w:r>
        <w:t xml:space="preserve"> и</w:t>
      </w:r>
      <w:r w:rsidRPr="006965E1">
        <w:t xml:space="preserve"> четвертого учреждений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766C63">
        <w:t>муниципального общеобразовательного учреждения «Средняя общеобразовательная школа с</w:t>
      </w:r>
      <w:proofErr w:type="gramStart"/>
      <w:r w:rsidRPr="00766C63">
        <w:t>.К</w:t>
      </w:r>
      <w:proofErr w:type="gramEnd"/>
      <w:r w:rsidRPr="00766C63">
        <w:t xml:space="preserve">арловка Пугачевского </w:t>
      </w:r>
      <w:r w:rsidRPr="007D144B">
        <w:t xml:space="preserve">района Саратовской области» </w:t>
      </w:r>
      <w:r w:rsidRPr="00766C63">
        <w:t xml:space="preserve">и муниципального общеобразовательного учреждения «Средняя общеобразовательная школа </w:t>
      </w:r>
      <w:r w:rsidRPr="006601AA">
        <w:t xml:space="preserve">с.Новая Порубежка Пугачевского района Саратовской области» </w:t>
      </w:r>
      <w:r>
        <w:t>в форме</w:t>
      </w:r>
      <w:r w:rsidRPr="006601AA">
        <w:t xml:space="preserve"> присоединения второго учреждени</w:t>
      </w:r>
      <w:r>
        <w:t>я</w:t>
      </w:r>
      <w:r w:rsidRPr="00766C63">
        <w:t xml:space="preserve">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5D7B28">
        <w:t>муниципального общеобразовательного учреждения «Средняя общеобразовательная школа с. Преображенка Пугачевского района Саратовской области»,</w:t>
      </w:r>
      <w:r w:rsidRPr="005D7B28">
        <w:rPr>
          <w:b/>
        </w:rPr>
        <w:t xml:space="preserve"> </w:t>
      </w:r>
      <w:r w:rsidRPr="005D7B28">
        <w:t>муниципального общеобразовательного учреждения «Основн</w:t>
      </w:r>
      <w:r>
        <w:t>ая общеобразовательная школа с. </w:t>
      </w:r>
      <w:r w:rsidRPr="005D7B28">
        <w:t>Большая Таволожка Пугачевского района Саратовской области»</w:t>
      </w:r>
      <w:r>
        <w:t xml:space="preserve"> </w:t>
      </w:r>
      <w:r w:rsidRPr="005D7B28">
        <w:t>и муниципального общеобразовательного учреждения «Основная общеобразовательная школа с</w:t>
      </w:r>
      <w:proofErr w:type="gramStart"/>
      <w:r w:rsidRPr="005D7B28">
        <w:t>.У</w:t>
      </w:r>
      <w:proofErr w:type="gramEnd"/>
      <w:r w:rsidRPr="005D7B28">
        <w:t xml:space="preserve">спенка Пугачевского района Саратовской области» </w:t>
      </w:r>
      <w:r>
        <w:t xml:space="preserve">в форме </w:t>
      </w:r>
      <w:r w:rsidRPr="005D7B28">
        <w:t>присоединения второго и третьего учреждений к первому</w:t>
      </w:r>
      <w:r>
        <w:t>;</w:t>
      </w:r>
    </w:p>
    <w:p w:rsidR="00836279" w:rsidRDefault="00836279" w:rsidP="00836279">
      <w:pPr>
        <w:spacing w:after="0" w:line="240" w:lineRule="auto"/>
        <w:ind w:firstLine="567"/>
        <w:jc w:val="both"/>
      </w:pPr>
      <w:r w:rsidRPr="00461CF3">
        <w:t>муниципального общеобразовательного учреждения «Средняя общеобразовательная школа с. Селезниха Пугачёвского района Саратовской области»,</w:t>
      </w:r>
      <w:r w:rsidRPr="00461CF3">
        <w:rPr>
          <w:b/>
        </w:rPr>
        <w:t xml:space="preserve"> </w:t>
      </w:r>
      <w:r w:rsidRPr="00461CF3">
        <w:t xml:space="preserve">муниципального общеобразовательного учреждения «Основная  общеобразовательная школа </w:t>
      </w:r>
      <w:proofErr w:type="spellStart"/>
      <w:r w:rsidRPr="00461CF3">
        <w:t>с</w:t>
      </w:r>
      <w:proofErr w:type="gramStart"/>
      <w:r w:rsidRPr="00461CF3">
        <w:t>.М</w:t>
      </w:r>
      <w:proofErr w:type="gramEnd"/>
      <w:r w:rsidRPr="00461CF3">
        <w:t>авринка</w:t>
      </w:r>
      <w:proofErr w:type="spellEnd"/>
      <w:r w:rsidRPr="00461CF3">
        <w:t xml:space="preserve"> Пугачевского района Саратовской области»,  муниципального дошкольного образовательного учреждения </w:t>
      </w:r>
      <w:r w:rsidRPr="00461CF3">
        <w:lastRenderedPageBreak/>
        <w:t>«Детский сад «Яблонька» с.Селезниха Пугачевского района Саратовской области»</w:t>
      </w:r>
      <w:r>
        <w:t xml:space="preserve"> </w:t>
      </w:r>
      <w:r w:rsidRPr="00461CF3">
        <w:t>и муниципального дошкольного образовательного учреждения «</w:t>
      </w:r>
      <w:r w:rsidRPr="00461CF3">
        <w:rPr>
          <w:rFonts w:eastAsia="Calibri"/>
        </w:rPr>
        <w:t xml:space="preserve">Детский сад </w:t>
      </w:r>
      <w:proofErr w:type="spellStart"/>
      <w:r w:rsidRPr="00461CF3">
        <w:rPr>
          <w:rFonts w:eastAsia="Calibri"/>
        </w:rPr>
        <w:t>с.Надеждинка</w:t>
      </w:r>
      <w:proofErr w:type="spellEnd"/>
      <w:r w:rsidRPr="00461CF3">
        <w:rPr>
          <w:rFonts w:eastAsia="Calibri"/>
        </w:rPr>
        <w:t xml:space="preserve"> Пугачевского района Саратовской области</w:t>
      </w:r>
      <w:r w:rsidRPr="00461CF3">
        <w:t xml:space="preserve">» </w:t>
      </w:r>
      <w:r>
        <w:t>в форме</w:t>
      </w:r>
      <w:r w:rsidRPr="00461CF3">
        <w:t xml:space="preserve"> присоединения второго, третьего и четвертого учреждений к первому</w:t>
      </w:r>
      <w:r>
        <w:t>.</w:t>
      </w:r>
    </w:p>
    <w:p w:rsidR="00772A4E" w:rsidRDefault="001D5414" w:rsidP="001D5414">
      <w:pPr>
        <w:pStyle w:val="a3"/>
        <w:spacing w:after="0" w:line="240" w:lineRule="auto"/>
        <w:ind w:left="0" w:firstLine="709"/>
        <w:jc w:val="both"/>
      </w:pPr>
      <w:r>
        <w:t>2.</w:t>
      </w:r>
      <w:r w:rsidR="00772A4E">
        <w:t>Опубликовать настоящее решение, разместив на официальном сайте администрации Пугачевского муниципального района Саратовской области в информационно-коммуникационной сети Интернет.</w:t>
      </w:r>
    </w:p>
    <w:p w:rsidR="00FC2028" w:rsidRDefault="00772A4E" w:rsidP="00BE5C82">
      <w:pPr>
        <w:shd w:val="clear" w:color="auto" w:fill="FFFFFF"/>
        <w:spacing w:after="0" w:line="240" w:lineRule="auto"/>
        <w:ind w:right="28" w:firstLine="709"/>
        <w:jc w:val="both"/>
      </w:pPr>
      <w:r>
        <w:t>3.</w:t>
      </w:r>
      <w:r w:rsidRPr="00D567D9">
        <w:t xml:space="preserve">Настоящее решение вступает в силу со дня </w:t>
      </w:r>
      <w:r w:rsidR="00836279">
        <w:t>его подписания</w:t>
      </w:r>
      <w:r w:rsidRPr="00D567D9">
        <w:t>.</w:t>
      </w:r>
    </w:p>
    <w:p w:rsidR="00766C41" w:rsidRDefault="00766C41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836279" w:rsidRDefault="00836279" w:rsidP="00BE5C82">
      <w:pPr>
        <w:shd w:val="clear" w:color="auto" w:fill="FFFFFF"/>
        <w:spacing w:after="0" w:line="240" w:lineRule="auto"/>
        <w:ind w:right="28" w:firstLine="709"/>
        <w:jc w:val="both"/>
      </w:pPr>
    </w:p>
    <w:p w:rsidR="00772A4E" w:rsidRPr="006D641B" w:rsidRDefault="00772A4E" w:rsidP="00BE5C82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Председатель Собрания</w:t>
      </w:r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  <w:r w:rsidRPr="006D641B">
        <w:rPr>
          <w:b/>
        </w:rPr>
        <w:t>Пугачевского муниципального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E4E8C">
        <w:rPr>
          <w:b/>
        </w:rPr>
        <w:t xml:space="preserve">     </w:t>
      </w:r>
      <w:r w:rsidR="00766C41">
        <w:rPr>
          <w:b/>
        </w:rPr>
        <w:t xml:space="preserve">  </w:t>
      </w:r>
      <w:r w:rsidRPr="006D641B">
        <w:rPr>
          <w:b/>
        </w:rPr>
        <w:t>П.Н.</w:t>
      </w:r>
      <w:r w:rsidR="00BE4E8C">
        <w:rPr>
          <w:b/>
        </w:rPr>
        <w:t xml:space="preserve"> </w:t>
      </w:r>
      <w:proofErr w:type="spellStart"/>
      <w:r w:rsidRPr="006D641B">
        <w:rPr>
          <w:b/>
        </w:rPr>
        <w:t>Кальченко</w:t>
      </w:r>
      <w:proofErr w:type="spellEnd"/>
    </w:p>
    <w:p w:rsidR="00772A4E" w:rsidRDefault="00772A4E" w:rsidP="00772A4E">
      <w:pPr>
        <w:pStyle w:val="a3"/>
        <w:spacing w:after="0" w:line="240" w:lineRule="auto"/>
        <w:ind w:left="0"/>
        <w:jc w:val="both"/>
        <w:rPr>
          <w:b/>
        </w:rPr>
      </w:pPr>
    </w:p>
    <w:p w:rsidR="00205403" w:rsidRDefault="00205403" w:rsidP="00471EA0">
      <w:pPr>
        <w:spacing w:after="0" w:line="240" w:lineRule="auto"/>
        <w:jc w:val="center"/>
      </w:pPr>
    </w:p>
    <w:p w:rsidR="00836279" w:rsidRDefault="00836279" w:rsidP="00471EA0">
      <w:pPr>
        <w:spacing w:after="0" w:line="240" w:lineRule="auto"/>
        <w:jc w:val="center"/>
      </w:pPr>
    </w:p>
    <w:p w:rsidR="00836279" w:rsidRDefault="00836279" w:rsidP="00471EA0">
      <w:pPr>
        <w:spacing w:after="0" w:line="240" w:lineRule="auto"/>
        <w:jc w:val="center"/>
      </w:pPr>
    </w:p>
    <w:p w:rsidR="008A3D47" w:rsidRPr="00237C7F" w:rsidRDefault="008A3D47" w:rsidP="008A3D47">
      <w:pPr>
        <w:spacing w:after="0" w:line="240" w:lineRule="auto"/>
        <w:ind w:firstLine="708"/>
        <w:jc w:val="both"/>
      </w:pPr>
    </w:p>
    <w:p w:rsidR="00205403" w:rsidRDefault="00205403" w:rsidP="00C40AB0">
      <w:pPr>
        <w:pStyle w:val="a3"/>
        <w:tabs>
          <w:tab w:val="left" w:pos="5245"/>
        </w:tabs>
        <w:spacing w:after="0" w:line="240" w:lineRule="auto"/>
        <w:ind w:left="5245"/>
        <w:rPr>
          <w:b/>
        </w:rPr>
      </w:pPr>
    </w:p>
    <w:p w:rsidR="00C40AB0" w:rsidRDefault="00C40AB0" w:rsidP="00C40AB0">
      <w:pPr>
        <w:spacing w:after="0" w:line="240" w:lineRule="auto"/>
        <w:ind w:firstLine="708"/>
        <w:jc w:val="both"/>
      </w:pPr>
    </w:p>
    <w:p w:rsidR="00C40AB0" w:rsidRDefault="00C40AB0" w:rsidP="00C40AB0">
      <w:pPr>
        <w:spacing w:after="0" w:line="240" w:lineRule="auto"/>
        <w:ind w:firstLine="708"/>
        <w:jc w:val="both"/>
      </w:pPr>
    </w:p>
    <w:p w:rsidR="00C40AB0" w:rsidRDefault="00C40AB0" w:rsidP="00C40AB0">
      <w:pPr>
        <w:spacing w:after="0" w:line="240" w:lineRule="auto"/>
        <w:ind w:firstLine="708"/>
        <w:jc w:val="both"/>
        <w:rPr>
          <w:b/>
        </w:rPr>
      </w:pPr>
    </w:p>
    <w:p w:rsidR="00DB6898" w:rsidRDefault="00DB6898" w:rsidP="00C40AB0">
      <w:pPr>
        <w:spacing w:after="0" w:line="240" w:lineRule="auto"/>
        <w:ind w:firstLine="708"/>
        <w:jc w:val="both"/>
        <w:rPr>
          <w:b/>
        </w:rPr>
      </w:pPr>
    </w:p>
    <w:p w:rsidR="00DB6898" w:rsidRDefault="00DB6898" w:rsidP="00C40AB0">
      <w:pPr>
        <w:spacing w:after="0" w:line="240" w:lineRule="auto"/>
        <w:ind w:firstLine="708"/>
        <w:jc w:val="both"/>
        <w:rPr>
          <w:b/>
        </w:rPr>
      </w:pPr>
    </w:p>
    <w:p w:rsidR="00DB6898" w:rsidRDefault="00DB6898" w:rsidP="00C40AB0">
      <w:pPr>
        <w:spacing w:after="0" w:line="240" w:lineRule="auto"/>
        <w:ind w:firstLine="708"/>
        <w:jc w:val="both"/>
        <w:rPr>
          <w:b/>
        </w:rPr>
      </w:pPr>
    </w:p>
    <w:sectPr w:rsidR="00DB6898" w:rsidSect="008E09B0">
      <w:footerReference w:type="default" r:id="rId7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4C" w:rsidRDefault="0002494C" w:rsidP="00766C41">
      <w:pPr>
        <w:spacing w:after="0" w:line="240" w:lineRule="auto"/>
      </w:pPr>
      <w:r>
        <w:separator/>
      </w:r>
    </w:p>
  </w:endnote>
  <w:endnote w:type="continuationSeparator" w:id="0">
    <w:p w:rsidR="0002494C" w:rsidRDefault="0002494C" w:rsidP="007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985"/>
      <w:docPartObj>
        <w:docPartGallery w:val="Page Numbers (Bottom of Page)"/>
        <w:docPartUnique/>
      </w:docPartObj>
    </w:sdtPr>
    <w:sdtContent>
      <w:p w:rsidR="004F35B9" w:rsidRDefault="00A21B06">
        <w:pPr>
          <w:pStyle w:val="a5"/>
          <w:jc w:val="right"/>
        </w:pPr>
        <w:fldSimple w:instr=" PAGE   \* MERGEFORMAT ">
          <w:r w:rsidR="008A0132">
            <w:rPr>
              <w:noProof/>
            </w:rPr>
            <w:t>3</w:t>
          </w:r>
        </w:fldSimple>
      </w:p>
    </w:sdtContent>
  </w:sdt>
  <w:p w:rsidR="004F35B9" w:rsidRDefault="004F35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4C" w:rsidRDefault="0002494C" w:rsidP="00766C41">
      <w:pPr>
        <w:spacing w:after="0" w:line="240" w:lineRule="auto"/>
      </w:pPr>
      <w:r>
        <w:separator/>
      </w:r>
    </w:p>
  </w:footnote>
  <w:footnote w:type="continuationSeparator" w:id="0">
    <w:p w:rsidR="0002494C" w:rsidRDefault="0002494C" w:rsidP="0076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72E6"/>
    <w:multiLevelType w:val="hybridMultilevel"/>
    <w:tmpl w:val="886E7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07"/>
    <w:rsid w:val="0002494C"/>
    <w:rsid w:val="00046B43"/>
    <w:rsid w:val="00065D0C"/>
    <w:rsid w:val="000A0D11"/>
    <w:rsid w:val="000A44B9"/>
    <w:rsid w:val="000C228F"/>
    <w:rsid w:val="000F262C"/>
    <w:rsid w:val="000F4004"/>
    <w:rsid w:val="000F72F3"/>
    <w:rsid w:val="001307E5"/>
    <w:rsid w:val="00143813"/>
    <w:rsid w:val="00162F4D"/>
    <w:rsid w:val="0017189C"/>
    <w:rsid w:val="00191915"/>
    <w:rsid w:val="001B285B"/>
    <w:rsid w:val="001C0668"/>
    <w:rsid w:val="001C130C"/>
    <w:rsid w:val="001D5414"/>
    <w:rsid w:val="001E6F3A"/>
    <w:rsid w:val="00205403"/>
    <w:rsid w:val="00214A2F"/>
    <w:rsid w:val="00217AD1"/>
    <w:rsid w:val="00331460"/>
    <w:rsid w:val="003405AF"/>
    <w:rsid w:val="003B7046"/>
    <w:rsid w:val="003D466C"/>
    <w:rsid w:val="003D4D43"/>
    <w:rsid w:val="003E5EE4"/>
    <w:rsid w:val="003F1016"/>
    <w:rsid w:val="00413372"/>
    <w:rsid w:val="00413FE5"/>
    <w:rsid w:val="004148CC"/>
    <w:rsid w:val="00443A16"/>
    <w:rsid w:val="00460264"/>
    <w:rsid w:val="004613F1"/>
    <w:rsid w:val="00465383"/>
    <w:rsid w:val="00466DDB"/>
    <w:rsid w:val="00471EA0"/>
    <w:rsid w:val="004B1DB7"/>
    <w:rsid w:val="004F04BE"/>
    <w:rsid w:val="004F35B9"/>
    <w:rsid w:val="00515387"/>
    <w:rsid w:val="00523C3C"/>
    <w:rsid w:val="00524E01"/>
    <w:rsid w:val="005304D9"/>
    <w:rsid w:val="00561C88"/>
    <w:rsid w:val="00577A3D"/>
    <w:rsid w:val="005874EC"/>
    <w:rsid w:val="005970E1"/>
    <w:rsid w:val="005A44E8"/>
    <w:rsid w:val="005A460C"/>
    <w:rsid w:val="005E64ED"/>
    <w:rsid w:val="005F31DA"/>
    <w:rsid w:val="006353A8"/>
    <w:rsid w:val="00655A0F"/>
    <w:rsid w:val="006665D8"/>
    <w:rsid w:val="00670E1F"/>
    <w:rsid w:val="006731C1"/>
    <w:rsid w:val="00681942"/>
    <w:rsid w:val="00696F25"/>
    <w:rsid w:val="006A1B82"/>
    <w:rsid w:val="006A658E"/>
    <w:rsid w:val="006C7F46"/>
    <w:rsid w:val="00713DBB"/>
    <w:rsid w:val="00720346"/>
    <w:rsid w:val="00720C22"/>
    <w:rsid w:val="00734C25"/>
    <w:rsid w:val="00762D81"/>
    <w:rsid w:val="00766C41"/>
    <w:rsid w:val="00772A4E"/>
    <w:rsid w:val="00774997"/>
    <w:rsid w:val="0078736D"/>
    <w:rsid w:val="007962EC"/>
    <w:rsid w:val="007B3CE6"/>
    <w:rsid w:val="007C1C11"/>
    <w:rsid w:val="008001DB"/>
    <w:rsid w:val="00804466"/>
    <w:rsid w:val="00817153"/>
    <w:rsid w:val="00830B28"/>
    <w:rsid w:val="00836279"/>
    <w:rsid w:val="00845F81"/>
    <w:rsid w:val="00852372"/>
    <w:rsid w:val="00854883"/>
    <w:rsid w:val="00873A8F"/>
    <w:rsid w:val="008A0132"/>
    <w:rsid w:val="008A3D47"/>
    <w:rsid w:val="008C6E70"/>
    <w:rsid w:val="008D1A1B"/>
    <w:rsid w:val="008D6B49"/>
    <w:rsid w:val="008E09B0"/>
    <w:rsid w:val="00904F36"/>
    <w:rsid w:val="00913CC5"/>
    <w:rsid w:val="00927E59"/>
    <w:rsid w:val="00937AF1"/>
    <w:rsid w:val="00943065"/>
    <w:rsid w:val="0095085D"/>
    <w:rsid w:val="00960DFE"/>
    <w:rsid w:val="00980B4F"/>
    <w:rsid w:val="00984F33"/>
    <w:rsid w:val="00985CAA"/>
    <w:rsid w:val="009B79BC"/>
    <w:rsid w:val="009D5F84"/>
    <w:rsid w:val="009E2F98"/>
    <w:rsid w:val="00A21B06"/>
    <w:rsid w:val="00A231A3"/>
    <w:rsid w:val="00A46608"/>
    <w:rsid w:val="00A56981"/>
    <w:rsid w:val="00A744CC"/>
    <w:rsid w:val="00A80249"/>
    <w:rsid w:val="00A9741F"/>
    <w:rsid w:val="00AD139F"/>
    <w:rsid w:val="00AE2482"/>
    <w:rsid w:val="00AF3C1D"/>
    <w:rsid w:val="00B23BCF"/>
    <w:rsid w:val="00B24C04"/>
    <w:rsid w:val="00B254A6"/>
    <w:rsid w:val="00B5132C"/>
    <w:rsid w:val="00B602EF"/>
    <w:rsid w:val="00BA0393"/>
    <w:rsid w:val="00BA1AEC"/>
    <w:rsid w:val="00BE4E8C"/>
    <w:rsid w:val="00BE5C82"/>
    <w:rsid w:val="00C40AB0"/>
    <w:rsid w:val="00C45B6D"/>
    <w:rsid w:val="00C45C0A"/>
    <w:rsid w:val="00C66AAA"/>
    <w:rsid w:val="00C74B10"/>
    <w:rsid w:val="00CD2FCF"/>
    <w:rsid w:val="00CE246C"/>
    <w:rsid w:val="00D15D0D"/>
    <w:rsid w:val="00D22EE4"/>
    <w:rsid w:val="00D25ADF"/>
    <w:rsid w:val="00D46B1C"/>
    <w:rsid w:val="00D94F60"/>
    <w:rsid w:val="00DA4536"/>
    <w:rsid w:val="00DB112F"/>
    <w:rsid w:val="00DB3257"/>
    <w:rsid w:val="00DB4683"/>
    <w:rsid w:val="00DB5F03"/>
    <w:rsid w:val="00DB6898"/>
    <w:rsid w:val="00DB7F88"/>
    <w:rsid w:val="00DC3AC7"/>
    <w:rsid w:val="00DC70F0"/>
    <w:rsid w:val="00E004A0"/>
    <w:rsid w:val="00E0217F"/>
    <w:rsid w:val="00E0324C"/>
    <w:rsid w:val="00E20890"/>
    <w:rsid w:val="00E23485"/>
    <w:rsid w:val="00E253DB"/>
    <w:rsid w:val="00E4469A"/>
    <w:rsid w:val="00E46CFC"/>
    <w:rsid w:val="00E62079"/>
    <w:rsid w:val="00E62E7D"/>
    <w:rsid w:val="00E97A07"/>
    <w:rsid w:val="00EA177E"/>
    <w:rsid w:val="00EC531B"/>
    <w:rsid w:val="00F03DE8"/>
    <w:rsid w:val="00F045C9"/>
    <w:rsid w:val="00F07455"/>
    <w:rsid w:val="00F174B1"/>
    <w:rsid w:val="00F36043"/>
    <w:rsid w:val="00F36AE5"/>
    <w:rsid w:val="00F40022"/>
    <w:rsid w:val="00F42F1D"/>
    <w:rsid w:val="00F83AAC"/>
    <w:rsid w:val="00FB492C"/>
    <w:rsid w:val="00FB7833"/>
    <w:rsid w:val="00FC2028"/>
    <w:rsid w:val="00FD5BDD"/>
    <w:rsid w:val="00FD7BA8"/>
    <w:rsid w:val="00FE2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97"/>
    <w:pPr>
      <w:ind w:left="720"/>
      <w:contextualSpacing/>
    </w:pPr>
  </w:style>
  <w:style w:type="table" w:styleId="a4">
    <w:name w:val="Table Grid"/>
    <w:basedOn w:val="a1"/>
    <w:uiPriority w:val="59"/>
    <w:rsid w:val="0016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772A4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772A4E"/>
    <w:rPr>
      <w:rFonts w:eastAsia="Times New Roman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76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6C41"/>
  </w:style>
  <w:style w:type="character" w:customStyle="1" w:styleId="FontStyle63">
    <w:name w:val="Font Style63"/>
    <w:rsid w:val="00C40AB0"/>
    <w:rPr>
      <w:rFonts w:ascii="Times New Roman" w:hAnsi="Times New Roman" w:cs="Times New Roman" w:hint="default"/>
      <w:sz w:val="24"/>
      <w:szCs w:val="24"/>
    </w:rPr>
  </w:style>
  <w:style w:type="paragraph" w:styleId="a9">
    <w:name w:val="Normal (Web)"/>
    <w:basedOn w:val="a"/>
    <w:uiPriority w:val="99"/>
    <w:unhideWhenUsed/>
    <w:rsid w:val="00F83A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Sobr</cp:lastModifiedBy>
  <cp:revision>7</cp:revision>
  <cp:lastPrinted>2021-12-29T10:13:00Z</cp:lastPrinted>
  <dcterms:created xsi:type="dcterms:W3CDTF">2021-10-04T10:53:00Z</dcterms:created>
  <dcterms:modified xsi:type="dcterms:W3CDTF">2021-12-30T05:25:00Z</dcterms:modified>
</cp:coreProperties>
</file>