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00" w:rsidRPr="00451400" w:rsidRDefault="00451400" w:rsidP="00451400">
      <w:pPr>
        <w:shd w:val="clear" w:color="auto" w:fill="FFFFFF"/>
        <w:spacing w:after="0" w:line="240" w:lineRule="auto"/>
        <w:outlineLvl w:val="0"/>
        <w:rPr>
          <w:rFonts w:ascii="Georgia" w:eastAsia="Times New Roman" w:hAnsi="Georgia" w:cs="Times New Roman"/>
          <w:b/>
          <w:bCs/>
          <w:color w:val="000000"/>
          <w:kern w:val="36"/>
          <w:sz w:val="21"/>
          <w:szCs w:val="21"/>
        </w:rPr>
      </w:pPr>
      <w:r w:rsidRPr="00451400">
        <w:rPr>
          <w:rFonts w:ascii="Georgia" w:eastAsia="Times New Roman" w:hAnsi="Georgia" w:cs="Times New Roman"/>
          <w:b/>
          <w:bCs/>
          <w:color w:val="000000"/>
          <w:kern w:val="36"/>
          <w:sz w:val="21"/>
          <w:szCs w:val="21"/>
        </w:rPr>
        <w:t>Самые распространенные мифы наркоманов</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color w:val="000000"/>
          <w:sz w:val="19"/>
          <w:szCs w:val="19"/>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color w:val="000000"/>
          <w:sz w:val="19"/>
          <w:szCs w:val="19"/>
        </w:rPr>
        <w:t>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b/>
          <w:bCs/>
          <w:color w:val="000000"/>
          <w:sz w:val="19"/>
        </w:rPr>
        <w:t>Миф первый:</w:t>
      </w:r>
      <w:r w:rsidRPr="00451400">
        <w:rPr>
          <w:rFonts w:ascii="Georgia" w:eastAsia="Times New Roman" w:hAnsi="Georgia" w:cs="Times New Roman"/>
          <w:color w:val="000000"/>
          <w:sz w:val="19"/>
          <w:szCs w:val="19"/>
        </w:rPr>
        <w:t> наркоманы избраны самой судьбой. Только им открыт неведомый мир истины.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b/>
          <w:bCs/>
          <w:color w:val="000000"/>
          <w:sz w:val="19"/>
        </w:rPr>
        <w:t>Миф второй:</w:t>
      </w:r>
      <w:r w:rsidRPr="00451400">
        <w:rPr>
          <w:rFonts w:ascii="Georgia" w:eastAsia="Times New Roman" w:hAnsi="Georgia" w:cs="Times New Roman"/>
          <w:color w:val="000000"/>
          <w:sz w:val="19"/>
          <w:szCs w:val="19"/>
        </w:rPr>
        <w:t> Наркотики помогают общению: сближают людей.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«замуту»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кумарит»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b/>
          <w:bCs/>
          <w:color w:val="000000"/>
          <w:sz w:val="19"/>
        </w:rPr>
        <w:lastRenderedPageBreak/>
        <w:t>Миф третий:</w:t>
      </w:r>
      <w:r w:rsidRPr="00451400">
        <w:rPr>
          <w:rFonts w:ascii="Georgia" w:eastAsia="Times New Roman" w:hAnsi="Georgia" w:cs="Times New Roman"/>
          <w:color w:val="000000"/>
          <w:sz w:val="19"/>
          <w:szCs w:val="19"/>
        </w:rPr>
        <w:t> Наркотики помогают позитивному настроению.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рабства?!</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b/>
          <w:bCs/>
          <w:color w:val="000000"/>
          <w:sz w:val="19"/>
        </w:rPr>
        <w:t>Миф четвертый:</w:t>
      </w:r>
      <w:r w:rsidRPr="00451400">
        <w:rPr>
          <w:rFonts w:ascii="Georgia" w:eastAsia="Times New Roman" w:hAnsi="Georgia" w:cs="Times New Roman"/>
          <w:color w:val="000000"/>
          <w:sz w:val="19"/>
          <w:szCs w:val="19"/>
        </w:rPr>
        <w:t> Марихуана – это легкий наркотик. 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марихуановых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b/>
          <w:bCs/>
          <w:color w:val="000000"/>
          <w:sz w:val="19"/>
        </w:rPr>
        <w:t>Миф пятый:</w:t>
      </w:r>
      <w:r w:rsidRPr="00451400">
        <w:rPr>
          <w:rFonts w:ascii="Georgia" w:eastAsia="Times New Roman" w:hAnsi="Georgia" w:cs="Times New Roman"/>
          <w:color w:val="000000"/>
          <w:sz w:val="19"/>
          <w:szCs w:val="19"/>
        </w:rPr>
        <w:t xml:space="preserve"> Водка без пива деньги на ветер – то же и с наркотиками. «Водка без пива: деньги на ветер» – довольно универсальный принцип, который приводит к таким извращенным видам наркомании как полинаркомания и смесь наркомании с алкоголизмом. Из этого мифа родилось понятие «догнаться», то есть усилить действие базового психоактивного вещества с помощью алкоголя или наркотика. Как ни странно, именно этот миф в большинстве случаев подменяет собой другой </w:t>
      </w:r>
      <w:r w:rsidRPr="00451400">
        <w:rPr>
          <w:rFonts w:ascii="Georgia" w:eastAsia="Times New Roman" w:hAnsi="Georgia" w:cs="Times New Roman"/>
          <w:color w:val="000000"/>
          <w:sz w:val="19"/>
          <w:szCs w:val="19"/>
        </w:rPr>
        <w:lastRenderedPageBreak/>
        <w:t>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фенозепам с трамалом, пиво или водка с марихуаной, шампанское с амфетамином,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психоактивным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Полинаркомания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b/>
          <w:bCs/>
          <w:color w:val="000000"/>
          <w:sz w:val="19"/>
        </w:rPr>
        <w:t>Миф шестой:</w:t>
      </w:r>
      <w:r w:rsidRPr="00451400">
        <w:rPr>
          <w:rFonts w:ascii="Georgia" w:eastAsia="Times New Roman" w:hAnsi="Georgia" w:cs="Times New Roman"/>
          <w:color w:val="000000"/>
          <w:sz w:val="19"/>
          <w:szCs w:val="19"/>
        </w:rPr>
        <w:t> Лучше быть наркоманом, нежели алкоголиком.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color w:val="000000"/>
          <w:sz w:val="19"/>
          <w:szCs w:val="19"/>
        </w:rPr>
        <w:t> </w:t>
      </w:r>
    </w:p>
    <w:p w:rsidR="00451400" w:rsidRPr="00451400" w:rsidRDefault="00451400" w:rsidP="00451400">
      <w:pPr>
        <w:shd w:val="clear" w:color="auto" w:fill="FFFFFF"/>
        <w:spacing w:before="240" w:after="240" w:line="240" w:lineRule="auto"/>
        <w:rPr>
          <w:rFonts w:ascii="Georgia" w:eastAsia="Times New Roman" w:hAnsi="Georgia" w:cs="Times New Roman"/>
          <w:color w:val="000000"/>
          <w:sz w:val="19"/>
          <w:szCs w:val="19"/>
        </w:rPr>
      </w:pPr>
      <w:r w:rsidRPr="00451400">
        <w:rPr>
          <w:rFonts w:ascii="Georgia" w:eastAsia="Times New Roman" w:hAnsi="Georgia" w:cs="Times New Roman"/>
          <w:i/>
          <w:iCs/>
          <w:color w:val="000000"/>
          <w:sz w:val="19"/>
        </w:rPr>
        <w:t>Комиссия по противодействию злоупотреблению наркотическими средствами и их незаконному обороту при администрации Пугачевского района (по материалам официального сайта Федеральной службы РФ по контролю за оборотом наркотиков http://fskn.gov.ru/)</w:t>
      </w:r>
    </w:p>
    <w:p w:rsidR="00DA0DD1" w:rsidRDefault="00DA0DD1"/>
    <w:sectPr w:rsidR="00DA0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1400"/>
    <w:rsid w:val="00451400"/>
    <w:rsid w:val="00DA0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1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40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14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1400"/>
    <w:rPr>
      <w:b/>
      <w:bCs/>
    </w:rPr>
  </w:style>
  <w:style w:type="character" w:styleId="a5">
    <w:name w:val="Emphasis"/>
    <w:basedOn w:val="a0"/>
    <w:uiPriority w:val="20"/>
    <w:qFormat/>
    <w:rsid w:val="00451400"/>
    <w:rPr>
      <w:i/>
      <w:iCs/>
    </w:rPr>
  </w:style>
</w:styles>
</file>

<file path=word/webSettings.xml><?xml version="1.0" encoding="utf-8"?>
<w:webSettings xmlns:r="http://schemas.openxmlformats.org/officeDocument/2006/relationships" xmlns:w="http://schemas.openxmlformats.org/wordprocessingml/2006/main">
  <w:divs>
    <w:div w:id="15018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2020-06-02T07:01:00Z</dcterms:created>
  <dcterms:modified xsi:type="dcterms:W3CDTF">2020-06-02T07:01:00Z</dcterms:modified>
</cp:coreProperties>
</file>