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17" w:rsidRDefault="00577817" w:rsidP="0057781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13 мая 2021 года № 534</w:t>
      </w:r>
    </w:p>
    <w:p w:rsidR="00577817" w:rsidRDefault="00577817" w:rsidP="00577817">
      <w:pPr>
        <w:suppressAutoHyphens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577817" w:rsidRDefault="00577817" w:rsidP="00577817">
      <w:pPr>
        <w:suppressAutoHyphens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577817" w:rsidRDefault="00577817" w:rsidP="00577817">
      <w:pPr>
        <w:suppressAutoHyphens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577817" w:rsidRDefault="00577817" w:rsidP="00577817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577817" w:rsidRDefault="00577817" w:rsidP="00577817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режима на территории муниципального</w:t>
      </w:r>
    </w:p>
    <w:p w:rsidR="00577817" w:rsidRDefault="00577817" w:rsidP="00577817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города Пугачева</w:t>
      </w:r>
    </w:p>
    <w:p w:rsidR="00577817" w:rsidRDefault="00577817" w:rsidP="00577817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17" w:rsidRDefault="00577817" w:rsidP="00577817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связи со сложившейся повышенной пожарной опасностью, обусловленной участившимися случаями возникновения пожаров, и на основании Федерального закона от 21 декабря 1994 года № 69–ФЗ «О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>Устава Пугачевского муниципального района администрация Пугачевского муниципального района ПОСТАНОВЛЯЕТ: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1.Ввести на территории муниципального образования города Пугачева Пугачевского муниципального района особый противопожарный режим на период с 18 по 25 мая 2021 года.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2.Рекомендовать руководителям организаций всех форм собственности: 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средства пожаротушения в готовность к экстренному применению;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круглосуточное дежурство имеющихся подразделений пожарной охраны и приспособленной для пожаротушения техники;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использование для пожаротушения имеющейся водовозной, поливочной и землеройной техники (в том числе обеспечения водительским составом и горюче-смазочными материалами);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запасом воды для целей пожаротушения;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сухой травы, уборке валежника, иного горючего мусора с территорий, прилегающих к границам предприятий и организаций.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3.Рекомендовать: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филиала государственного унитарного предприятия Саратовской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Облводоресурс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«Пугачевский» привести в исправное состояние все имеющиеся гидранты;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общества с ограниченной ответственностью «Пугачевские молочные продукты», открытого акционерного общества «Пугачевский элеватор», федерального казенного учреждения «Исполнительная колония № 17 Управления федеральной службы исполнения наказания по Саратовской области», федерального казенного учреждения «Исполнительная колония № 4 Управления федеральной службы исполнения наказания по Саратовской области» привести в готовность резервные источники водоснабжения;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унитарного предприятия «Дорожное специализированное хозяйство города Пугачева» провести работы по </w:t>
      </w:r>
      <w:r>
        <w:rPr>
          <w:rFonts w:ascii="Times New Roman" w:hAnsi="Times New Roman" w:cs="Times New Roman"/>
          <w:sz w:val="28"/>
          <w:szCs w:val="28"/>
        </w:rPr>
        <w:lastRenderedPageBreak/>
        <w:t>восстановлению подъездных путей к 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 Иргиз для забора воды в случае тушения пожаров.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4.Запретить: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открытого огня и разведения костров вблизи лесных насаждений, жилых домов и строений;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сжигание сухой травы и мусора на территории муниципального образования города Пугачева Пугачевского муниципального района;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складирование строительного мусора, обрезанных веток деревьев, кустарников на территории города;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сельскохозяйственных палов.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Пугачевского муниципального района по общим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577817" w:rsidRDefault="00577817" w:rsidP="005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7.Настоящее постановление вступает в силу со дня его подписания.</w:t>
      </w:r>
    </w:p>
    <w:p w:rsidR="00577817" w:rsidRDefault="00577817" w:rsidP="00577817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17" w:rsidRDefault="00577817" w:rsidP="00577817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17" w:rsidRDefault="00577817" w:rsidP="00577817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17" w:rsidRDefault="00577817" w:rsidP="005778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577817" w:rsidRDefault="00577817" w:rsidP="005778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М.В.Садчиков</w:t>
      </w:r>
    </w:p>
    <w:p w:rsidR="00577817" w:rsidRDefault="00577817" w:rsidP="0057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E71" w:rsidRDefault="00EF7E71"/>
    <w:sectPr w:rsidR="00EF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817"/>
    <w:rsid w:val="00577817"/>
    <w:rsid w:val="00E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2021-05-17T06:05:00Z</dcterms:created>
  <dcterms:modified xsi:type="dcterms:W3CDTF">2021-05-17T06:05:00Z</dcterms:modified>
</cp:coreProperties>
</file>