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BA" w:rsidRPr="00327198" w:rsidRDefault="00D662BA" w:rsidP="00D662B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D662BA" w:rsidRDefault="00D662BA" w:rsidP="00D662B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D662BA" w:rsidRPr="00327198" w:rsidRDefault="00D662BA" w:rsidP="00D662B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D662BA" w:rsidRPr="00327198" w:rsidRDefault="00D662BA" w:rsidP="00D662B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D662BA" w:rsidRPr="00327198" w:rsidRDefault="00D662BA" w:rsidP="00D662BA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D662BA" w:rsidRDefault="00D662BA" w:rsidP="00D662B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62BA" w:rsidRPr="00327198" w:rsidRDefault="00D662BA" w:rsidP="00D662BA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D662BA" w:rsidRPr="00327198" w:rsidRDefault="00D662BA" w:rsidP="00D662BA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D662BA" w:rsidRPr="00327198" w:rsidRDefault="00D662BA" w:rsidP="00D662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D662BA" w:rsidRDefault="00D662BA" w:rsidP="00D662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D662BA" w:rsidRDefault="00D662BA" w:rsidP="00D66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2BA" w:rsidRDefault="00D662BA" w:rsidP="00D66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42"/>
        <w:gridCol w:w="6237"/>
      </w:tblGrid>
      <w:tr w:rsidR="00D662BA" w:rsidRPr="00D303C8" w:rsidTr="00CE59F8">
        <w:trPr>
          <w:trHeight w:val="607"/>
        </w:trPr>
        <w:tc>
          <w:tcPr>
            <w:tcW w:w="993" w:type="dxa"/>
          </w:tcPr>
          <w:p w:rsidR="00D662BA" w:rsidRPr="00515B33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</w:tcPr>
          <w:p w:rsidR="00D662BA" w:rsidRPr="00D303C8" w:rsidRDefault="00D662BA" w:rsidP="00CE59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D662BA" w:rsidRPr="00D303C8" w:rsidRDefault="00D662BA" w:rsidP="00CE59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D662BA" w:rsidRPr="00D303C8" w:rsidTr="00CE59F8">
        <w:trPr>
          <w:trHeight w:val="1361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62BA" w:rsidRPr="00D303C8" w:rsidTr="00CE59F8">
        <w:trPr>
          <w:trHeight w:val="1361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62BA" w:rsidRPr="00D303C8" w:rsidTr="00CE59F8">
        <w:trPr>
          <w:trHeight w:val="859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662BA" w:rsidRPr="00D303C8" w:rsidTr="00CE59F8">
        <w:trPr>
          <w:trHeight w:val="454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62BA" w:rsidRPr="00D303C8" w:rsidTr="00CE59F8">
        <w:trPr>
          <w:trHeight w:val="454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D662BA" w:rsidRPr="00D303C8" w:rsidTr="00CE59F8">
        <w:trPr>
          <w:trHeight w:val="1168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662BA" w:rsidRPr="00D303C8" w:rsidTr="00CE59F8">
        <w:trPr>
          <w:trHeight w:val="268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662BA" w:rsidRPr="00D303C8" w:rsidTr="00CE59F8">
        <w:trPr>
          <w:trHeight w:val="1168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662BA" w:rsidRPr="00D303C8" w:rsidTr="00CE59F8">
        <w:trPr>
          <w:trHeight w:val="1168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662BA" w:rsidRPr="00D303C8" w:rsidTr="00CE59F8">
        <w:trPr>
          <w:trHeight w:val="1110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62BA" w:rsidRPr="00D303C8" w:rsidTr="00CE59F8">
        <w:trPr>
          <w:trHeight w:val="582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662BA" w:rsidRPr="00D303C8" w:rsidTr="00CE59F8">
        <w:trPr>
          <w:trHeight w:val="846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D662BA" w:rsidRPr="00D303C8" w:rsidTr="00CE59F8">
        <w:trPr>
          <w:trHeight w:val="560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662BA" w:rsidRPr="00D303C8" w:rsidTr="00CE59F8">
        <w:trPr>
          <w:trHeight w:val="1274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62BA" w:rsidRPr="00D303C8" w:rsidTr="00CE59F8">
        <w:trPr>
          <w:trHeight w:val="994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62BA" w:rsidRPr="00D303C8" w:rsidTr="00CE59F8">
        <w:trPr>
          <w:trHeight w:val="1408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62BA" w:rsidRPr="00D303C8" w:rsidTr="00CE59F8">
        <w:trPr>
          <w:trHeight w:val="445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62BA" w:rsidRPr="00D303C8" w:rsidTr="00CE59F8">
        <w:trPr>
          <w:trHeight w:val="733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662BA" w:rsidRPr="00D303C8" w:rsidTr="00CE59F8">
        <w:trPr>
          <w:trHeight w:val="1136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62BA" w:rsidRPr="00D303C8" w:rsidTr="00CE59F8">
        <w:trPr>
          <w:trHeight w:val="1136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662BA" w:rsidRPr="00D303C8" w:rsidTr="00CE59F8">
        <w:trPr>
          <w:trHeight w:val="1136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D662BA" w:rsidRPr="00D303C8" w:rsidTr="00CE59F8">
        <w:trPr>
          <w:trHeight w:val="80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662BA" w:rsidRPr="00D303C8" w:rsidTr="00CE59F8">
        <w:trPr>
          <w:trHeight w:val="799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D662BA" w:rsidRPr="00D303C8" w:rsidTr="00CE59F8">
        <w:trPr>
          <w:trHeight w:val="999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D662BA" w:rsidRPr="00D303C8" w:rsidTr="00CE59F8">
        <w:trPr>
          <w:trHeight w:val="924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vAlign w:val="center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D662BA" w:rsidRPr="00D303C8" w:rsidTr="00CE59F8">
        <w:trPr>
          <w:trHeight w:val="924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662BA" w:rsidRPr="00D303C8" w:rsidTr="00CE59F8">
        <w:trPr>
          <w:trHeight w:val="924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62BA" w:rsidRPr="00D303C8" w:rsidTr="00CE59F8">
        <w:trPr>
          <w:trHeight w:val="375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vAlign w:val="center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662BA" w:rsidRPr="00D303C8" w:rsidTr="00CE59F8">
        <w:trPr>
          <w:trHeight w:val="375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662BA" w:rsidRPr="00D303C8" w:rsidTr="00CE59F8">
        <w:trPr>
          <w:trHeight w:val="3103"/>
        </w:trPr>
        <w:tc>
          <w:tcPr>
            <w:tcW w:w="993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</w:tcPr>
          <w:p w:rsidR="00D662BA" w:rsidRPr="001A100D" w:rsidRDefault="00D662BA" w:rsidP="00CE59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D662BA" w:rsidRPr="00D303C8" w:rsidTr="00CE59F8">
        <w:trPr>
          <w:trHeight w:val="586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662BA" w:rsidRPr="00D303C8" w:rsidTr="00CE59F8">
        <w:trPr>
          <w:trHeight w:val="325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662BA" w:rsidRPr="00D303C8" w:rsidTr="00CE59F8">
        <w:trPr>
          <w:trHeight w:val="325"/>
        </w:trPr>
        <w:tc>
          <w:tcPr>
            <w:tcW w:w="993" w:type="dxa"/>
          </w:tcPr>
          <w:p w:rsidR="00D662BA" w:rsidRPr="000538E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D662BA" w:rsidRPr="000538E8" w:rsidRDefault="00D662BA" w:rsidP="00CE59F8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538E8">
              <w:rPr>
                <w:rFonts w:ascii="Times New Roman" w:hAnsi="Times New Roman"/>
                <w:sz w:val="24"/>
                <w:szCs w:val="24"/>
              </w:rPr>
              <w:t> 17 15030 13 0000 150</w:t>
            </w:r>
          </w:p>
        </w:tc>
        <w:tc>
          <w:tcPr>
            <w:tcW w:w="6379" w:type="dxa"/>
            <w:gridSpan w:val="2"/>
          </w:tcPr>
          <w:p w:rsidR="00D662BA" w:rsidRPr="000538E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662BA" w:rsidRPr="00D303C8" w:rsidTr="00CE59F8">
        <w:trPr>
          <w:trHeight w:val="389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</w:tcPr>
          <w:p w:rsidR="00D662BA" w:rsidRPr="00D303C8" w:rsidRDefault="00D662BA" w:rsidP="00CE59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D662BA" w:rsidRPr="00D303C8" w:rsidRDefault="00D662BA" w:rsidP="00CE59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D662BA" w:rsidRPr="00D303C8" w:rsidTr="00CE59F8">
        <w:trPr>
          <w:trHeight w:val="276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662BA" w:rsidRPr="00D303C8" w:rsidTr="00CE59F8">
        <w:trPr>
          <w:trHeight w:val="276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662BA" w:rsidRPr="00D303C8" w:rsidTr="00CE59F8">
        <w:trPr>
          <w:trHeight w:val="392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D662BA" w:rsidRPr="00D303C8" w:rsidRDefault="00D662BA" w:rsidP="00CE5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662BA" w:rsidRPr="00D303C8" w:rsidTr="00CE59F8">
        <w:trPr>
          <w:trHeight w:val="530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D662BA" w:rsidRPr="00D303C8" w:rsidRDefault="00D662BA" w:rsidP="00CE5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662BA" w:rsidRPr="00D303C8" w:rsidTr="00CE59F8">
        <w:trPr>
          <w:trHeight w:val="587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977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662BA" w:rsidRPr="00D303C8" w:rsidTr="00CE59F8">
        <w:trPr>
          <w:trHeight w:val="930"/>
        </w:trPr>
        <w:tc>
          <w:tcPr>
            <w:tcW w:w="993" w:type="dxa"/>
          </w:tcPr>
          <w:p w:rsidR="00D662BA" w:rsidRPr="00D303C8" w:rsidRDefault="00D662BA" w:rsidP="00CE59F8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62BA" w:rsidRPr="00D303C8" w:rsidRDefault="00D662BA" w:rsidP="00CE5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D662BA" w:rsidRDefault="00D662BA" w:rsidP="00D662BA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D662BA" w:rsidRDefault="00D662BA" w:rsidP="00D66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D662BA" w:rsidRPr="000538E8" w:rsidRDefault="00D662BA" w:rsidP="00D662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538E8">
        <w:rPr>
          <w:rFonts w:ascii="Times New Roman" w:hAnsi="Times New Roman"/>
          <w:sz w:val="18"/>
          <w:szCs w:val="18"/>
        </w:rPr>
        <w:t>Главным администратором осуществляется администрирование по всем подвидам данного вида доходов</w:t>
      </w:r>
    </w:p>
    <w:p w:rsidR="00D662BA" w:rsidRDefault="00D662BA" w:rsidP="00D662BA">
      <w:pPr>
        <w:spacing w:after="0" w:line="240" w:lineRule="auto"/>
        <w:ind w:firstLine="871"/>
        <w:jc w:val="both"/>
      </w:pPr>
    </w:p>
    <w:p w:rsidR="00000000" w:rsidRDefault="00D662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BA"/>
    <w:rsid w:val="00D6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2B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D66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662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2021-08-26T10:11:00Z</dcterms:created>
  <dcterms:modified xsi:type="dcterms:W3CDTF">2021-08-26T10:12:00Z</dcterms:modified>
</cp:coreProperties>
</file>