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73BE1" w14:textId="77777777" w:rsidR="001A299B" w:rsidRDefault="001A299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35F517" w14:textId="77777777" w:rsidR="001A299B" w:rsidRDefault="001A299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CAEEB7" w14:textId="77777777" w:rsidR="001A299B" w:rsidRDefault="001A299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13168A" w14:textId="77777777" w:rsidR="001A299B" w:rsidRDefault="001A299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68EF66" w14:textId="77777777" w:rsidR="001A299B" w:rsidRDefault="001A299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CF62F9" w14:textId="77777777" w:rsidR="001A299B" w:rsidRDefault="001A299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170E1F" w14:textId="77777777" w:rsidR="001A299B" w:rsidRDefault="001A299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2E3BBF" w14:textId="77777777" w:rsidR="001A299B" w:rsidRDefault="001A299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8ECB9C" w14:textId="77777777" w:rsidR="001A299B" w:rsidRDefault="001A299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B74CBC" w14:textId="77777777" w:rsidR="001A299B" w:rsidRDefault="001A299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DFE6EB" w14:textId="192473AB" w:rsidR="001034C2" w:rsidRPr="005F7B5B" w:rsidRDefault="001A299B" w:rsidP="001A299B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4 апреля 2022 года № 314</w:t>
      </w:r>
    </w:p>
    <w:p w14:paraId="0AAA916D" w14:textId="26762A7C" w:rsidR="001034C2" w:rsidRDefault="001034C2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895D7" w14:textId="77777777" w:rsidR="001A299B" w:rsidRPr="005F7B5B" w:rsidRDefault="001A299B" w:rsidP="001034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505161" w14:textId="77777777" w:rsidR="001A299B" w:rsidRDefault="001034C2" w:rsidP="001A299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администрации</w:t>
      </w:r>
    </w:p>
    <w:p w14:paraId="0F56857A" w14:textId="77777777" w:rsidR="001A299B" w:rsidRDefault="001034C2" w:rsidP="001A299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4C99C416" w14:textId="3826993E" w:rsidR="001034C2" w:rsidRPr="005F7B5B" w:rsidRDefault="001034C2" w:rsidP="001A299B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5F3C07">
        <w:rPr>
          <w:rFonts w:ascii="Times New Roman" w:hAnsi="Times New Roman"/>
          <w:b/>
          <w:sz w:val="28"/>
          <w:szCs w:val="28"/>
        </w:rPr>
        <w:t>5 июля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11E18">
        <w:rPr>
          <w:rFonts w:ascii="Times New Roman" w:hAnsi="Times New Roman"/>
          <w:b/>
          <w:sz w:val="28"/>
          <w:szCs w:val="28"/>
        </w:rPr>
        <w:t>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</w:t>
      </w:r>
      <w:r w:rsidR="000F09D9">
        <w:rPr>
          <w:rFonts w:ascii="Times New Roman" w:hAnsi="Times New Roman"/>
          <w:b/>
          <w:sz w:val="28"/>
          <w:szCs w:val="28"/>
        </w:rPr>
        <w:t>4</w:t>
      </w:r>
      <w:r w:rsidR="005F3C07">
        <w:rPr>
          <w:rFonts w:ascii="Times New Roman" w:hAnsi="Times New Roman"/>
          <w:b/>
          <w:sz w:val="28"/>
          <w:szCs w:val="28"/>
        </w:rPr>
        <w:t>85</w:t>
      </w:r>
    </w:p>
    <w:p w14:paraId="42045064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A8CE259" w14:textId="77777777" w:rsidR="001034C2" w:rsidRPr="005F7B5B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D437E3" w14:textId="054B6321" w:rsidR="001034C2" w:rsidRPr="005F7B5B" w:rsidRDefault="00734F8C" w:rsidP="001034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6D70EB36" w14:textId="77777777" w:rsidR="001034C2" w:rsidRPr="00E94CD3" w:rsidRDefault="001034C2" w:rsidP="0017225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5F3C07">
        <w:rPr>
          <w:rFonts w:ascii="Times New Roman" w:hAnsi="Times New Roman"/>
          <w:sz w:val="28"/>
          <w:szCs w:val="28"/>
        </w:rPr>
        <w:t>5 июля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 w:rsidR="00C11E18"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5F3C07">
        <w:rPr>
          <w:rFonts w:ascii="Times New Roman" w:hAnsi="Times New Roman"/>
          <w:sz w:val="28"/>
          <w:szCs w:val="28"/>
        </w:rPr>
        <w:t>485</w:t>
      </w:r>
      <w:r w:rsidR="001B410E">
        <w:rPr>
          <w:rFonts w:ascii="Times New Roman" w:hAnsi="Times New Roman"/>
          <w:sz w:val="28"/>
          <w:szCs w:val="28"/>
        </w:rPr>
        <w:t xml:space="preserve"> </w:t>
      </w:r>
      <w:r w:rsidR="0079380C" w:rsidRPr="00F224D1">
        <w:rPr>
          <w:rFonts w:ascii="Times New Roman" w:hAnsi="Times New Roman"/>
          <w:sz w:val="28"/>
          <w:szCs w:val="28"/>
        </w:rPr>
        <w:t>«</w:t>
      </w:r>
      <w:r w:rsidR="0079380C" w:rsidRPr="00F224D1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5F3C07" w:rsidRPr="00DA5ED6">
        <w:rPr>
          <w:rFonts w:ascii="Times New Roman" w:hAnsi="Times New Roman" w:cs="Calibri"/>
          <w:sz w:val="28"/>
          <w:szCs w:val="28"/>
          <w:lang w:eastAsia="zh-CN"/>
        </w:rPr>
        <w:t>«</w:t>
      </w:r>
      <w:r w:rsidR="005F3C07" w:rsidRPr="00DA5ED6">
        <w:rPr>
          <w:rFonts w:ascii="Times New Roman" w:hAnsi="Times New Roman" w:cs="Calibri"/>
          <w:bCs/>
          <w:sz w:val="28"/>
          <w:szCs w:val="28"/>
          <w:lang w:eastAsia="zh-CN"/>
        </w:rPr>
        <w:t>П</w:t>
      </w:r>
      <w:r w:rsidR="005F3C07" w:rsidRPr="00DA5ED6">
        <w:rPr>
          <w:rFonts w:ascii="Times New Roman" w:hAnsi="Times New Roman"/>
          <w:sz w:val="28"/>
          <w:szCs w:val="28"/>
        </w:rPr>
        <w:t>ринятие решения о подготовке документации по планировке территории и её утверждению на основании предложений физических или юридических лиц</w:t>
      </w:r>
      <w:r w:rsidR="005F3C07" w:rsidRPr="00DA5ED6">
        <w:rPr>
          <w:rFonts w:ascii="Times New Roman" w:hAnsi="Times New Roman" w:cs="Calibri"/>
          <w:sz w:val="28"/>
          <w:szCs w:val="28"/>
          <w:lang w:eastAsia="zh-CN"/>
        </w:rPr>
        <w:t xml:space="preserve">» </w:t>
      </w:r>
      <w:r w:rsidR="000F09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е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1FFC581A" w14:textId="77777777" w:rsidR="001034C2" w:rsidRDefault="001034C2" w:rsidP="001034C2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2ECC9D10" w14:textId="77777777" w:rsid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2.3 подраздела «</w:t>
      </w:r>
      <w:r w:rsidRPr="001034C2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14:paraId="7AB22A74" w14:textId="756242BB" w:rsidR="001034C2" w:rsidRPr="001034C2" w:rsidRDefault="001034C2" w:rsidP="00103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</w:t>
      </w:r>
      <w:r w:rsidR="001A299B">
        <w:rPr>
          <w:rFonts w:ascii="Times New Roman" w:hAnsi="Times New Roman"/>
          <w:sz w:val="28"/>
          <w:szCs w:val="28"/>
        </w:rPr>
        <w:t xml:space="preserve">астью </w:t>
      </w:r>
      <w:r>
        <w:rPr>
          <w:rFonts w:ascii="Times New Roman" w:hAnsi="Times New Roman"/>
          <w:sz w:val="28"/>
          <w:szCs w:val="28"/>
        </w:rPr>
        <w:t>2 ст</w:t>
      </w:r>
      <w:r w:rsidR="001A299B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7.4. Федерального закона от 27 июля 2010 года №</w:t>
      </w:r>
      <w:r w:rsidR="001A2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услуг»».</w:t>
      </w:r>
    </w:p>
    <w:p w14:paraId="20139476" w14:textId="77777777" w:rsidR="001034C2" w:rsidRDefault="001034C2" w:rsidP="001A2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2A333122" w14:textId="77777777" w:rsidR="001034C2" w:rsidRPr="006524F7" w:rsidRDefault="001034C2" w:rsidP="001A29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08F0BD05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690303A" w14:textId="77777777" w:rsidR="00172259" w:rsidRDefault="00172259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96D885" w14:textId="77777777" w:rsid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19FD29AE" w14:textId="4459D72E" w:rsidR="00071F9E" w:rsidRPr="001034C2" w:rsidRDefault="001034C2" w:rsidP="001034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A299B"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sectPr w:rsidR="00071F9E" w:rsidRPr="001034C2" w:rsidSect="001A299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0F09D9"/>
    <w:rsid w:val="001034C2"/>
    <w:rsid w:val="00172259"/>
    <w:rsid w:val="001A299B"/>
    <w:rsid w:val="001B410E"/>
    <w:rsid w:val="001E66CD"/>
    <w:rsid w:val="00254A5C"/>
    <w:rsid w:val="002A4503"/>
    <w:rsid w:val="003A3972"/>
    <w:rsid w:val="004D5455"/>
    <w:rsid w:val="005D5738"/>
    <w:rsid w:val="005F3C07"/>
    <w:rsid w:val="00672580"/>
    <w:rsid w:val="0067387A"/>
    <w:rsid w:val="00734F8C"/>
    <w:rsid w:val="0079380C"/>
    <w:rsid w:val="007E61A3"/>
    <w:rsid w:val="008240FD"/>
    <w:rsid w:val="008776EB"/>
    <w:rsid w:val="008E4945"/>
    <w:rsid w:val="0095045C"/>
    <w:rsid w:val="00985C78"/>
    <w:rsid w:val="009D443B"/>
    <w:rsid w:val="00A86FD6"/>
    <w:rsid w:val="00A9301B"/>
    <w:rsid w:val="00C11E18"/>
    <w:rsid w:val="00C14EAB"/>
    <w:rsid w:val="00C34826"/>
    <w:rsid w:val="00E8363C"/>
    <w:rsid w:val="00E94CD3"/>
    <w:rsid w:val="00EB1002"/>
    <w:rsid w:val="00F046E7"/>
    <w:rsid w:val="00F224D1"/>
    <w:rsid w:val="00FF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5D15"/>
  <w15:docId w15:val="{46D27223-06CA-4560-983A-C5535AA7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24</cp:revision>
  <cp:lastPrinted>2022-03-22T10:57:00Z</cp:lastPrinted>
  <dcterms:created xsi:type="dcterms:W3CDTF">2022-03-17T11:38:00Z</dcterms:created>
  <dcterms:modified xsi:type="dcterms:W3CDTF">2022-04-04T10:13:00Z</dcterms:modified>
</cp:coreProperties>
</file>