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742C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7C9B9E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938E6A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E026F1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1AB2DC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93953E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EB551A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C65C71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ECCC04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75BA5C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66499C" w14:textId="77777777" w:rsidR="002F1F0B" w:rsidRDefault="002F1F0B" w:rsidP="002F1F0B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2A05AB" w14:textId="4C659329" w:rsidR="00CC556C" w:rsidRDefault="002F1F0B" w:rsidP="002F1F0B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12 мая 2022 года № 461</w:t>
      </w:r>
    </w:p>
    <w:p w14:paraId="4E4C48E5" w14:textId="5F956A1B" w:rsidR="002F1F0B" w:rsidRDefault="002F1F0B" w:rsidP="00CC556C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1483C0" w14:textId="77777777" w:rsidR="002F1F0B" w:rsidRPr="002F1F0B" w:rsidRDefault="002F1F0B" w:rsidP="00CC556C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28384E" w14:textId="6897B424" w:rsidR="00CC556C" w:rsidRPr="00AB584C" w:rsidRDefault="00CC556C" w:rsidP="00CC55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F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1E04D13E" w14:textId="77777777" w:rsidR="00CC556C" w:rsidRPr="00AB584C" w:rsidRDefault="00CC556C" w:rsidP="00CC55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39DC073F" w14:textId="77777777" w:rsidR="00CC556C" w:rsidRPr="00AB584C" w:rsidRDefault="00CC556C" w:rsidP="00CC55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мая 2016 года № 30</w:t>
      </w:r>
      <w:r w:rsidR="00AB584C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490EDFEA" w14:textId="1EE6AE02" w:rsidR="00CC556C" w:rsidRDefault="00CC556C" w:rsidP="00CC5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E4FE8" w14:textId="77777777" w:rsidR="002F1F0B" w:rsidRPr="00AB584C" w:rsidRDefault="002F1F0B" w:rsidP="00CC5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100A7" w14:textId="77777777" w:rsidR="00CC556C" w:rsidRPr="00AB584C" w:rsidRDefault="00CC556C" w:rsidP="00CC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5372EF0B" w14:textId="24F55C4C" w:rsidR="00CC556C" w:rsidRPr="00AB584C" w:rsidRDefault="00CC556C" w:rsidP="00CC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4 мая 2016 года № 30</w:t>
      </w:r>
      <w:r w:rsidR="00AB584C" w:rsidRPr="00AB584C">
        <w:rPr>
          <w:rFonts w:ascii="Times New Roman" w:eastAsia="Calibri" w:hAnsi="Times New Roman" w:cs="Times New Roman"/>
          <w:sz w:val="28"/>
          <w:szCs w:val="28"/>
        </w:rPr>
        <w:t>8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F1F0B">
        <w:rPr>
          <w:rFonts w:ascii="Times New Roman" w:eastAsia="Calibri" w:hAnsi="Times New Roman" w:cs="Times New Roman"/>
          <w:sz w:val="28"/>
          <w:szCs w:val="28"/>
        </w:rPr>
        <w:t>Выдача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14:paraId="7B4953CE" w14:textId="77777777" w:rsidR="00CC556C" w:rsidRPr="00AB584C" w:rsidRDefault="00CC556C" w:rsidP="00CC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47210BBC" w14:textId="77777777" w:rsidR="00AB584C" w:rsidRPr="00AB584C" w:rsidRDefault="00AB584C" w:rsidP="00CC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C556C" w:rsidRPr="00AB584C">
        <w:rPr>
          <w:rFonts w:ascii="Times New Roman" w:eastAsia="Calibri" w:hAnsi="Times New Roman" w:cs="Times New Roman"/>
          <w:sz w:val="28"/>
          <w:szCs w:val="28"/>
        </w:rPr>
        <w:t>пункт</w:t>
      </w:r>
      <w:r w:rsidRPr="00AB584C">
        <w:rPr>
          <w:rFonts w:ascii="Times New Roman" w:eastAsia="Calibri" w:hAnsi="Times New Roman" w:cs="Times New Roman"/>
          <w:sz w:val="28"/>
          <w:szCs w:val="28"/>
        </w:rPr>
        <w:t>е</w:t>
      </w:r>
      <w:r w:rsidR="00CC556C" w:rsidRPr="00AB584C">
        <w:rPr>
          <w:rFonts w:ascii="Times New Roman" w:eastAsia="Calibri" w:hAnsi="Times New Roman" w:cs="Times New Roman"/>
          <w:sz w:val="28"/>
          <w:szCs w:val="28"/>
        </w:rPr>
        <w:t xml:space="preserve"> 1.6 подраздела «Требования к порядку информирования о предоставлении муниципальной услуги» раздела </w:t>
      </w:r>
      <w:r w:rsidR="001900F6">
        <w:rPr>
          <w:rFonts w:ascii="Times New Roman" w:eastAsia="Calibri" w:hAnsi="Times New Roman" w:cs="Times New Roman"/>
          <w:sz w:val="28"/>
          <w:szCs w:val="28"/>
        </w:rPr>
        <w:t>«I.Общие положения»</w:t>
      </w:r>
      <w:r w:rsidRPr="00AB584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9CBF58D" w14:textId="3889E77A" w:rsidR="00CC556C" w:rsidRPr="00AB584C" w:rsidRDefault="00AB584C" w:rsidP="00CC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абзац десятый </w:t>
      </w:r>
      <w:r w:rsidR="00CC556C" w:rsidRPr="00AB584C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2F1F0B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CC556C" w:rsidRPr="00AB584C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0097FC4A" w14:textId="77777777" w:rsidR="00AB584C" w:rsidRDefault="00CC556C" w:rsidP="002F1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«</w:t>
      </w:r>
      <w:r w:rsidR="00AB584C"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самоуправления, Единого портала МФЦ Саратовской области </w:t>
      </w:r>
      <w:hyperlink r:id="rId4" w:history="1">
        <w:r w:rsidR="00D158DB" w:rsidRPr="002F1F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https://mfc64.ru.»</w:t>
        </w:r>
      </w:hyperlink>
      <w:r w:rsidR="00D158DB"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B66318" w14:textId="727BBE66" w:rsidR="00D158DB" w:rsidRPr="00AB584C" w:rsidRDefault="00D158DB" w:rsidP="00D15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одиннадцат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D04831C" w14:textId="235A3A13" w:rsidR="00CC556C" w:rsidRDefault="00D158DB" w:rsidP="00CC5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CC556C" w:rsidRPr="00AB584C">
        <w:rPr>
          <w:rFonts w:ascii="Times New Roman" w:hAnsi="Times New Roman" w:cs="Times New Roman"/>
          <w:sz w:val="28"/>
          <w:szCs w:val="28"/>
        </w:rPr>
        <w:t>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="00CC556C" w:rsidRPr="00AB584C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772A917" w14:textId="6AE52955" w:rsidR="002F1F0B" w:rsidRPr="00AB584C" w:rsidRDefault="002F1F0B" w:rsidP="00CC5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абзацы 11-14 по тексту считать соответственно абзацами 12-15;</w:t>
      </w:r>
    </w:p>
    <w:p w14:paraId="2126A3FD" w14:textId="1FB4B545" w:rsidR="00CC556C" w:rsidRPr="00AB584C" w:rsidRDefault="00CC556C" w:rsidP="00CC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2F1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1 к административному регламенту </w:t>
      </w:r>
      <w:r w:rsidR="002F1F0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B584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2F1F0B">
        <w:rPr>
          <w:rFonts w:ascii="Times New Roman" w:eastAsia="Calibri" w:hAnsi="Times New Roman" w:cs="Times New Roman"/>
          <w:sz w:val="28"/>
          <w:szCs w:val="28"/>
        </w:rPr>
        <w:t>ю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2F1F0B">
        <w:rPr>
          <w:rFonts w:ascii="Times New Roman" w:eastAsia="Calibri" w:hAnsi="Times New Roman" w:cs="Times New Roman"/>
          <w:sz w:val="28"/>
          <w:szCs w:val="28"/>
        </w:rPr>
        <w:t>Выдача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изложить в редакции согласно приложению.</w:t>
      </w:r>
    </w:p>
    <w:p w14:paraId="626DDA14" w14:textId="729AE371" w:rsidR="00CC556C" w:rsidRPr="00AB584C" w:rsidRDefault="00CC556C" w:rsidP="00CC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2.Отделу информации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B5421CF" w14:textId="77777777" w:rsidR="00CC556C" w:rsidRPr="00AB584C" w:rsidRDefault="00CC556C" w:rsidP="00CC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55A1D54B" w14:textId="3B145BEA" w:rsidR="00AB584C" w:rsidRDefault="00AB584C" w:rsidP="00CC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6EF36" w14:textId="65E39DDE" w:rsidR="002F1F0B" w:rsidRDefault="002F1F0B" w:rsidP="00CC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C30C7" w14:textId="77777777" w:rsidR="002F1F0B" w:rsidRPr="00AB584C" w:rsidRDefault="002F1F0B" w:rsidP="00CC5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3C8B7" w14:textId="77777777" w:rsidR="002F1F0B" w:rsidRDefault="002F1F0B" w:rsidP="00CC5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главы</w:t>
      </w:r>
    </w:p>
    <w:p w14:paraId="3C8088F2" w14:textId="6F5596B8" w:rsidR="00CC556C" w:rsidRPr="00AB584C" w:rsidRDefault="002F1F0B" w:rsidP="00CC5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C556C"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</w:p>
    <w:p w14:paraId="2A127891" w14:textId="11A8BDFA" w:rsidR="00CC556C" w:rsidRPr="00AB584C" w:rsidRDefault="00CC556C" w:rsidP="00AB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21A8258C" w14:textId="77777777" w:rsidR="00AB584C" w:rsidRDefault="00AB584C" w:rsidP="00AB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541A7" w14:textId="118CD998" w:rsidR="00AB584C" w:rsidRDefault="00AB584C" w:rsidP="00AB584C">
      <w:pPr>
        <w:spacing w:after="0" w:line="240" w:lineRule="auto"/>
        <w:jc w:val="both"/>
      </w:pPr>
    </w:p>
    <w:p w14:paraId="6384516A" w14:textId="66344E5C" w:rsidR="002F1F0B" w:rsidRDefault="002F1F0B" w:rsidP="00AB584C">
      <w:pPr>
        <w:spacing w:after="0" w:line="240" w:lineRule="auto"/>
        <w:jc w:val="both"/>
      </w:pPr>
    </w:p>
    <w:p w14:paraId="7FAF0D1D" w14:textId="79970EBD" w:rsidR="002F1F0B" w:rsidRDefault="002F1F0B" w:rsidP="00AB584C">
      <w:pPr>
        <w:spacing w:after="0" w:line="240" w:lineRule="auto"/>
        <w:jc w:val="both"/>
      </w:pPr>
    </w:p>
    <w:p w14:paraId="331D5695" w14:textId="078F5797" w:rsidR="002F1F0B" w:rsidRDefault="002F1F0B" w:rsidP="00AB584C">
      <w:pPr>
        <w:spacing w:after="0" w:line="240" w:lineRule="auto"/>
        <w:jc w:val="both"/>
      </w:pPr>
    </w:p>
    <w:p w14:paraId="211FFDF2" w14:textId="635DE855" w:rsidR="002F1F0B" w:rsidRDefault="002F1F0B" w:rsidP="00AB584C">
      <w:pPr>
        <w:spacing w:after="0" w:line="240" w:lineRule="auto"/>
        <w:jc w:val="both"/>
      </w:pPr>
    </w:p>
    <w:p w14:paraId="24A6E04B" w14:textId="30F767CD" w:rsidR="002F1F0B" w:rsidRDefault="002F1F0B" w:rsidP="00AB584C">
      <w:pPr>
        <w:spacing w:after="0" w:line="240" w:lineRule="auto"/>
        <w:jc w:val="both"/>
      </w:pPr>
    </w:p>
    <w:p w14:paraId="1E55F30D" w14:textId="6259E973" w:rsidR="002F1F0B" w:rsidRDefault="002F1F0B" w:rsidP="00AB584C">
      <w:pPr>
        <w:spacing w:after="0" w:line="240" w:lineRule="auto"/>
        <w:jc w:val="both"/>
      </w:pPr>
    </w:p>
    <w:p w14:paraId="2E5DD5AB" w14:textId="60DAC262" w:rsidR="002F1F0B" w:rsidRDefault="002F1F0B" w:rsidP="00AB584C">
      <w:pPr>
        <w:spacing w:after="0" w:line="240" w:lineRule="auto"/>
        <w:jc w:val="both"/>
      </w:pPr>
    </w:p>
    <w:p w14:paraId="43600B75" w14:textId="56A469E2" w:rsidR="002F1F0B" w:rsidRDefault="002F1F0B" w:rsidP="00AB584C">
      <w:pPr>
        <w:spacing w:after="0" w:line="240" w:lineRule="auto"/>
        <w:jc w:val="both"/>
      </w:pPr>
    </w:p>
    <w:p w14:paraId="7C7EEFE5" w14:textId="2CC61A81" w:rsidR="002F1F0B" w:rsidRDefault="002F1F0B" w:rsidP="00AB584C">
      <w:pPr>
        <w:spacing w:after="0" w:line="240" w:lineRule="auto"/>
        <w:jc w:val="both"/>
      </w:pPr>
    </w:p>
    <w:p w14:paraId="46F39982" w14:textId="0A54F77B" w:rsidR="002F1F0B" w:rsidRDefault="002F1F0B" w:rsidP="00AB584C">
      <w:pPr>
        <w:spacing w:after="0" w:line="240" w:lineRule="auto"/>
        <w:jc w:val="both"/>
      </w:pPr>
    </w:p>
    <w:p w14:paraId="78A6E8B2" w14:textId="3639EBA7" w:rsidR="002F1F0B" w:rsidRDefault="002F1F0B" w:rsidP="00AB584C">
      <w:pPr>
        <w:spacing w:after="0" w:line="240" w:lineRule="auto"/>
        <w:jc w:val="both"/>
      </w:pPr>
    </w:p>
    <w:p w14:paraId="67122A3A" w14:textId="3EEAD4A1" w:rsidR="002F1F0B" w:rsidRDefault="002F1F0B" w:rsidP="00AB584C">
      <w:pPr>
        <w:spacing w:after="0" w:line="240" w:lineRule="auto"/>
        <w:jc w:val="both"/>
      </w:pPr>
    </w:p>
    <w:p w14:paraId="51EBEAFF" w14:textId="62A30F8D" w:rsidR="002F1F0B" w:rsidRDefault="002F1F0B" w:rsidP="00AB584C">
      <w:pPr>
        <w:spacing w:after="0" w:line="240" w:lineRule="auto"/>
        <w:jc w:val="both"/>
      </w:pPr>
    </w:p>
    <w:p w14:paraId="2498890A" w14:textId="0ACDFEEE" w:rsidR="002F1F0B" w:rsidRDefault="002F1F0B" w:rsidP="00AB584C">
      <w:pPr>
        <w:spacing w:after="0" w:line="240" w:lineRule="auto"/>
        <w:jc w:val="both"/>
      </w:pPr>
    </w:p>
    <w:p w14:paraId="1BB9B014" w14:textId="3DA4AAE9" w:rsidR="002F1F0B" w:rsidRDefault="002F1F0B" w:rsidP="00AB584C">
      <w:pPr>
        <w:spacing w:after="0" w:line="240" w:lineRule="auto"/>
        <w:jc w:val="both"/>
      </w:pPr>
    </w:p>
    <w:p w14:paraId="713D7699" w14:textId="5DFBB022" w:rsidR="002F1F0B" w:rsidRDefault="002F1F0B" w:rsidP="00AB584C">
      <w:pPr>
        <w:spacing w:after="0" w:line="240" w:lineRule="auto"/>
        <w:jc w:val="both"/>
      </w:pPr>
    </w:p>
    <w:p w14:paraId="1BA0FF91" w14:textId="0A7910C8" w:rsidR="002F1F0B" w:rsidRDefault="002F1F0B" w:rsidP="00AB584C">
      <w:pPr>
        <w:spacing w:after="0" w:line="240" w:lineRule="auto"/>
        <w:jc w:val="both"/>
      </w:pPr>
    </w:p>
    <w:p w14:paraId="6185777C" w14:textId="5845BE0A" w:rsidR="002F1F0B" w:rsidRDefault="002F1F0B" w:rsidP="00AB584C">
      <w:pPr>
        <w:spacing w:after="0" w:line="240" w:lineRule="auto"/>
        <w:jc w:val="both"/>
      </w:pPr>
    </w:p>
    <w:p w14:paraId="0698785A" w14:textId="224DCBB2" w:rsidR="002F1F0B" w:rsidRDefault="002F1F0B" w:rsidP="00AB584C">
      <w:pPr>
        <w:spacing w:after="0" w:line="240" w:lineRule="auto"/>
        <w:jc w:val="both"/>
      </w:pPr>
    </w:p>
    <w:p w14:paraId="1D8C2B95" w14:textId="2570A449" w:rsidR="002F1F0B" w:rsidRDefault="002F1F0B" w:rsidP="00AB584C">
      <w:pPr>
        <w:spacing w:after="0" w:line="240" w:lineRule="auto"/>
        <w:jc w:val="both"/>
      </w:pPr>
    </w:p>
    <w:p w14:paraId="6D5B3DFD" w14:textId="6065F8F6" w:rsidR="002F1F0B" w:rsidRDefault="002F1F0B" w:rsidP="00AB584C">
      <w:pPr>
        <w:spacing w:after="0" w:line="240" w:lineRule="auto"/>
        <w:jc w:val="both"/>
      </w:pPr>
    </w:p>
    <w:p w14:paraId="430CDE7E" w14:textId="5FC05B8B" w:rsidR="002F1F0B" w:rsidRDefault="002F1F0B" w:rsidP="00AB584C">
      <w:pPr>
        <w:spacing w:after="0" w:line="240" w:lineRule="auto"/>
        <w:jc w:val="both"/>
      </w:pPr>
    </w:p>
    <w:p w14:paraId="7184C02E" w14:textId="0CCD9901" w:rsidR="002F1F0B" w:rsidRDefault="002F1F0B" w:rsidP="00AB584C">
      <w:pPr>
        <w:spacing w:after="0" w:line="240" w:lineRule="auto"/>
        <w:jc w:val="both"/>
      </w:pPr>
    </w:p>
    <w:p w14:paraId="46736B3E" w14:textId="54E605FC" w:rsidR="002F1F0B" w:rsidRDefault="002F1F0B" w:rsidP="00AB584C">
      <w:pPr>
        <w:spacing w:after="0" w:line="240" w:lineRule="auto"/>
        <w:jc w:val="both"/>
      </w:pPr>
    </w:p>
    <w:p w14:paraId="178073EF" w14:textId="35EC5411" w:rsidR="002F1F0B" w:rsidRDefault="002F1F0B" w:rsidP="00AB584C">
      <w:pPr>
        <w:spacing w:after="0" w:line="240" w:lineRule="auto"/>
        <w:jc w:val="both"/>
      </w:pPr>
    </w:p>
    <w:p w14:paraId="4661EB83" w14:textId="3594EA8A" w:rsidR="002F1F0B" w:rsidRDefault="002F1F0B" w:rsidP="00AB584C">
      <w:pPr>
        <w:spacing w:after="0" w:line="240" w:lineRule="auto"/>
        <w:jc w:val="both"/>
      </w:pPr>
    </w:p>
    <w:p w14:paraId="2CF683D4" w14:textId="082C31BD" w:rsidR="002F1F0B" w:rsidRDefault="002F1F0B" w:rsidP="00AB584C">
      <w:pPr>
        <w:spacing w:after="0" w:line="240" w:lineRule="auto"/>
        <w:jc w:val="both"/>
      </w:pPr>
    </w:p>
    <w:p w14:paraId="227CCB58" w14:textId="2891C4D7" w:rsidR="002F1F0B" w:rsidRDefault="002F1F0B" w:rsidP="00AB584C">
      <w:pPr>
        <w:spacing w:after="0" w:line="240" w:lineRule="auto"/>
        <w:jc w:val="both"/>
      </w:pPr>
    </w:p>
    <w:p w14:paraId="7B3925B9" w14:textId="5A691E32" w:rsidR="002F1F0B" w:rsidRDefault="002F1F0B" w:rsidP="00AB584C">
      <w:pPr>
        <w:spacing w:after="0" w:line="240" w:lineRule="auto"/>
        <w:jc w:val="both"/>
      </w:pPr>
    </w:p>
    <w:p w14:paraId="0DB844E6" w14:textId="7137F222" w:rsidR="002F1F0B" w:rsidRDefault="002F1F0B" w:rsidP="00AB584C">
      <w:pPr>
        <w:spacing w:after="0" w:line="240" w:lineRule="auto"/>
        <w:jc w:val="both"/>
      </w:pPr>
    </w:p>
    <w:p w14:paraId="0A51069B" w14:textId="61770C59" w:rsidR="002F1F0B" w:rsidRDefault="002F1F0B" w:rsidP="00AB584C">
      <w:pPr>
        <w:spacing w:after="0" w:line="240" w:lineRule="auto"/>
        <w:jc w:val="both"/>
      </w:pPr>
    </w:p>
    <w:p w14:paraId="2F219A55" w14:textId="372A8D37" w:rsidR="002F1F0B" w:rsidRDefault="002F1F0B" w:rsidP="00AB584C">
      <w:pPr>
        <w:spacing w:after="0" w:line="240" w:lineRule="auto"/>
        <w:jc w:val="both"/>
      </w:pPr>
    </w:p>
    <w:p w14:paraId="767844C1" w14:textId="7EF28EC7" w:rsidR="002F1F0B" w:rsidRDefault="002F1F0B" w:rsidP="00AB584C">
      <w:pPr>
        <w:spacing w:after="0" w:line="240" w:lineRule="auto"/>
        <w:jc w:val="both"/>
      </w:pPr>
    </w:p>
    <w:p w14:paraId="3A5C736F" w14:textId="07C54F01" w:rsidR="002F1F0B" w:rsidRDefault="002F1F0B" w:rsidP="00AB584C">
      <w:pPr>
        <w:spacing w:after="0" w:line="240" w:lineRule="auto"/>
        <w:jc w:val="both"/>
      </w:pPr>
    </w:p>
    <w:p w14:paraId="37749F7F" w14:textId="1017A594" w:rsidR="002F1F0B" w:rsidRDefault="002F1F0B" w:rsidP="00AB584C">
      <w:pPr>
        <w:spacing w:after="0" w:line="240" w:lineRule="auto"/>
        <w:jc w:val="both"/>
      </w:pPr>
    </w:p>
    <w:p w14:paraId="7637DB74" w14:textId="77777777" w:rsidR="002F1F0B" w:rsidRDefault="002F1F0B" w:rsidP="00AB584C">
      <w:pPr>
        <w:spacing w:after="0" w:line="240" w:lineRule="auto"/>
        <w:jc w:val="both"/>
      </w:pPr>
    </w:p>
    <w:p w14:paraId="1F2BBE88" w14:textId="77777777" w:rsidR="002F1F0B" w:rsidRDefault="00CC556C" w:rsidP="002F1F0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14:paraId="13759182" w14:textId="77777777" w:rsidR="002F1F0B" w:rsidRDefault="002F1F0B" w:rsidP="002F1F0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Пугачевского</w:t>
      </w:r>
    </w:p>
    <w:p w14:paraId="7A0A9789" w14:textId="77777777" w:rsidR="002F1F0B" w:rsidRDefault="002F1F0B" w:rsidP="002F1F0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0992245" w14:textId="77777777" w:rsidR="002F1F0B" w:rsidRDefault="002F1F0B" w:rsidP="002F1F0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14:paraId="26A47CAF" w14:textId="3E2D0803" w:rsidR="00CC556C" w:rsidRDefault="002F1F0B" w:rsidP="002F1F0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2022 года № 461</w:t>
      </w:r>
    </w:p>
    <w:p w14:paraId="7D7531C2" w14:textId="77777777" w:rsidR="002F1F0B" w:rsidRDefault="002F1F0B" w:rsidP="002F1F0B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  <w:r w:rsidRPr="002F1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84C">
        <w:rPr>
          <w:rFonts w:ascii="Times New Roman" w:eastAsia="Calibri" w:hAnsi="Times New Roman" w:cs="Times New Roman"/>
          <w:sz w:val="28"/>
          <w:szCs w:val="28"/>
        </w:rPr>
        <w:t>к административному</w:t>
      </w:r>
    </w:p>
    <w:p w14:paraId="06476CC6" w14:textId="77777777" w:rsidR="002F1F0B" w:rsidRDefault="002F1F0B" w:rsidP="002F1F0B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регламенту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B584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</w:p>
    <w:p w14:paraId="738C493F" w14:textId="77777777" w:rsidR="002F1F0B" w:rsidRDefault="002F1F0B" w:rsidP="002F1F0B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услуги «</w:t>
      </w:r>
      <w:r>
        <w:rPr>
          <w:rFonts w:ascii="Times New Roman" w:eastAsia="Calibri" w:hAnsi="Times New Roman" w:cs="Times New Roman"/>
          <w:sz w:val="28"/>
          <w:szCs w:val="28"/>
        </w:rPr>
        <w:t>Выдача</w:t>
      </w:r>
      <w:r w:rsidRPr="00AB584C">
        <w:rPr>
          <w:rFonts w:ascii="Times New Roman" w:eastAsia="Calibri" w:hAnsi="Times New Roman" w:cs="Times New Roman"/>
          <w:sz w:val="28"/>
          <w:szCs w:val="28"/>
        </w:rPr>
        <w:t xml:space="preserve"> разрешения на условно</w:t>
      </w:r>
    </w:p>
    <w:p w14:paraId="078C39AD" w14:textId="77777777" w:rsidR="002F1F0B" w:rsidRDefault="002F1F0B" w:rsidP="002F1F0B">
      <w:pPr>
        <w:spacing w:after="0" w:line="240" w:lineRule="auto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разрешенный вид использования земельного</w:t>
      </w:r>
    </w:p>
    <w:p w14:paraId="4307692C" w14:textId="056179D9" w:rsidR="002F1F0B" w:rsidRPr="002F1F0B" w:rsidRDefault="002F1F0B" w:rsidP="002F1F0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4C">
        <w:rPr>
          <w:rFonts w:ascii="Times New Roman" w:eastAsia="Calibri" w:hAnsi="Times New Roman" w:cs="Times New Roman"/>
          <w:sz w:val="28"/>
          <w:szCs w:val="28"/>
        </w:rPr>
        <w:t>участка или объекта капитального строительства»</w:t>
      </w:r>
    </w:p>
    <w:p w14:paraId="0F501753" w14:textId="77777777" w:rsidR="00CC556C" w:rsidRPr="002F1F0B" w:rsidRDefault="00CC556C" w:rsidP="002F1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4B8B7" w14:textId="77777777" w:rsidR="002F1F0B" w:rsidRDefault="004B22AC" w:rsidP="002F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CC556C" w:rsidRPr="002F1F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Сведения</w:t>
        </w:r>
      </w:hyperlink>
    </w:p>
    <w:p w14:paraId="0E9B8526" w14:textId="2DE734E3" w:rsidR="00CC556C" w:rsidRPr="002F1F0B" w:rsidRDefault="00CC556C" w:rsidP="002F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14:paraId="7F4FCCE8" w14:textId="77777777" w:rsidR="00CC556C" w:rsidRPr="002F1F0B" w:rsidRDefault="00CC556C" w:rsidP="002F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4D2C6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1.Администрация расположена по адресу: 413720, Саратовская область, г.Пугачев, ул.Пушкинская, д.280.</w:t>
      </w:r>
    </w:p>
    <w:p w14:paraId="23C6BE63" w14:textId="77777777" w:rsidR="009C4677" w:rsidRPr="002F1F0B" w:rsidRDefault="009C4677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Отделом, уполномоченным на предоставление муниципальной услуги, является отдел строительства и архитектуры администрации Пугачевского муниципального района, расположенный по адресу: 413720, Саратовская область, г.Пугачев, ул.Топорковская, д.17. (далее – Отдел).</w:t>
      </w:r>
    </w:p>
    <w:p w14:paraId="1A82A83F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производится специалистами Отдела.</w:t>
      </w:r>
    </w:p>
    <w:p w14:paraId="217D28EB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6" w:history="1">
        <w:r w:rsidRPr="002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978368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CC556C" w:rsidRPr="002F1F0B" w14:paraId="15983EA7" w14:textId="77777777" w:rsidTr="00654D5A">
        <w:tc>
          <w:tcPr>
            <w:tcW w:w="4853" w:type="dxa"/>
            <w:shd w:val="clear" w:color="auto" w:fill="auto"/>
          </w:tcPr>
          <w:p w14:paraId="249903ED" w14:textId="77777777" w:rsidR="00CC556C" w:rsidRPr="002F1F0B" w:rsidRDefault="00CC556C" w:rsidP="002F1F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14:paraId="1D385817" w14:textId="6B6EC115" w:rsidR="00CC556C" w:rsidRPr="002F1F0B" w:rsidRDefault="00CC556C" w:rsidP="002F1F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 w:rsid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 w:rsid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  <w:tr w:rsidR="00CC556C" w:rsidRPr="002F1F0B" w14:paraId="50947192" w14:textId="77777777" w:rsidTr="00654D5A">
        <w:tc>
          <w:tcPr>
            <w:tcW w:w="4853" w:type="dxa"/>
            <w:shd w:val="clear" w:color="auto" w:fill="auto"/>
          </w:tcPr>
          <w:p w14:paraId="0CA84D69" w14:textId="77777777" w:rsidR="00CC556C" w:rsidRPr="002F1F0B" w:rsidRDefault="00CC556C" w:rsidP="002F1F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14:paraId="2FAE6639" w14:textId="761388DE" w:rsidR="00CC556C" w:rsidRPr="002F1F0B" w:rsidRDefault="00CC556C" w:rsidP="002F1F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</w:t>
            </w:r>
            <w:r w:rsid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</w:t>
            </w:r>
            <w:r w:rsid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9D5D836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CC556C" w:rsidRPr="002F1F0B" w14:paraId="04F13734" w14:textId="77777777" w:rsidTr="00654D5A">
        <w:tc>
          <w:tcPr>
            <w:tcW w:w="4853" w:type="dxa"/>
            <w:shd w:val="clear" w:color="auto" w:fill="auto"/>
          </w:tcPr>
          <w:p w14:paraId="4BD47837" w14:textId="77777777" w:rsidR="00CC556C" w:rsidRPr="002F1F0B" w:rsidRDefault="00CC556C" w:rsidP="002F1F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14:paraId="3114C5B3" w14:textId="2CA2FDD0" w:rsidR="00CC556C" w:rsidRPr="002F1F0B" w:rsidRDefault="00CC556C" w:rsidP="002F1F0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 w:rsid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  <w:r w:rsidRP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16</w:t>
            </w:r>
            <w:r w:rsidR="002F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:00;</w:t>
            </w:r>
          </w:p>
        </w:tc>
      </w:tr>
    </w:tbl>
    <w:p w14:paraId="34DF6AD5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выходной день.</w:t>
      </w:r>
    </w:p>
    <w:p w14:paraId="7A1235E8" w14:textId="134CE4F8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сотрудников с 12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AFEE4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получателей муниципальной услуги ведется без предварительной записи.</w:t>
      </w:r>
    </w:p>
    <w:p w14:paraId="6601432C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(884574) 22812, факс: (884574)22826.</w:t>
      </w:r>
    </w:p>
    <w:p w14:paraId="597AE0B9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органа местного самоуправления на официальном портале: </w:t>
      </w:r>
      <w:hyperlink r:id="rId7" w:history="1">
        <w:r w:rsidRPr="002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http://pugachev-adm.ru</w:t>
        </w:r>
      </w:hyperlink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C0F11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электронного информирования, посредством размещения на Интернет-ресурсах администрации, региональном портале государственных и муниципальных услуг </w:t>
      </w:r>
      <w:hyperlink r:id="rId8" w:history="1">
        <w:r w:rsidRPr="002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http://pgu.saratov.gov.ru</w:t>
        </w:r>
      </w:hyperlink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федеральном портале </w:t>
      </w: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http://</w:t>
      </w:r>
      <w:hyperlink r:id="rId9" w:history="1">
        <w:r w:rsidRPr="002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информационно-справочных изданиях (буклетах, брошюрах, памятках).</w:t>
      </w:r>
    </w:p>
    <w:p w14:paraId="1BAAF4AA" w14:textId="36E4C9A5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Calibri" w:hAnsi="Times New Roman" w:cs="Times New Roman"/>
          <w:sz w:val="28"/>
          <w:szCs w:val="28"/>
        </w:rPr>
        <w:t>2.</w:t>
      </w: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г.Пугачеве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78F068" w14:textId="00600864" w:rsidR="00CC556C" w:rsidRPr="002F1F0B" w:rsidRDefault="002F1F0B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</w:t>
      </w:r>
      <w:r w:rsidR="00CC556C"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556C"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22AB86AC" w14:textId="0218818F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+7 (8452) 65-39-69 (единая справочная служба)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5A3380" w14:textId="012EEA6C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114-42-65 (для справок)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768620" w14:textId="7FE3EFCC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+7 (927) 112-93-29 (для справок)</w:t>
      </w:r>
      <w:r w:rsid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043E2F" w14:textId="77777777" w:rsidR="00CC556C" w:rsidRPr="002F1F0B" w:rsidRDefault="00CC556C" w:rsidP="002F1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Email: </w:t>
      </w:r>
      <w:hyperlink r:id="rId10" w:history="1">
        <w:r w:rsidRPr="002F1F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info@mfc64.ru</w:t>
        </w:r>
      </w:hyperlink>
      <w:r w:rsidRPr="002F1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272A2" w14:textId="5A537427" w:rsidR="00CC556C" w:rsidRPr="002F1F0B" w:rsidRDefault="00CC556C" w:rsidP="002F1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F0B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2F1F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F0B">
        <w:rPr>
          <w:rFonts w:ascii="Times New Roman" w:eastAsia="Times New Roman" w:hAnsi="Times New Roman" w:cs="Times New Roman"/>
          <w:sz w:val="28"/>
          <w:szCs w:val="28"/>
        </w:rPr>
        <w:t>413725</w:t>
      </w:r>
      <w:r w:rsidR="004B22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F1F0B">
        <w:rPr>
          <w:rFonts w:ascii="Times New Roman" w:eastAsia="Times New Roman" w:hAnsi="Times New Roman" w:cs="Times New Roman"/>
          <w:sz w:val="28"/>
          <w:szCs w:val="28"/>
        </w:rPr>
        <w:t>Саратовская область, г.Пугачев, ул.Топорковская, д.91.</w:t>
      </w:r>
    </w:p>
    <w:p w14:paraId="2F84775C" w14:textId="02007577" w:rsidR="00CC556C" w:rsidRPr="002F1F0B" w:rsidRDefault="00CC556C" w:rsidP="002F1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1F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1F0B">
        <w:rPr>
          <w:rFonts w:ascii="Times New Roman" w:hAnsi="Times New Roman" w:cs="Times New Roman"/>
          <w:sz w:val="28"/>
          <w:szCs w:val="28"/>
        </w:rPr>
        <w:br/>
      </w:r>
      <w:r w:rsidRP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  <w:r w:rsidRPr="002F1F0B">
        <w:rPr>
          <w:rFonts w:ascii="Times New Roman" w:hAnsi="Times New Roman" w:cs="Times New Roman"/>
          <w:sz w:val="28"/>
          <w:szCs w:val="28"/>
        </w:rPr>
        <w:br/>
      </w:r>
      <w:r w:rsidRP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  <w:r w:rsidRPr="002F1F0B">
        <w:rPr>
          <w:rFonts w:ascii="Times New Roman" w:hAnsi="Times New Roman" w:cs="Times New Roman"/>
          <w:sz w:val="28"/>
          <w:szCs w:val="28"/>
        </w:rPr>
        <w:br/>
      </w:r>
      <w:r w:rsidRP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F1F0B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14:paraId="07E3DB58" w14:textId="5CA5B316" w:rsidR="00CC556C" w:rsidRDefault="00CC556C" w:rsidP="002F1F0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1F0B">
        <w:rPr>
          <w:rFonts w:ascii="Times New Roman" w:eastAsia="Times New Roman" w:hAnsi="Times New Roman" w:cs="Times New Roman"/>
          <w:sz w:val="28"/>
          <w:szCs w:val="28"/>
        </w:rPr>
        <w:t>Офиц</w:t>
      </w:r>
      <w:r w:rsidRPr="002F1F0B">
        <w:rPr>
          <w:rFonts w:ascii="Times New Roman" w:hAnsi="Times New Roman" w:cs="Times New Roman"/>
          <w:sz w:val="28"/>
          <w:szCs w:val="28"/>
        </w:rPr>
        <w:t>иальный сайт МФЦ Саратовской области</w:t>
      </w:r>
      <w:r w:rsidR="002F1F0B">
        <w:rPr>
          <w:rFonts w:ascii="Times New Roman" w:hAnsi="Times New Roman" w:cs="Times New Roman"/>
          <w:sz w:val="28"/>
          <w:szCs w:val="28"/>
        </w:rPr>
        <w:t>:</w:t>
      </w:r>
      <w:r w:rsidRPr="002F1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2F1F0B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Pr="002F1F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D4445B" w14:textId="0F2A2EF2" w:rsidR="002F1F0B" w:rsidRDefault="002F1F0B" w:rsidP="002F1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57ADEA" w14:textId="1EB7C619" w:rsidR="002F1F0B" w:rsidRDefault="002F1F0B" w:rsidP="002F1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3769A1" w14:textId="67DBEFF8" w:rsidR="002F1F0B" w:rsidRDefault="002F1F0B" w:rsidP="002F1F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1FCEB" w14:textId="33F3463B" w:rsidR="002F1F0B" w:rsidRPr="002F1F0B" w:rsidRDefault="002F1F0B" w:rsidP="002F1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sectPr w:rsidR="002F1F0B" w:rsidRPr="002F1F0B" w:rsidSect="002F1F0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56C"/>
    <w:rsid w:val="000A71FB"/>
    <w:rsid w:val="001900F6"/>
    <w:rsid w:val="00225DB9"/>
    <w:rsid w:val="002F1F0B"/>
    <w:rsid w:val="003F7F17"/>
    <w:rsid w:val="004B22AC"/>
    <w:rsid w:val="005C19B7"/>
    <w:rsid w:val="009C4677"/>
    <w:rsid w:val="00AB584C"/>
    <w:rsid w:val="00AE0D24"/>
    <w:rsid w:val="00CC556C"/>
    <w:rsid w:val="00D1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64BF"/>
  <w15:docId w15:val="{97B6BE4C-C515-4B22-BAF0-14615CCB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gachev-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adm.ru/" TargetMode="External"/><Relationship Id="rId11" Type="http://schemas.openxmlformats.org/officeDocument/2006/relationships/hyperlink" Target="https://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mailto:info@mfc64.ru" TargetMode="External"/><Relationship Id="rId4" Type="http://schemas.openxmlformats.org/officeDocument/2006/relationships/hyperlink" Target="https://mfc64.ru.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2022-05-05T11:12:00Z</dcterms:created>
  <dcterms:modified xsi:type="dcterms:W3CDTF">2022-05-12T11:18:00Z</dcterms:modified>
</cp:coreProperties>
</file>