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92E0B">
        <w:rPr>
          <w:rFonts w:ascii="Times New Roman" w:hAnsi="Times New Roman"/>
          <w:bCs/>
          <w:sz w:val="28"/>
          <w:szCs w:val="28"/>
        </w:rPr>
        <w:t>24 декабря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9A397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592E0B">
        <w:rPr>
          <w:rFonts w:ascii="Times New Roman" w:hAnsi="Times New Roman"/>
          <w:bCs/>
          <w:sz w:val="28"/>
          <w:szCs w:val="28"/>
        </w:rPr>
        <w:t>1463</w:t>
      </w:r>
    </w:p>
    <w:p w:rsidR="00726427" w:rsidRPr="00726427" w:rsidRDefault="00726427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0070C0"/>
          <w:sz w:val="28"/>
          <w:szCs w:val="28"/>
        </w:rPr>
      </w:pPr>
      <w:r w:rsidRPr="00726427">
        <w:rPr>
          <w:rFonts w:ascii="Times New Roman" w:hAnsi="Times New Roman"/>
          <w:bCs/>
          <w:color w:val="0070C0"/>
          <w:sz w:val="28"/>
          <w:szCs w:val="28"/>
        </w:rPr>
        <w:t>(внесены изменения постановлением от 26 января 2022г. №66</w:t>
      </w:r>
      <w:r w:rsidR="006E654A">
        <w:rPr>
          <w:rFonts w:ascii="Times New Roman" w:hAnsi="Times New Roman"/>
          <w:bCs/>
          <w:color w:val="0070C0"/>
          <w:sz w:val="28"/>
          <w:szCs w:val="28"/>
        </w:rPr>
        <w:t>, от 29.03.2022г. №284</w:t>
      </w:r>
      <w:r w:rsidR="00005FFC">
        <w:rPr>
          <w:rFonts w:ascii="Times New Roman" w:hAnsi="Times New Roman"/>
          <w:bCs/>
          <w:color w:val="0070C0"/>
          <w:sz w:val="28"/>
          <w:szCs w:val="28"/>
        </w:rPr>
        <w:t>, от 28.10.2022г. №1247</w:t>
      </w:r>
      <w:r w:rsidRPr="00726427">
        <w:rPr>
          <w:rFonts w:ascii="Times New Roman" w:hAnsi="Times New Roman"/>
          <w:bCs/>
          <w:color w:val="0070C0"/>
          <w:sz w:val="28"/>
          <w:szCs w:val="28"/>
        </w:rPr>
        <w:t>)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726427" w:rsidRDefault="00726427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282"/>
        <w:gridCol w:w="7383"/>
      </w:tblGrid>
      <w:tr w:rsidR="00206488" w:rsidRPr="006D5969" w:rsidTr="003352D1">
        <w:trPr>
          <w:trHeight w:val="98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C74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транспортной системы, повышение безопасности дорожного движения на территории муниципального образования города Пугачева</w:t>
            </w:r>
            <w:r w:rsidR="00F9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муниципальная программа);</w:t>
            </w:r>
          </w:p>
        </w:tc>
      </w:tr>
      <w:tr w:rsidR="00206488" w:rsidRPr="006D5969" w:rsidTr="003352D1">
        <w:trPr>
          <w:trHeight w:val="10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3352D1" w:rsidP="007550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отдел жилищно-к</w:t>
            </w:r>
            <w:r w:rsidR="008874F8">
              <w:rPr>
                <w:rFonts w:ascii="Times New Roman" w:hAnsi="Times New Roman"/>
                <w:noProof/>
                <w:sz w:val="28"/>
                <w:szCs w:val="28"/>
              </w:rPr>
              <w:t>оммунального хоз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яйства</w:t>
            </w:r>
            <w:r w:rsidR="00206488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Пугачевского муниципального района</w:t>
            </w:r>
            <w:r w:rsidR="0020648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206488" w:rsidRPr="00155510" w:rsidTr="003352D1">
        <w:trPr>
          <w:trHeight w:val="2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155510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55510">
              <w:rPr>
                <w:rFonts w:ascii="Times New Roman" w:hAnsi="Times New Roman"/>
                <w:noProof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:rsidTr="003352D1">
        <w:trPr>
          <w:trHeight w:val="105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муниципальное унитарное предприятие «Дорожное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спе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циализированное хозяйство г.Пугачева» (по согласова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 xml:space="preserve">нию); подрядные организации по результату конкурсного отбора; 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отделение государственной инспекции безопа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>с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ности дорожного движения М</w:t>
            </w:r>
            <w:r>
              <w:rPr>
                <w:rFonts w:ascii="Times New Roman" w:hAnsi="Times New Roman"/>
                <w:sz w:val="28"/>
                <w:szCs w:val="28"/>
              </w:rPr>
              <w:t>ежмуниципального отдела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 xml:space="preserve"> МВД России Пугачевский Саратовской области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(по согла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206488" w:rsidRPr="006D5969" w:rsidTr="003352D1">
        <w:trPr>
          <w:trHeight w:val="199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1 «Ремонт и содержание автомобильных дорог общего пользования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206488" w:rsidRDefault="00206488" w:rsidP="009A397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«Повышение безопасности дорожного движения на территории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A3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</w:tc>
      </w:tr>
      <w:tr w:rsidR="00206488" w:rsidRPr="006D5969" w:rsidTr="003352D1">
        <w:trPr>
          <w:trHeight w:val="10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достижение нормативного технического и эксплуатацион-ного состояния автомобильных дорог общего пользования местного значения;</w:t>
            </w:r>
          </w:p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206488" w:rsidRPr="006D5969" w:rsidTr="003352D1">
        <w:trPr>
          <w:trHeight w:val="41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:rsidTr="003352D1">
        <w:trPr>
          <w:trHeight w:val="99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 (в рамках содержания дорог);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>щебенения дорог города Пугачева;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:rsidR="00206488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:rsidR="003352D1" w:rsidRDefault="003352D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дорожных знаков, подлежащих </w:t>
            </w:r>
            <w:r w:rsidR="00027799">
              <w:rPr>
                <w:rFonts w:ascii="Times New Roman" w:eastAsia="Times New Roman" w:hAnsi="Times New Roman"/>
                <w:sz w:val="28"/>
                <w:szCs w:val="28"/>
              </w:rPr>
              <w:t xml:space="preserve">текущему </w:t>
            </w: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>содержанию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352D1" w:rsidRDefault="003352D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>Количество светофорных объектов, подлежащих текущему содержанию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352D1" w:rsidRPr="009A3971" w:rsidRDefault="003352D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D1">
              <w:rPr>
                <w:rFonts w:ascii="Times New Roman" w:eastAsia="Times New Roman" w:hAnsi="Times New Roman"/>
                <w:sz w:val="28"/>
                <w:szCs w:val="28"/>
              </w:rPr>
              <w:t>Количество светофорных объектов, подлежащих капитальному ремонту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:rsidTr="003352D1">
        <w:trPr>
          <w:trHeight w:val="96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9A3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9A3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9A3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годы;</w:t>
            </w:r>
          </w:p>
        </w:tc>
      </w:tr>
      <w:tr w:rsidR="00206488" w:rsidRPr="006D5969" w:rsidTr="003352D1">
        <w:trPr>
          <w:trHeight w:val="256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9A2" w:rsidRPr="0083200A" w:rsidRDefault="005D39A2" w:rsidP="005D39A2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муниципальной программе – </w:t>
            </w:r>
            <w:r w:rsidRPr="0083200A">
              <w:rPr>
                <w:rFonts w:ascii="Times New Roman" w:hAnsi="Times New Roman" w:cs="Times New Roman"/>
                <w:sz w:val="28"/>
                <w:szCs w:val="28"/>
              </w:rPr>
              <w:t xml:space="preserve">142326,0 </w:t>
            </w: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5D39A2" w:rsidRPr="0083200A" w:rsidRDefault="005D39A2" w:rsidP="005D39A2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>2022 год: всего–</w:t>
            </w:r>
            <w:r w:rsidRPr="0083200A">
              <w:rPr>
                <w:rFonts w:ascii="Times New Roman" w:hAnsi="Times New Roman" w:cs="Times New Roman"/>
                <w:sz w:val="28"/>
                <w:szCs w:val="28"/>
              </w:rPr>
              <w:t xml:space="preserve">38497,4 </w:t>
            </w: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руб.за счет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Пугачева Саратовской области</w:t>
            </w: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D39A2" w:rsidRPr="0083200A" w:rsidRDefault="005D39A2" w:rsidP="005D39A2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50764,4 тыс. руб.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D39A2" w:rsidRPr="0083200A" w:rsidRDefault="005D39A2" w:rsidP="005D39A2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2024 год – 53064,2 тыс. руб.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:rsidR="005D39A2" w:rsidRPr="0083200A" w:rsidRDefault="005D39A2" w:rsidP="005D39A2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hAnsi="Times New Roman"/>
                <w:sz w:val="28"/>
                <w:szCs w:val="28"/>
              </w:rPr>
              <w:t>по подпрограмме № 1 –</w:t>
            </w: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 всего– 130726,6 тыс.руб.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:rsidR="00C13504" w:rsidRPr="009A3971" w:rsidRDefault="005D39A2" w:rsidP="005D39A2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hAnsi="Times New Roman"/>
                <w:sz w:val="28"/>
                <w:szCs w:val="28"/>
              </w:rPr>
              <w:t>по подпрограмме № 2 – 11599,4 тыс. руб. за счет средств бюджета муниципального образования города Пугачева Саратовской области</w:t>
            </w:r>
            <w:r w:rsidR="00231698" w:rsidRPr="007C5E63">
              <w:rPr>
                <w:rFonts w:ascii="Times New Roman" w:hAnsi="Times New Roman"/>
                <w:sz w:val="28"/>
                <w:szCs w:val="28"/>
              </w:rPr>
              <w:t>;</w:t>
            </w:r>
            <w:r w:rsidR="00C13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504" w:rsidRPr="00726427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(внесены изменения постановлением от 26 января 2022г. №66</w:t>
            </w:r>
            <w:r w:rsidR="00BF740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, от 29.03.2022г. №284</w:t>
            </w:r>
            <w:r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, от 28.10.2022г. №1247</w:t>
            </w:r>
            <w:r w:rsidR="00C13504" w:rsidRPr="00726427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206488" w:rsidRPr="006D5969" w:rsidTr="00616589">
        <w:trPr>
          <w:trHeight w:val="41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524F5A" w:rsidRDefault="00EE3E0A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r w:rsidR="00206488" w:rsidRPr="00524F5A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значения, нормативном</w:t>
            </w:r>
            <w:r>
              <w:rPr>
                <w:rFonts w:ascii="Times New Roman" w:hAnsi="Times New Roman"/>
                <w:sz w:val="28"/>
                <w:szCs w:val="28"/>
              </w:rPr>
              <w:t>у состоянию</w:t>
            </w:r>
            <w:r w:rsidR="00206488" w:rsidRPr="00524F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6488" w:rsidRPr="00524F5A" w:rsidRDefault="00EE3E0A" w:rsidP="00616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уровня безопасности дорожного движения, сокращение ДТП, недопущение возникновения аварийно-опасных участков на автомобильных дорогах общего пользования местного значения муниципального </w:t>
            </w:r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образования города Пугачева.</w:t>
            </w: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организации движения транспорта и пешеходов. Обеспечение хорошо развитой сети дорог общего пользования местного значения является одной из приоритетных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безопасности дорожного движения направлены на сокращение количества дорожно-транспортных происшествий и снижение ущерба от них, наносимого экономическим интересам муниципального образования города Пугачёва.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вопросам местного значения относится развитие транспортной системы, повышение безопасности на дорогах. При решении указанных 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целесообразно использовать программно-целевой метод.</w:t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206488" w:rsidRPr="0057477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Pr="0057477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4778">
        <w:rPr>
          <w:rFonts w:ascii="Times New Roman" w:hAnsi="Times New Roman"/>
          <w:noProof/>
          <w:sz w:val="28"/>
          <w:szCs w:val="28"/>
        </w:rPr>
        <w:t>Основными целями муниципальной программы явля</w:t>
      </w:r>
      <w:r w:rsidR="009F76FA">
        <w:rPr>
          <w:rFonts w:ascii="Times New Roman" w:hAnsi="Times New Roman"/>
          <w:noProof/>
          <w:sz w:val="28"/>
          <w:szCs w:val="28"/>
        </w:rPr>
        <w:t>е</w:t>
      </w:r>
      <w:r w:rsidRPr="00574778">
        <w:rPr>
          <w:rFonts w:ascii="Times New Roman" w:hAnsi="Times New Roman"/>
          <w:noProof/>
          <w:sz w:val="28"/>
          <w:szCs w:val="28"/>
        </w:rPr>
        <w:t>тся: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значения;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Для достижения </w:t>
      </w:r>
      <w:r w:rsidR="00EE3E0A">
        <w:rPr>
          <w:rFonts w:ascii="Times New Roman" w:hAnsi="Times New Roman"/>
          <w:noProof/>
          <w:sz w:val="28"/>
          <w:szCs w:val="28"/>
        </w:rPr>
        <w:t>поставленных целей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муниципальной программы ставятся</w:t>
      </w:r>
      <w:r w:rsidR="00EE3E0A">
        <w:rPr>
          <w:rFonts w:ascii="Times New Roman" w:hAnsi="Times New Roman"/>
          <w:noProof/>
          <w:sz w:val="28"/>
          <w:szCs w:val="28"/>
        </w:rPr>
        <w:t xml:space="preserve"> следующие</w:t>
      </w:r>
      <w:r>
        <w:rPr>
          <w:rFonts w:ascii="Times New Roman" w:hAnsi="Times New Roman"/>
          <w:noProof/>
          <w:sz w:val="28"/>
          <w:szCs w:val="28"/>
        </w:rPr>
        <w:t xml:space="preserve"> задачи: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поддержание автомобильных дорог общего пользования местного зна-чения на техническом уровне, соотвествующем категории дорог;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обеспечи-вающей безопасность дорожного движения.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ab/>
        <w:t xml:space="preserve">Сведения о целевых показателях (индикаторах) муниципальной програм-мы, </w:t>
      </w:r>
      <w:r w:rsidR="00EE3E0A">
        <w:rPr>
          <w:rFonts w:ascii="Times New Roman" w:hAnsi="Times New Roman"/>
          <w:noProof/>
          <w:sz w:val="28"/>
          <w:szCs w:val="28"/>
        </w:rPr>
        <w:t>и их значениях в разрезе под</w:t>
      </w:r>
      <w:r>
        <w:rPr>
          <w:rFonts w:ascii="Times New Roman" w:hAnsi="Times New Roman"/>
          <w:noProof/>
          <w:sz w:val="28"/>
          <w:szCs w:val="28"/>
        </w:rPr>
        <w:t>программ, приведены в приложении № 3 к муниципальной программе.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В результате исполнения муниципальной программы ожидаются:</w:t>
      </w:r>
    </w:p>
    <w:p w:rsidR="00EE3E0A" w:rsidRPr="00EE3E0A" w:rsidRDefault="00EE3E0A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E0A">
        <w:rPr>
          <w:rFonts w:ascii="Times New Roman" w:hAnsi="Times New Roman"/>
          <w:sz w:val="28"/>
          <w:szCs w:val="28"/>
        </w:rPr>
        <w:t>соответствие автомобильных дорог общего пользования местного значения, нормативному состоянию;</w:t>
      </w:r>
    </w:p>
    <w:p w:rsidR="00EE3E0A" w:rsidRDefault="00EE3E0A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EE3E0A">
        <w:rPr>
          <w:rFonts w:ascii="Times New Roman" w:hAnsi="Times New Roman"/>
          <w:sz w:val="28"/>
          <w:szCs w:val="28"/>
        </w:rPr>
        <w:t>повышение уровня безопасности дорожного движения, сокращение ДТП, недопущение возникновения аварийно-опасных участков на ав</w:t>
      </w:r>
      <w:r>
        <w:rPr>
          <w:rFonts w:ascii="Times New Roman" w:hAnsi="Times New Roman"/>
          <w:sz w:val="28"/>
          <w:szCs w:val="28"/>
        </w:rPr>
        <w:t>томобильных дорогах общего поль</w:t>
      </w:r>
      <w:r w:rsidRPr="00EE3E0A">
        <w:rPr>
          <w:rFonts w:ascii="Times New Roman" w:hAnsi="Times New Roman"/>
          <w:sz w:val="28"/>
          <w:szCs w:val="28"/>
        </w:rPr>
        <w:t>зования местного значения муниципального образования города Пугачева.</w:t>
      </w:r>
      <w:r w:rsidR="00206488">
        <w:rPr>
          <w:rFonts w:ascii="Times New Roman" w:hAnsi="Times New Roman"/>
          <w:noProof/>
          <w:sz w:val="28"/>
          <w:szCs w:val="28"/>
        </w:rPr>
        <w:tab/>
      </w:r>
    </w:p>
    <w:p w:rsidR="00206488" w:rsidRDefault="00206488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Период реализации муниципальной программы 202</w:t>
      </w:r>
      <w:r w:rsidR="009A3971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9A3971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:rsidR="00206488" w:rsidRPr="006D5969" w:rsidRDefault="00206488" w:rsidP="00206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программы, в разрезе подпрограмм, приведен в приложении № 4 к муниципальной программе.</w:t>
      </w:r>
    </w:p>
    <w:p w:rsidR="00206488" w:rsidRPr="00B11805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 в разрезе подпрограмм приведены в приложении № 5 к муниципальной программе.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ходом реализации муниципальной программы осуществляет </w:t>
      </w:r>
      <w:r w:rsidR="008874F8">
        <w:rPr>
          <w:rFonts w:ascii="Times New Roman" w:hAnsi="Times New Roman"/>
          <w:sz w:val="28"/>
          <w:szCs w:val="28"/>
        </w:rPr>
        <w:t>ответственный исполнитель - отдел жилищно-коммунального хоз</w:t>
      </w:r>
      <w:r w:rsidR="008874F8" w:rsidRPr="008874F8">
        <w:rPr>
          <w:rFonts w:ascii="Times New Roman" w:hAnsi="Times New Roman"/>
          <w:sz w:val="28"/>
          <w:szCs w:val="28"/>
        </w:rPr>
        <w:t>яйства администрации Пуг</w:t>
      </w:r>
      <w:r w:rsidR="008874F8">
        <w:rPr>
          <w:rFonts w:ascii="Times New Roman" w:hAnsi="Times New Roman"/>
          <w:sz w:val="28"/>
          <w:szCs w:val="28"/>
        </w:rPr>
        <w:t>ачевского муниципального района</w:t>
      </w:r>
      <w:r w:rsidR="00BF740A">
        <w:rPr>
          <w:rFonts w:ascii="Times New Roman" w:hAnsi="Times New Roman"/>
          <w:sz w:val="28"/>
          <w:szCs w:val="28"/>
        </w:rPr>
        <w:t xml:space="preserve"> </w:t>
      </w:r>
      <w:r w:rsidR="008874F8">
        <w:rPr>
          <w:rFonts w:ascii="Times New Roman" w:hAnsi="Times New Roman"/>
          <w:sz w:val="28"/>
          <w:szCs w:val="28"/>
        </w:rPr>
        <w:t>под контролем координатора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2019 года № 1410.</w:t>
      </w:r>
    </w:p>
    <w:p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муниципальной программы несут ответственность за своевременную и качественную реализацию порученных им мероприятий муниципальной программы.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 к муниципальной программе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 муниципального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города Пугачева</w:t>
      </w:r>
      <w:r w:rsidR="006F6079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</w:t>
      </w:r>
      <w:r w:rsidR="00187336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7550A9" w:rsidRPr="00404695" w:rsidRDefault="007550A9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подпрограммы № 1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5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5"/>
        <w:gridCol w:w="218"/>
        <w:gridCol w:w="7171"/>
      </w:tblGrid>
      <w:tr w:rsidR="00206488" w:rsidRPr="006D5969" w:rsidTr="007550A9">
        <w:trPr>
          <w:trHeight w:val="98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подпрограмма № 1);</w:t>
            </w:r>
          </w:p>
        </w:tc>
      </w:tr>
      <w:tr w:rsidR="00206488" w:rsidRPr="006D5969" w:rsidTr="007550A9">
        <w:trPr>
          <w:trHeight w:val="11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8874F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74F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</w:tc>
      </w:tr>
      <w:tr w:rsidR="00206488" w:rsidRPr="006D5969" w:rsidTr="007550A9">
        <w:trPr>
          <w:trHeight w:val="24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:rsidTr="007550A9">
        <w:trPr>
          <w:trHeight w:val="80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муниципальное унитарное предприятие «Дорожное спе-циализированное хозяйство г.Пугачева» (по согласова-нию); подрядные организации по результату конкурсного отбора;</w:t>
            </w:r>
          </w:p>
        </w:tc>
      </w:tr>
      <w:tr w:rsidR="00206488" w:rsidRPr="006D5969" w:rsidTr="007550A9">
        <w:trPr>
          <w:trHeight w:val="6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</w:tc>
      </w:tr>
      <w:tr w:rsidR="00206488" w:rsidRPr="006D5969" w:rsidTr="007550A9">
        <w:trPr>
          <w:trHeight w:val="67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выполнения мероприятий по ремонту и содержанию до-рог общего пользования местного значения и искуствен-ных сооружений на них;</w:t>
            </w:r>
          </w:p>
        </w:tc>
      </w:tr>
      <w:tr w:rsidR="00206488" w:rsidRPr="006D5969" w:rsidTr="007550A9">
        <w:trPr>
          <w:trHeight w:val="134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:rsidR="007550A9" w:rsidRDefault="008874F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74F8"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 (в рамках содержания дорог)</w:t>
            </w:r>
            <w:r w:rsidR="007550A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550A9" w:rsidRDefault="00C7469D" w:rsidP="00AD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7550A9">
              <w:rPr>
                <w:rFonts w:ascii="Times New Roman" w:eastAsia="Times New Roman" w:hAnsi="Times New Roman"/>
                <w:sz w:val="28"/>
                <w:szCs w:val="28"/>
              </w:rPr>
              <w:t>лощадь</w:t>
            </w:r>
            <w:r w:rsidR="006F60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550A9">
              <w:rPr>
                <w:rFonts w:ascii="Times New Roman" w:hAnsi="Times New Roman"/>
                <w:sz w:val="28"/>
                <w:szCs w:val="28"/>
              </w:rPr>
              <w:t>щебенения дорог города Пугачева;</w:t>
            </w:r>
          </w:p>
          <w:p w:rsidR="0086640F" w:rsidRPr="00F673F4" w:rsidRDefault="0086640F" w:rsidP="00AD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путепроводов, прошедших диагностику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6488" w:rsidRPr="006D5969" w:rsidTr="007550A9">
        <w:trPr>
          <w:trHeight w:val="96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155510" w:rsidRDefault="00206488" w:rsidP="0018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873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18733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206488" w:rsidRPr="006D5969" w:rsidTr="007550A9">
        <w:trPr>
          <w:trHeight w:val="96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7F8A" w:rsidRPr="004E3A87" w:rsidRDefault="005B7F8A" w:rsidP="005B7F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подпрограмме № 1 – 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130353,9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(прогнозно),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187336" w:rsidRPr="004E3A87" w:rsidRDefault="005B7F8A" w:rsidP="00187336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34500,0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187336" w:rsidRPr="004E3A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7F8A" w:rsidRPr="004E3A87" w:rsidRDefault="005B7F8A" w:rsidP="005B7F8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46930,4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lastRenderedPageBreak/>
              <w:t>бюджета муниципального образования города Пугачева Саратовской области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550A9" w:rsidRPr="00155510" w:rsidRDefault="005B7F8A" w:rsidP="004E3A87">
            <w:pPr>
              <w:spacing w:after="0" w:line="240" w:lineRule="auto"/>
              <w:ind w:left="-10"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48923,5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415A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:rsidTr="007550A9">
        <w:trPr>
          <w:trHeight w:val="40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F3164D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550A9" w:rsidRPr="00F3164D" w:rsidRDefault="007550A9" w:rsidP="007550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соответствие автомобильных дорог общего пользования местного значения нормативному состоянию.</w:t>
            </w: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1</w:t>
      </w: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общего пользования местного значения на территории муниципального образования города Пугачева составляет 161,2 км, в том числе с твердым покрытием – 87,3 км. 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За последние годы поток транзитного транспорта возрос более чем в5 раз, количество автотранспорта в личном пользовании возросло более чем в 4,7 раза.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причиной ряда негативных социально-экономических последствий, включая: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рост ДТП и количества людей, получивших травмы;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вредных выхлопов и шумового воздействия от автомобилей;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расходов на ремонт автотранспорта и другое.</w:t>
      </w:r>
    </w:p>
    <w:p w:rsidR="00206488" w:rsidRPr="0015551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власти субъекта Российской Федерации, местного самоуправления и других участников, что обуславливает необходимость применения </w:t>
      </w:r>
      <w:r>
        <w:rPr>
          <w:rFonts w:ascii="Times New Roman" w:hAnsi="Times New Roman"/>
          <w:sz w:val="28"/>
          <w:szCs w:val="28"/>
        </w:rPr>
        <w:t>програм</w:t>
      </w:r>
      <w:r w:rsidRPr="00155510">
        <w:rPr>
          <w:rFonts w:ascii="Times New Roman" w:hAnsi="Times New Roman"/>
          <w:sz w:val="28"/>
          <w:szCs w:val="28"/>
        </w:rPr>
        <w:t>много метода.</w:t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:rsidR="007550A9" w:rsidRDefault="007550A9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подпрограммы № 1 - </w:t>
      </w:r>
      <w:r>
        <w:rPr>
          <w:rFonts w:ascii="Times New Roman" w:hAnsi="Times New Roman"/>
          <w:noProof/>
          <w:sz w:val="28"/>
          <w:szCs w:val="28"/>
        </w:rPr>
        <w:t>поддержание автомобильных дорог общего пользо-вания местного значения на техническом уровне, соотвествующем категории дорог.</w:t>
      </w: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достижения цели подпрограммы № 1 выполняется задача – выпол-нение мероприятий по ремонту и содержанию дорог общего пользования местного значения и искуственных сооружений на них.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Сведения о целевых показателях (индикаторах) подпрограммы № 1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приведены в приложении № 3 к муниципальной программе;</w:t>
      </w:r>
    </w:p>
    <w:p w:rsidR="00D60A8C" w:rsidRDefault="0062451B" w:rsidP="0062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2451B">
        <w:rPr>
          <w:rFonts w:ascii="Times New Roman" w:hAnsi="Times New Roman"/>
          <w:noProof/>
          <w:sz w:val="28"/>
          <w:szCs w:val="28"/>
        </w:rPr>
        <w:t>В результате выполнения мероприятий подпрогра</w:t>
      </w:r>
      <w:r>
        <w:rPr>
          <w:rFonts w:ascii="Times New Roman" w:hAnsi="Times New Roman"/>
          <w:noProof/>
          <w:sz w:val="28"/>
          <w:szCs w:val="28"/>
        </w:rPr>
        <w:t>ммы № 1</w:t>
      </w:r>
      <w:r w:rsidRPr="0062451B">
        <w:rPr>
          <w:rFonts w:ascii="Times New Roman" w:hAnsi="Times New Roman"/>
          <w:noProof/>
          <w:sz w:val="28"/>
          <w:szCs w:val="28"/>
        </w:rPr>
        <w:t xml:space="preserve"> ожидается </w:t>
      </w:r>
      <w:r w:rsidR="00D60A8C">
        <w:rPr>
          <w:rFonts w:ascii="Times New Roman" w:hAnsi="Times New Roman"/>
          <w:noProof/>
          <w:sz w:val="28"/>
          <w:szCs w:val="28"/>
        </w:rPr>
        <w:t>соответствие автомобильных дорог общего пользования местного значения нормативному состоянию.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Ср</w:t>
      </w:r>
      <w:r w:rsidR="00187336">
        <w:rPr>
          <w:rFonts w:ascii="Times New Roman" w:hAnsi="Times New Roman"/>
          <w:noProof/>
          <w:sz w:val="28"/>
          <w:szCs w:val="28"/>
        </w:rPr>
        <w:t xml:space="preserve">ок реализации подпрограммы № 1  </w:t>
      </w:r>
      <w:r>
        <w:rPr>
          <w:rFonts w:ascii="Times New Roman" w:hAnsi="Times New Roman"/>
          <w:noProof/>
          <w:sz w:val="28"/>
          <w:szCs w:val="28"/>
        </w:rPr>
        <w:t>202</w:t>
      </w:r>
      <w:r w:rsidR="00187336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187336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1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 № 1</w:t>
      </w:r>
      <w:r>
        <w:rPr>
          <w:rFonts w:ascii="Times New Roman" w:hAnsi="Times New Roman"/>
          <w:bCs/>
          <w:sz w:val="28"/>
          <w:szCs w:val="28"/>
        </w:rPr>
        <w:t xml:space="preserve"> приведен в приложении № 4 к муниципальной программе.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4.Финансовое обеспечение</w:t>
      </w:r>
      <w:r w:rsidR="0062451B">
        <w:rPr>
          <w:rFonts w:ascii="Times New Roman" w:hAnsi="Times New Roman"/>
          <w:b/>
          <w:noProof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noProof/>
          <w:sz w:val="28"/>
          <w:szCs w:val="28"/>
        </w:rPr>
        <w:t xml:space="preserve"> подпрограммы № 1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Общий объем финансового обеспечения подпрограммы № 1 </w:t>
      </w:r>
      <w:r>
        <w:rPr>
          <w:rFonts w:ascii="Times New Roman" w:hAnsi="Times New Roman"/>
          <w:bCs/>
          <w:sz w:val="28"/>
          <w:szCs w:val="28"/>
        </w:rPr>
        <w:t>приведен в приложении № 5 к муниципальной программе.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 1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ходом реализации муниципальной программы осуществляет </w:t>
      </w:r>
      <w:r w:rsidR="008874F8">
        <w:rPr>
          <w:rFonts w:ascii="Times New Roman" w:hAnsi="Times New Roman"/>
          <w:sz w:val="28"/>
          <w:szCs w:val="28"/>
        </w:rPr>
        <w:t>ответственный исполнитель - отдел жилищно-коммунального хоз</w:t>
      </w:r>
      <w:r w:rsidR="008874F8" w:rsidRPr="008874F8">
        <w:rPr>
          <w:rFonts w:ascii="Times New Roman" w:hAnsi="Times New Roman"/>
          <w:sz w:val="28"/>
          <w:szCs w:val="28"/>
        </w:rPr>
        <w:t>яйства администрации Пуг</w:t>
      </w:r>
      <w:r w:rsidR="0062451B">
        <w:rPr>
          <w:rFonts w:ascii="Times New Roman" w:hAnsi="Times New Roman"/>
          <w:sz w:val="28"/>
          <w:szCs w:val="28"/>
        </w:rPr>
        <w:t>ачевского муниципального района под контролем координатора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2019 года № 1410.</w:t>
      </w:r>
    </w:p>
    <w:p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1 несут ответственность за своевременную и качественную реализацию порученных им мероприятий.</w:t>
      </w:r>
    </w:p>
    <w:p w:rsidR="00206488" w:rsidRPr="00B64CC3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810EF1" w:rsidRDefault="00810EF1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</w:p>
    <w:p w:rsidR="00810EF1" w:rsidRDefault="00810EF1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 к муниципальной программе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Default="00206488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безопасности дорожного движения муниципального образования города Пугачева </w:t>
      </w:r>
      <w:r w:rsidR="00735E79" w:rsidRPr="00735E79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18733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год»</w:t>
      </w:r>
      <w:r w:rsidR="006D46B0">
        <w:rPr>
          <w:rFonts w:ascii="Times New Roman" w:hAnsi="Times New Roman"/>
          <w:bCs/>
          <w:sz w:val="28"/>
          <w:szCs w:val="28"/>
        </w:rPr>
        <w:t xml:space="preserve"> </w:t>
      </w:r>
      <w:r w:rsidR="006D46B0" w:rsidRPr="00726427">
        <w:rPr>
          <w:rFonts w:ascii="Times New Roman" w:hAnsi="Times New Roman"/>
          <w:bCs/>
          <w:color w:val="0070C0"/>
          <w:sz w:val="28"/>
          <w:szCs w:val="28"/>
        </w:rPr>
        <w:t>(внесены изменения постановлением</w:t>
      </w:r>
      <w:r w:rsidR="006D46B0">
        <w:rPr>
          <w:rFonts w:ascii="Times New Roman" w:hAnsi="Times New Roman"/>
          <w:bCs/>
          <w:color w:val="0070C0"/>
          <w:sz w:val="28"/>
          <w:szCs w:val="28"/>
        </w:rPr>
        <w:t xml:space="preserve"> от 28.10.2022г. №1247)</w:t>
      </w:r>
    </w:p>
    <w:p w:rsidR="00D60A8C" w:rsidRDefault="00D60A8C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№2</w:t>
      </w:r>
    </w:p>
    <w:p w:rsidR="00206488" w:rsidRDefault="00206488" w:rsidP="00206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9"/>
        <w:gridCol w:w="270"/>
        <w:gridCol w:w="7405"/>
      </w:tblGrid>
      <w:tr w:rsidR="00206488" w:rsidRPr="006D5969" w:rsidTr="007550A9">
        <w:trPr>
          <w:trHeight w:val="98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территории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873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подпрограмма №2);</w:t>
            </w:r>
          </w:p>
        </w:tc>
      </w:tr>
      <w:tr w:rsidR="00206488" w:rsidRPr="006D5969" w:rsidTr="007550A9">
        <w:trPr>
          <w:trHeight w:val="105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027799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7799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</w:tc>
      </w:tr>
      <w:tr w:rsidR="00206488" w:rsidRPr="006D5969" w:rsidTr="007550A9">
        <w:trPr>
          <w:trHeight w:val="62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подпрограммы</w:t>
            </w:r>
          </w:p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:rsidTr="007550A9">
        <w:trPr>
          <w:trHeight w:val="170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4350D1" w:rsidRDefault="00206488" w:rsidP="00C7469D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</w:pPr>
            <w:r w:rsidRPr="004350D1">
              <w:rPr>
                <w:b w:val="0"/>
                <w:noProof/>
                <w:sz w:val="28"/>
                <w:szCs w:val="28"/>
              </w:rPr>
              <w:t>муниципальное унитарное предприятие «Дорожное спе</w:t>
            </w:r>
            <w:r>
              <w:rPr>
                <w:b w:val="0"/>
                <w:noProof/>
                <w:sz w:val="28"/>
                <w:szCs w:val="28"/>
              </w:rPr>
              <w:t>-</w:t>
            </w:r>
            <w:r w:rsidRPr="004350D1">
              <w:rPr>
                <w:b w:val="0"/>
                <w:noProof/>
                <w:sz w:val="28"/>
                <w:szCs w:val="28"/>
              </w:rPr>
              <w:t xml:space="preserve">циализированное хозяйство г.Пугачева» (по согласованию); подрядные организации по результату конкурсного отбора; </w:t>
            </w:r>
            <w:r w:rsidRPr="004350D1">
              <w:rPr>
                <w:b w:val="0"/>
                <w:sz w:val="28"/>
                <w:szCs w:val="28"/>
              </w:rPr>
              <w:t xml:space="preserve">отделение государственной инспекции безопасности дорожного движения </w:t>
            </w:r>
            <w:r>
              <w:rPr>
                <w:b w:val="0"/>
                <w:sz w:val="28"/>
                <w:szCs w:val="28"/>
              </w:rPr>
              <w:t>м</w:t>
            </w:r>
            <w:r w:rsidRPr="004350D1">
              <w:rPr>
                <w:b w:val="0"/>
                <w:sz w:val="28"/>
                <w:szCs w:val="28"/>
              </w:rPr>
              <w:t xml:space="preserve">ежмуниципального отдела МВД России Пугачевский Саратовской области </w:t>
            </w:r>
            <w:r w:rsidRPr="004350D1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(по согласованию)</w:t>
            </w:r>
            <w:r w:rsidRPr="004350D1">
              <w:rPr>
                <w:b w:val="0"/>
                <w:noProof/>
                <w:sz w:val="28"/>
                <w:szCs w:val="28"/>
              </w:rPr>
              <w:t>;</w:t>
            </w:r>
          </w:p>
        </w:tc>
      </w:tr>
      <w:tr w:rsidR="00206488" w:rsidRPr="006D5969" w:rsidTr="007550A9">
        <w:trPr>
          <w:trHeight w:val="74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:rsidTr="007550A9">
        <w:trPr>
          <w:trHeight w:val="81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профилактических мероприятий по обеспечению безопасности дорожного движения;</w:t>
            </w:r>
          </w:p>
        </w:tc>
      </w:tr>
      <w:tr w:rsidR="00206488" w:rsidRPr="00F673F4" w:rsidTr="007550A9">
        <w:trPr>
          <w:trHeight w:val="116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дорожных знаков, подлежащих </w:t>
            </w:r>
            <w:r w:rsidR="00027799">
              <w:rPr>
                <w:rFonts w:ascii="Times New Roman" w:hAnsi="Times New Roman"/>
                <w:sz w:val="28"/>
                <w:szCs w:val="28"/>
              </w:rPr>
              <w:t xml:space="preserve">текущему </w:t>
            </w:r>
            <w:r>
              <w:rPr>
                <w:rFonts w:ascii="Times New Roman" w:hAnsi="Times New Roman"/>
                <w:sz w:val="28"/>
                <w:szCs w:val="28"/>
              </w:rPr>
              <w:t>содержанию;</w:t>
            </w:r>
          </w:p>
          <w:p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текущему содержанию;</w:t>
            </w:r>
          </w:p>
          <w:p w:rsidR="00D60A8C" w:rsidRDefault="00D60A8C" w:rsidP="00D60A8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капитальному ремонту;</w:t>
            </w:r>
          </w:p>
          <w:p w:rsidR="001C16A3" w:rsidRPr="00F673F4" w:rsidRDefault="001C16A3" w:rsidP="00D60A8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к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оличество оборудованных искусственных неровностей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70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806" w:rsidRPr="00726427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(внесены изменения постановлением от 26 января 2022г. №66)</w:t>
            </w:r>
          </w:p>
        </w:tc>
      </w:tr>
      <w:tr w:rsidR="00206488" w:rsidRPr="006D5969" w:rsidTr="007550A9">
        <w:trPr>
          <w:trHeight w:val="96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18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187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1873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годы;</w:t>
            </w:r>
          </w:p>
        </w:tc>
      </w:tr>
      <w:tr w:rsidR="00206488" w:rsidRPr="006D5969" w:rsidTr="007550A9">
        <w:trPr>
          <w:trHeight w:val="106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46B0" w:rsidRPr="0083200A" w:rsidRDefault="006D46B0" w:rsidP="006D46B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>всего по подпрограмме №2 – 11599,4 тыс. руб., в том числе:</w:t>
            </w:r>
          </w:p>
          <w:p w:rsidR="006D46B0" w:rsidRPr="0083200A" w:rsidRDefault="006D46B0" w:rsidP="006D46B0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3 624,7 тыс. руб.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:rsidR="006D46B0" w:rsidRPr="0083200A" w:rsidRDefault="006D46B0" w:rsidP="006D46B0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3834,0 тыс. руб.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0A8C" w:rsidRPr="00187336" w:rsidRDefault="006D46B0" w:rsidP="006D46B0">
            <w:pPr>
              <w:spacing w:after="0" w:line="240" w:lineRule="auto"/>
              <w:ind w:firstLine="79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3200A">
              <w:rPr>
                <w:rFonts w:ascii="Times New Roman" w:eastAsia="Times New Roman" w:hAnsi="Times New Roman"/>
                <w:sz w:val="28"/>
                <w:szCs w:val="28"/>
              </w:rPr>
              <w:t xml:space="preserve">2024 год – 4140,7 тыс. руб. </w:t>
            </w:r>
            <w:r w:rsidRPr="0083200A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  <w:r w:rsidR="00A0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4A9" w:rsidRPr="00726427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(внесены изменения постановлением от 26 января 2022г. №66)</w:t>
            </w:r>
          </w:p>
        </w:tc>
      </w:tr>
      <w:tr w:rsidR="00206488" w:rsidRPr="006D5969" w:rsidTr="007550A9">
        <w:trPr>
          <w:trHeight w:val="128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C74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движения, сокращение ДТП, недопущение возникновения аварийно</w:t>
            </w:r>
            <w:r w:rsidR="00C746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опасных участков на ав</w:t>
            </w:r>
            <w:r w:rsidR="00C7469D">
              <w:rPr>
                <w:rFonts w:ascii="Times New Roman" w:hAnsi="Times New Roman"/>
                <w:sz w:val="28"/>
                <w:szCs w:val="28"/>
              </w:rPr>
              <w:t>томобильных дорогах общего поль</w:t>
            </w:r>
            <w:r>
              <w:rPr>
                <w:rFonts w:ascii="Times New Roman" w:hAnsi="Times New Roman"/>
                <w:sz w:val="28"/>
                <w:szCs w:val="28"/>
              </w:rPr>
              <w:t>зования местного значения муниципального образования города Пугачева.</w:t>
            </w: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06488" w:rsidRPr="006D5969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№2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проблемных вопросов обеспечения безопасности дорожного движения в последнее десятилетие обрело особую остроту в связи с несоответствием существующей дорожно-транспортной инфраструктуры потребностям общества в безопасном дорожном движении, крайне низкой дисциплиной участников дорожного движения, недостаточной эффективностью функционирования системы обеспечения безопасности дорожного движения, и всё это на фоне неуклонного роста уровня смертности и травматизма людей, в следствии дорожно-транспортных происшествий (далее - ДТП).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факторам недостаточного обеспечения безопасности дорожного движения (далее - БДД) относятся: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концентрация ресурсов на реализацию конкретных мероприятий, непосредственно влияющих на уровень БДД;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требованиям БДД, отсутствия культуры поведения на дорогах и низкое правосознание со стороны участников дорожного движения;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дисциплина, невнимательность и небрежность водителей при управлении транспортными средствами;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недостаточная техническая оснащенность всех органов и организаций, участвующих в обеспечении БДД, современными средствами организации и </w:t>
      </w:r>
      <w:r>
        <w:rPr>
          <w:rFonts w:ascii="Times New Roman" w:hAnsi="Times New Roman"/>
          <w:sz w:val="28"/>
          <w:szCs w:val="28"/>
        </w:rPr>
        <w:lastRenderedPageBreak/>
        <w:t>контроля процесса дорожного движения и предотвращение тяжких последствий от ДТП.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снижения рисков возникновения ДТП, происходящих по техническим причинам, предусматривается: 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комплексных схем организации дорожного движения, проектов организации дорожного движения, установка на дорогах муниципальной собственности дорожных знаков, нанесение дорожной разметки, модернизация светофорных объектов, оборудование пешеходных переходов вблизи образовательных учреждений в соответствии с требованиями новых национальных стандартов, реконструкция тротуаров, ремонт дорожного покрытия (ямочный ремонт). В настоящее время проблемы, связанные с обеспечением БДД, по-прежнему актуальны и требуют незамедлительного решения.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власти, участия органов ГИБДД.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мероприятий подпрограммы № 2 в конечном итоге позволит обеспечить успешную реализацию политики, направленной на сокращение количества дорожно-транспортных происшествий, в том числе с тяжелыми последствиями.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подпрограммы №2, целевые показатели (индикаторы), описание ожидаемых конечных результатов, сроки и этапы реализации муниципальной подпрограммы №2</w:t>
      </w:r>
    </w:p>
    <w:p w:rsidR="00206488" w:rsidRDefault="00206488" w:rsidP="00735E79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подпрограммы №2 является </w:t>
      </w: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обеспечивающей безопасность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выполнить задачу: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профилактических мероприятий по обеспечению безопасности дорожного движения.</w:t>
      </w:r>
    </w:p>
    <w:p w:rsidR="00206488" w:rsidRPr="006D5969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целевых показателях (индикаторах) подпрограммы №2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и их значениях </w:t>
      </w:r>
      <w:r>
        <w:rPr>
          <w:rFonts w:ascii="Times New Roman" w:hAnsi="Times New Roman"/>
          <w:sz w:val="28"/>
          <w:szCs w:val="28"/>
        </w:rPr>
        <w:t xml:space="preserve">приведены в приложении №3 к муниципальной программе. 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мероприятий подпрограммы №2 ожидается повышение уровня безопасности дорожного движения, сокращение ДТП, недопущение возникновения аварийно-опасных участков на автомобильных </w:t>
      </w:r>
      <w:r>
        <w:rPr>
          <w:rFonts w:ascii="Times New Roman" w:hAnsi="Times New Roman"/>
          <w:sz w:val="28"/>
          <w:szCs w:val="28"/>
        </w:rPr>
        <w:lastRenderedPageBreak/>
        <w:t>дорогах общего пользования местного значения муниципального образования города Пугачева.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основных мероприятий подпрограммы № 2 - 202</w:t>
      </w:r>
      <w:r w:rsidR="001873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- 202</w:t>
      </w:r>
      <w:r w:rsidR="00187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№2</w:t>
      </w: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488" w:rsidRPr="00E42DC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№2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приведен в приложении №4 к муниципальной программе.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4.Финансовое обеспечение реализации подпрограммы №2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488" w:rsidRDefault="00206488" w:rsidP="00206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финансирования основных мероприятий подпрограммы №2 муниципальной программы приведены в приложении №5 к муниципальной программе.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№2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799" w:rsidRDefault="00027799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ходом реализации муниципальной программы осуществляет ответственный исполнитель - отдел жилищно-коммунального хозяйства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2019 года № 1410.</w:t>
      </w:r>
    </w:p>
    <w:p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2 несут ответственность за своевременную и качественную реализацию порученных им мероприятий.</w:t>
      </w:r>
    </w:p>
    <w:p w:rsidR="00206488" w:rsidRDefault="00206488" w:rsidP="002064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6488" w:rsidSect="007550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709" w:gutter="0"/>
          <w:cols w:space="720"/>
          <w:titlePg/>
          <w:docGrid w:linePitch="299"/>
        </w:sectPr>
      </w:pPr>
    </w:p>
    <w:p w:rsidR="00206488" w:rsidRPr="009E22D4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9E22D4">
        <w:rPr>
          <w:rFonts w:ascii="Times New Roman" w:hAnsi="Times New Roman"/>
          <w:bCs/>
          <w:sz w:val="28"/>
          <w:szCs w:val="28"/>
        </w:rPr>
        <w:t xml:space="preserve"> к муниципальной программе</w:t>
      </w:r>
    </w:p>
    <w:p w:rsidR="00206488" w:rsidRPr="009E22D4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безопасности дорожного движения и муници</w:t>
      </w:r>
      <w:r>
        <w:rPr>
          <w:rFonts w:ascii="Times New Roman" w:hAnsi="Times New Roman"/>
          <w:bCs/>
          <w:sz w:val="28"/>
          <w:szCs w:val="28"/>
        </w:rPr>
        <w:t>пального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 xml:space="preserve">образования города </w:t>
      </w:r>
      <w:r w:rsidR="00735E79" w:rsidRPr="009E22D4">
        <w:rPr>
          <w:rFonts w:ascii="Times New Roman" w:hAnsi="Times New Roman"/>
          <w:bCs/>
          <w:sz w:val="28"/>
          <w:szCs w:val="28"/>
        </w:rPr>
        <w:t>Пугачева</w:t>
      </w:r>
      <w:r w:rsidR="00735E79">
        <w:rPr>
          <w:rFonts w:ascii="Times New Roman" w:hAnsi="Times New Roman"/>
          <w:bCs/>
          <w:sz w:val="28"/>
          <w:szCs w:val="28"/>
        </w:rPr>
        <w:t xml:space="preserve"> Саратовской</w:t>
      </w:r>
      <w:r w:rsidR="00735E79" w:rsidRPr="00735E79">
        <w:rPr>
          <w:rFonts w:ascii="Times New Roman" w:hAnsi="Times New Roman"/>
          <w:bCs/>
          <w:sz w:val="28"/>
          <w:szCs w:val="28"/>
        </w:rPr>
        <w:t xml:space="preserve"> области </w:t>
      </w:r>
      <w:r w:rsidR="00735E79">
        <w:rPr>
          <w:rFonts w:ascii="Times New Roman" w:hAnsi="Times New Roman"/>
          <w:bCs/>
          <w:sz w:val="28"/>
          <w:szCs w:val="28"/>
        </w:rPr>
        <w:t>на</w:t>
      </w:r>
      <w:r w:rsidRPr="009E22D4">
        <w:rPr>
          <w:rFonts w:ascii="Times New Roman" w:hAnsi="Times New Roman"/>
          <w:bCs/>
          <w:sz w:val="28"/>
          <w:szCs w:val="28"/>
        </w:rPr>
        <w:t xml:space="preserve">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187336">
        <w:rPr>
          <w:rFonts w:ascii="Times New Roman" w:hAnsi="Times New Roman"/>
          <w:bCs/>
          <w:sz w:val="28"/>
          <w:szCs w:val="28"/>
        </w:rPr>
        <w:t>4</w:t>
      </w:r>
      <w:r w:rsidRPr="009E22D4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E22D4">
        <w:rPr>
          <w:rFonts w:ascii="Times New Roman" w:hAnsi="Times New Roman"/>
          <w:bCs/>
          <w:sz w:val="28"/>
          <w:szCs w:val="28"/>
        </w:rPr>
        <w:t>»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376BE9" w:rsidRPr="00726427">
        <w:rPr>
          <w:rFonts w:ascii="Times New Roman" w:hAnsi="Times New Roman"/>
          <w:bCs/>
          <w:color w:val="0070C0"/>
          <w:sz w:val="28"/>
          <w:szCs w:val="28"/>
        </w:rPr>
        <w:t>(внесены изменения постановлением от 26 января 2022г. №66</w:t>
      </w:r>
      <w:r w:rsidR="00BF740A">
        <w:rPr>
          <w:rFonts w:ascii="Times New Roman" w:hAnsi="Times New Roman"/>
          <w:bCs/>
          <w:color w:val="0070C0"/>
          <w:sz w:val="28"/>
          <w:szCs w:val="28"/>
        </w:rPr>
        <w:t>, от 29.03.2022г. №284</w:t>
      </w:r>
      <w:r w:rsidR="00D3419E">
        <w:rPr>
          <w:rFonts w:ascii="Times New Roman" w:hAnsi="Times New Roman"/>
          <w:bCs/>
          <w:color w:val="0070C0"/>
          <w:sz w:val="28"/>
          <w:szCs w:val="28"/>
        </w:rPr>
        <w:t>, от 28.10.2022г. №1247</w:t>
      </w:r>
      <w:r w:rsidR="00376BE9" w:rsidRPr="00726427">
        <w:rPr>
          <w:rFonts w:ascii="Times New Roman" w:hAnsi="Times New Roman"/>
          <w:bCs/>
          <w:color w:val="0070C0"/>
          <w:sz w:val="28"/>
          <w:szCs w:val="28"/>
        </w:rPr>
        <w:t>)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19E" w:rsidRPr="0083200A" w:rsidRDefault="00D3419E" w:rsidP="00D34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Сведения</w:t>
      </w:r>
    </w:p>
    <w:p w:rsidR="00D3419E" w:rsidRPr="0083200A" w:rsidRDefault="00D3419E" w:rsidP="00D3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D3419E" w:rsidRPr="0083200A" w:rsidRDefault="00D3419E" w:rsidP="00D3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83200A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:rsidR="00D3419E" w:rsidRPr="0083200A" w:rsidRDefault="00D3419E" w:rsidP="00D3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D3419E" w:rsidRPr="0083200A" w:rsidTr="005D39A2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3419E" w:rsidRPr="0083200A" w:rsidTr="005D39A2">
        <w:trPr>
          <w:trHeight w:val="151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3419E" w:rsidRPr="0083200A" w:rsidTr="005D39A2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419E" w:rsidRPr="0083200A" w:rsidTr="005D39A2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 Саратовской области на 2022-2024 годы»</w:t>
            </w:r>
          </w:p>
        </w:tc>
      </w:tr>
      <w:tr w:rsidR="00D3419E" w:rsidRPr="0083200A" w:rsidTr="005D39A2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D3419E" w:rsidRPr="0083200A" w:rsidTr="005D39A2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ремонту, содержанию и диагностике дорог общего пользования местного значения и искуственных сооружений на них</w:t>
            </w:r>
          </w:p>
        </w:tc>
      </w:tr>
      <w:tr w:rsidR="00D3419E" w:rsidRPr="0083200A" w:rsidTr="005D39A2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color w:val="000000"/>
                <w:sz w:val="24"/>
                <w:szCs w:val="24"/>
              </w:rPr>
              <w:t>Протяжённость дорог общего пользования местного значения 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D3419E" w:rsidRPr="0083200A" w:rsidTr="005D39A2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D3419E" w:rsidRPr="0083200A" w:rsidTr="005D39A2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Площадь щебенения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3419E" w:rsidRPr="0083200A" w:rsidTr="005D39A2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19E" w:rsidRPr="0083200A" w:rsidRDefault="00D3419E" w:rsidP="005D39A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путепроводов, прошедших диагностику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9E" w:rsidRPr="0083200A" w:rsidRDefault="00D3419E" w:rsidP="005D39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419E" w:rsidRPr="0083200A" w:rsidTr="005D39A2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 Саратовской области на 2022-2024 годы»</w:t>
            </w:r>
          </w:p>
        </w:tc>
      </w:tr>
      <w:tr w:rsidR="00D3419E" w:rsidRPr="0083200A" w:rsidTr="005D39A2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D3419E" w:rsidRPr="0083200A" w:rsidTr="005D39A2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D3419E" w:rsidRPr="0083200A" w:rsidTr="005D39A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/>
              <w:jc w:val="center"/>
            </w:pPr>
            <w:r w:rsidRPr="0083200A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419E" w:rsidRPr="0083200A" w:rsidTr="005D39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искусственных неровностей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6488" w:rsidRPr="002165F4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06488" w:rsidRDefault="00206488" w:rsidP="00206488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06488" w:rsidSect="007550A9">
          <w:footerReference w:type="even" r:id="rId13"/>
          <w:footerReference w:type="default" r:id="rId14"/>
          <w:pgSz w:w="16838" w:h="11906" w:orient="landscape"/>
          <w:pgMar w:top="567" w:right="851" w:bottom="1701" w:left="709" w:header="709" w:footer="709" w:gutter="0"/>
          <w:cols w:space="708"/>
          <w:docGrid w:linePitch="360"/>
        </w:sectPr>
      </w:pP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4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безопасности дорожного движения и благоустройство</w:t>
      </w:r>
    </w:p>
    <w:p w:rsidR="00206488" w:rsidRDefault="00206488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202</w:t>
      </w:r>
      <w:r w:rsidR="0018733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187336">
        <w:rPr>
          <w:rFonts w:ascii="Times New Roman" w:hAnsi="Times New Roman"/>
          <w:bCs/>
          <w:sz w:val="28"/>
          <w:szCs w:val="28"/>
        </w:rPr>
        <w:t>4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376BE9" w:rsidRPr="00726427">
        <w:rPr>
          <w:rFonts w:ascii="Times New Roman" w:hAnsi="Times New Roman"/>
          <w:bCs/>
          <w:color w:val="0070C0"/>
          <w:sz w:val="28"/>
          <w:szCs w:val="28"/>
        </w:rPr>
        <w:t>(внесены изменения постановлением от 26 января 2022г. №66</w:t>
      </w:r>
      <w:r w:rsidR="00BF740A">
        <w:rPr>
          <w:rFonts w:ascii="Times New Roman" w:hAnsi="Times New Roman"/>
          <w:bCs/>
          <w:color w:val="0070C0"/>
          <w:sz w:val="28"/>
          <w:szCs w:val="28"/>
        </w:rPr>
        <w:t>, от 29.03.2022г. №284</w:t>
      </w:r>
      <w:r w:rsidR="00D3419E">
        <w:rPr>
          <w:rFonts w:ascii="Times New Roman" w:hAnsi="Times New Roman"/>
          <w:bCs/>
          <w:color w:val="0070C0"/>
          <w:sz w:val="28"/>
          <w:szCs w:val="28"/>
        </w:rPr>
        <w:t>, от 28.10.2022г. №1247</w:t>
      </w:r>
      <w:r w:rsidR="00376BE9" w:rsidRPr="00726427">
        <w:rPr>
          <w:rFonts w:ascii="Times New Roman" w:hAnsi="Times New Roman"/>
          <w:bCs/>
          <w:color w:val="0070C0"/>
          <w:sz w:val="28"/>
          <w:szCs w:val="28"/>
        </w:rPr>
        <w:t>)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488" w:rsidRPr="007B5329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19E" w:rsidRPr="0083200A" w:rsidRDefault="00D3419E" w:rsidP="00D34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Перечень</w:t>
      </w:r>
    </w:p>
    <w:p w:rsidR="00D3419E" w:rsidRPr="0083200A" w:rsidRDefault="00D3419E" w:rsidP="00D3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  <w:r w:rsidR="00E20C0C">
        <w:rPr>
          <w:rFonts w:ascii="Times New Roman" w:hAnsi="Times New Roman"/>
          <w:b/>
          <w:sz w:val="28"/>
          <w:szCs w:val="28"/>
        </w:rPr>
        <w:t xml:space="preserve"> </w:t>
      </w:r>
      <w:r w:rsidRPr="0083200A">
        <w:rPr>
          <w:rFonts w:ascii="Times New Roman" w:hAnsi="Times New Roman"/>
          <w:b/>
          <w:sz w:val="28"/>
          <w:szCs w:val="28"/>
        </w:rPr>
        <w:t>движения на территории муниципального образования города Пугачева Саратовской области на 2022-2024 годы», в разрезе подпрограмм</w:t>
      </w:r>
    </w:p>
    <w:p w:rsidR="00D3419E" w:rsidRPr="0083200A" w:rsidRDefault="00D3419E" w:rsidP="00D34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3969"/>
      </w:tblGrid>
      <w:tr w:rsidR="00D3419E" w:rsidRPr="0083200A" w:rsidTr="00D3419E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Источни-кифинан-сирова-ния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3419E" w:rsidRPr="0083200A" w:rsidTr="00D3419E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9E" w:rsidRPr="0083200A" w:rsidTr="00D3419E">
        <w:trPr>
          <w:trHeight w:val="1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2022-2024 годы»</w:t>
            </w:r>
          </w:p>
        </w:tc>
      </w:tr>
      <w:tr w:rsidR="00D3419E" w:rsidRPr="0083200A" w:rsidTr="00D3419E">
        <w:trPr>
          <w:trHeight w:val="14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D3419E" w:rsidRPr="0083200A" w:rsidTr="00D3419E">
        <w:trPr>
          <w:trHeight w:val="11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ремонту, содержанию и диагностике дорог общего пользования местного значения и искуственных сооружений на них</w:t>
            </w:r>
          </w:p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9E" w:rsidRPr="0083200A" w:rsidTr="00D3419E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Зимнее содержание ав-томобильных дорог об-щего пользования мест-ного значения муници-</w:t>
            </w: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54749,2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14122,7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19955,2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20671,3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хозяй-ство г.Пугачева» (по согласованию);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Летнее содержание ав-томобильных дорог об-щего пользования мест-ного значения муници-пального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27031,4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10775,2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10756,2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Ямочный ремонт авто-мобильных дорог обще-го пользования муници-пального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45449,6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15120,0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16329,6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Ремонт дорог г.Пугачева (щебенение)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Диагностика автомо-бильногопутепровода через ж/д пути по ул.Максима Горькогог.Пугачева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9E" w:rsidRPr="0083200A" w:rsidTr="00D3419E">
        <w:trPr>
          <w:trHeight w:val="14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ПугачеваСаратовской областина 2022-2024 годы»</w:t>
            </w:r>
          </w:p>
        </w:tc>
      </w:tr>
      <w:tr w:rsidR="00D3419E" w:rsidRPr="0083200A" w:rsidTr="00D3419E">
        <w:trPr>
          <w:trHeight w:val="14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D3419E" w:rsidRPr="0083200A" w:rsidTr="00D3419E">
        <w:trPr>
          <w:trHeight w:val="14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D3419E" w:rsidRPr="0083200A" w:rsidTr="00D3419E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Установка дорожных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знаков, аншлагов (щитов)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предприятие «Дорожное специализированное хозяй-ство г.Пугачева» (по согласованию); подрядные организации по результату конкурсного отбора;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государ-ственной инспекции безопасности дорожного движения межмуниципаль-ного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D3419E" w:rsidRPr="0083200A" w:rsidTr="00D3419E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отбора;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государ-ственной инспекции безопасности до-рожного движения межмуниципального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419E" w:rsidRPr="0083200A" w:rsidTr="00D3419E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Устройство дополни-тельных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2511,8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отбора; </w:t>
            </w: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госу-дарственной инспекции безопасности дорожного движения межмуниципаль-ного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D3419E" w:rsidRPr="0083200A" w:rsidTr="00D3419E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хозяй-ствог.Пугачева» (по согласованию)</w:t>
            </w:r>
          </w:p>
        </w:tc>
      </w:tr>
      <w:tr w:rsidR="00D3419E" w:rsidRPr="0083200A" w:rsidTr="00D3419E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D3419E" w:rsidRPr="0083200A" w:rsidTr="00D3419E">
        <w:trPr>
          <w:trHeight w:val="1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Оборудование искусст-венных неровностей по ул. Максима Горького д.15 г.Пугачева Саратов-ской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хозяй-ствог.Пугачева» (по согласованию)</w:t>
            </w:r>
          </w:p>
        </w:tc>
      </w:tr>
      <w:tr w:rsidR="00D3419E" w:rsidRPr="0083200A" w:rsidTr="00D3419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4140,7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19E" w:rsidRPr="0083200A" w:rsidTr="00D3419E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142326,0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9E" w:rsidRPr="0083200A" w:rsidRDefault="00D3419E" w:rsidP="005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38 497,4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  <w:szCs w:val="24"/>
              </w:rPr>
              <w:t>53064,2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D3419E" w:rsidRDefault="00D3419E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9F76FA" w:rsidRDefault="009F76FA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5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программе«Развитие транспортной системы, повышение</w:t>
      </w:r>
      <w:r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</w:t>
      </w: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на 202</w:t>
      </w:r>
      <w:r w:rsidR="00735E7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735E79">
        <w:rPr>
          <w:rFonts w:ascii="Times New Roman" w:hAnsi="Times New Roman"/>
          <w:bCs/>
          <w:sz w:val="28"/>
          <w:szCs w:val="28"/>
        </w:rPr>
        <w:t>4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376BE9" w:rsidRPr="00726427">
        <w:rPr>
          <w:rFonts w:ascii="Times New Roman" w:hAnsi="Times New Roman"/>
          <w:bCs/>
          <w:color w:val="0070C0"/>
          <w:sz w:val="28"/>
          <w:szCs w:val="28"/>
        </w:rPr>
        <w:t>(внесены изменения постановлением от 26 января 2022г. №66</w:t>
      </w:r>
      <w:r w:rsidR="00BF740A">
        <w:rPr>
          <w:rFonts w:ascii="Times New Roman" w:hAnsi="Times New Roman"/>
          <w:bCs/>
          <w:color w:val="0070C0"/>
          <w:sz w:val="28"/>
          <w:szCs w:val="28"/>
        </w:rPr>
        <w:t>, от 29.03.2022г. №284</w:t>
      </w:r>
      <w:r w:rsidR="00D3419E">
        <w:rPr>
          <w:rFonts w:ascii="Times New Roman" w:hAnsi="Times New Roman"/>
          <w:bCs/>
          <w:color w:val="0070C0"/>
          <w:sz w:val="28"/>
          <w:szCs w:val="28"/>
        </w:rPr>
        <w:t>, от 28.10.2022г. №1247</w:t>
      </w:r>
      <w:r w:rsidR="00376BE9" w:rsidRPr="00726427">
        <w:rPr>
          <w:rFonts w:ascii="Times New Roman" w:hAnsi="Times New Roman"/>
          <w:bCs/>
          <w:color w:val="0070C0"/>
          <w:sz w:val="28"/>
          <w:szCs w:val="28"/>
        </w:rPr>
        <w:t>)</w:t>
      </w: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3419E" w:rsidRPr="0083200A" w:rsidRDefault="00D3419E" w:rsidP="00D3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D3419E" w:rsidRPr="0083200A" w:rsidRDefault="00D3419E" w:rsidP="00D3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lastRenderedPageBreak/>
        <w:t>необходимых для реализации муниципальной программы «Развитие транспортной системы, повышение</w:t>
      </w:r>
    </w:p>
    <w:p w:rsidR="00D3419E" w:rsidRDefault="00D3419E" w:rsidP="00D3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безопасности дорожного движения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00A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 Саратовской области</w:t>
      </w:r>
    </w:p>
    <w:p w:rsidR="00D3419E" w:rsidRPr="0083200A" w:rsidRDefault="00D3419E" w:rsidP="00D3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200A">
        <w:rPr>
          <w:rFonts w:ascii="Times New Roman" w:hAnsi="Times New Roman"/>
          <w:b/>
          <w:sz w:val="28"/>
          <w:szCs w:val="28"/>
        </w:rPr>
        <w:t>на 2022-2024 годы»,в разрезе подпрограмм</w:t>
      </w:r>
    </w:p>
    <w:tbl>
      <w:tblPr>
        <w:tblpPr w:leftFromText="180" w:rightFromText="180" w:vertAnchor="text" w:horzAnchor="margin" w:tblpX="240" w:tblpY="37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2"/>
        <w:gridCol w:w="4801"/>
        <w:gridCol w:w="1349"/>
        <w:gridCol w:w="1276"/>
        <w:gridCol w:w="1275"/>
        <w:gridCol w:w="993"/>
        <w:gridCol w:w="850"/>
      </w:tblGrid>
      <w:tr w:rsidR="00D3419E" w:rsidRPr="0083200A" w:rsidTr="005D39A2">
        <w:trPr>
          <w:trHeight w:val="867"/>
          <w:tblHeader/>
        </w:trPr>
        <w:tc>
          <w:tcPr>
            <w:tcW w:w="49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801" w:type="dxa"/>
            <w:vMerge w:val="restart"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349" w:type="dxa"/>
            <w:vMerge w:val="restart"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Источники финан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сового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4394" w:type="dxa"/>
            <w:gridSpan w:val="4"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подпрограммы(тыс. руб.)</w:t>
            </w:r>
          </w:p>
        </w:tc>
      </w:tr>
      <w:tr w:rsidR="00D3419E" w:rsidRPr="0083200A" w:rsidTr="005D39A2">
        <w:trPr>
          <w:trHeight w:val="182"/>
          <w:tblHeader/>
        </w:trPr>
        <w:tc>
          <w:tcPr>
            <w:tcW w:w="49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3419E" w:rsidRPr="0083200A" w:rsidTr="005D39A2">
        <w:trPr>
          <w:trHeight w:val="2560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ПугачеваСаратовской области на 2022-2024 годы»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ind w:left="-98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муниципаль-ного района; </w:t>
            </w:r>
            <w:r w:rsidRPr="0083200A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D3419E" w:rsidRPr="0083200A" w:rsidRDefault="00D3419E" w:rsidP="005D39A2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:rsidR="00D3419E" w:rsidRPr="0083200A" w:rsidRDefault="00D3419E" w:rsidP="005D39A2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993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0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D3419E" w:rsidRPr="0083200A" w:rsidTr="005D39A2">
        <w:trPr>
          <w:trHeight w:val="317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993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50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D3419E" w:rsidRPr="0083200A" w:rsidTr="005D39A2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>подпрограмма № 2 «Повышение безопас-ности дорожного движения на территории муниципального образования города Пуга-чева Саратовской области на 2022-2024 го-ды»</w:t>
            </w:r>
          </w:p>
          <w:p w:rsidR="00D3419E" w:rsidRPr="0083200A" w:rsidRDefault="00D3419E" w:rsidP="005D39A2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:rsidR="00D3419E" w:rsidRPr="0083200A" w:rsidRDefault="00D3419E" w:rsidP="005D39A2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муниципаль-ного района; </w:t>
            </w:r>
            <w:r w:rsidRPr="0083200A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D3419E" w:rsidRPr="0083200A" w:rsidRDefault="00D3419E" w:rsidP="005D39A2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:rsidR="00D3419E" w:rsidRPr="0083200A" w:rsidRDefault="00D3419E" w:rsidP="005D39A2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кон-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курсного отбора;</w:t>
            </w:r>
          </w:p>
          <w:p w:rsidR="00D3419E" w:rsidRPr="0083200A" w:rsidRDefault="00D3419E" w:rsidP="005D39A2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безо-пасности дорожного движения межмуници-пального отдела МВД России Пугачевский Саратовской области </w:t>
            </w:r>
            <w:r w:rsidRPr="0083200A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993" w:type="dxa"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0" w:type="dxa"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D3419E" w:rsidRPr="0083200A" w:rsidTr="005D39A2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00A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№ 2: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11599,4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A">
              <w:rPr>
                <w:rFonts w:ascii="Times New Roman" w:hAnsi="Times New Roman" w:cs="Times New Roman"/>
                <w:sz w:val="24"/>
                <w:szCs w:val="24"/>
              </w:rPr>
              <w:t>3 624,7</w:t>
            </w:r>
          </w:p>
        </w:tc>
        <w:tc>
          <w:tcPr>
            <w:tcW w:w="993" w:type="dxa"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50" w:type="dxa"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D3419E" w:rsidRPr="0083200A" w:rsidTr="005D39A2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3419E" w:rsidRPr="0083200A" w:rsidRDefault="00D3419E" w:rsidP="005D3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19E" w:rsidRPr="0083200A" w:rsidRDefault="00D3419E" w:rsidP="005D39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</w:rPr>
              <w:t>142326,0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3419E" w:rsidRPr="0083200A" w:rsidRDefault="00D3419E" w:rsidP="005D39A2">
            <w:pPr>
              <w:ind w:right="-240"/>
              <w:rPr>
                <w:rFonts w:ascii="Times New Roman" w:hAnsi="Times New Roman" w:cs="Times New Roman"/>
                <w:b/>
                <w:sz w:val="24"/>
              </w:rPr>
            </w:pPr>
            <w:r w:rsidRPr="0083200A">
              <w:rPr>
                <w:rFonts w:ascii="Times New Roman" w:hAnsi="Times New Roman" w:cs="Times New Roman"/>
                <w:b/>
                <w:sz w:val="24"/>
              </w:rPr>
              <w:t>38 497,4</w:t>
            </w:r>
          </w:p>
        </w:tc>
        <w:tc>
          <w:tcPr>
            <w:tcW w:w="993" w:type="dxa"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850" w:type="dxa"/>
          </w:tcPr>
          <w:p w:rsidR="00D3419E" w:rsidRPr="0083200A" w:rsidRDefault="00D3419E" w:rsidP="005D39A2">
            <w:pPr>
              <w:spacing w:after="0" w:line="240" w:lineRule="auto"/>
              <w:jc w:val="center"/>
            </w:pPr>
            <w:r w:rsidRPr="008320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53064,2</w:t>
            </w:r>
          </w:p>
        </w:tc>
      </w:tr>
    </w:tbl>
    <w:p w:rsidR="00D3419E" w:rsidRPr="0083200A" w:rsidRDefault="00D3419E" w:rsidP="00D341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E6" w:rsidSect="007550A9">
      <w:pgSz w:w="16838" w:h="11906" w:orient="landscape"/>
      <w:pgMar w:top="567" w:right="95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41" w:rsidRDefault="00296741">
      <w:pPr>
        <w:spacing w:after="0" w:line="240" w:lineRule="auto"/>
      </w:pPr>
      <w:r>
        <w:separator/>
      </w:r>
    </w:p>
  </w:endnote>
  <w:endnote w:type="continuationSeparator" w:id="1">
    <w:p w:rsidR="00296741" w:rsidRDefault="0029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2F028A" w:rsidP="007550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64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640F">
      <w:rPr>
        <w:rStyle w:val="aa"/>
        <w:noProof/>
      </w:rPr>
      <w:t>39</w:t>
    </w:r>
    <w:r>
      <w:rPr>
        <w:rStyle w:val="aa"/>
      </w:rPr>
      <w:fldChar w:fldCharType="end"/>
    </w:r>
  </w:p>
  <w:p w:rsidR="0086640F" w:rsidRDefault="0086640F" w:rsidP="007550A9">
    <w:pPr>
      <w:pStyle w:val="a8"/>
      <w:ind w:right="360"/>
    </w:pPr>
  </w:p>
  <w:p w:rsidR="0086640F" w:rsidRDefault="0086640F"/>
  <w:p w:rsidR="0086640F" w:rsidRDefault="0086640F"/>
  <w:p w:rsidR="0086640F" w:rsidRDefault="0086640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 w:rsidP="007550A9">
    <w:pPr>
      <w:pStyle w:val="a8"/>
      <w:framePr w:wrap="around" w:vAnchor="text" w:hAnchor="margin" w:xAlign="right" w:y="1"/>
      <w:rPr>
        <w:rStyle w:val="aa"/>
      </w:rPr>
    </w:pPr>
  </w:p>
  <w:p w:rsidR="0086640F" w:rsidRDefault="0086640F" w:rsidP="007550A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41" w:rsidRDefault="00296741">
      <w:pPr>
        <w:spacing w:after="0" w:line="240" w:lineRule="auto"/>
      </w:pPr>
      <w:r>
        <w:separator/>
      </w:r>
    </w:p>
  </w:footnote>
  <w:footnote w:type="continuationSeparator" w:id="1">
    <w:p w:rsidR="00296741" w:rsidRDefault="0029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0F" w:rsidRDefault="0086640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005FFC"/>
    <w:rsid w:val="00027799"/>
    <w:rsid w:val="00055DFB"/>
    <w:rsid w:val="000908BD"/>
    <w:rsid w:val="00094554"/>
    <w:rsid w:val="000D1171"/>
    <w:rsid w:val="000E2C38"/>
    <w:rsid w:val="0014356A"/>
    <w:rsid w:val="001570C0"/>
    <w:rsid w:val="00187336"/>
    <w:rsid w:val="0019397E"/>
    <w:rsid w:val="001C16A3"/>
    <w:rsid w:val="001F0306"/>
    <w:rsid w:val="00206488"/>
    <w:rsid w:val="00231698"/>
    <w:rsid w:val="002449AF"/>
    <w:rsid w:val="00296741"/>
    <w:rsid w:val="002F028A"/>
    <w:rsid w:val="00315B56"/>
    <w:rsid w:val="0032008A"/>
    <w:rsid w:val="00320397"/>
    <w:rsid w:val="0033200D"/>
    <w:rsid w:val="003352D1"/>
    <w:rsid w:val="00337306"/>
    <w:rsid w:val="00376BE9"/>
    <w:rsid w:val="003947BE"/>
    <w:rsid w:val="00406D44"/>
    <w:rsid w:val="00415A95"/>
    <w:rsid w:val="0044304C"/>
    <w:rsid w:val="00467935"/>
    <w:rsid w:val="0049737F"/>
    <w:rsid w:val="004E3A87"/>
    <w:rsid w:val="00592E0B"/>
    <w:rsid w:val="005A393F"/>
    <w:rsid w:val="005B7F8A"/>
    <w:rsid w:val="005D39A2"/>
    <w:rsid w:val="005E2D7B"/>
    <w:rsid w:val="005F2395"/>
    <w:rsid w:val="00616589"/>
    <w:rsid w:val="0062451B"/>
    <w:rsid w:val="006D46B0"/>
    <w:rsid w:val="006E0480"/>
    <w:rsid w:val="006E654A"/>
    <w:rsid w:val="006F6079"/>
    <w:rsid w:val="00726427"/>
    <w:rsid w:val="007277B9"/>
    <w:rsid w:val="00735E79"/>
    <w:rsid w:val="007550A9"/>
    <w:rsid w:val="007863CF"/>
    <w:rsid w:val="007C5E63"/>
    <w:rsid w:val="00810EF1"/>
    <w:rsid w:val="00840314"/>
    <w:rsid w:val="0086640F"/>
    <w:rsid w:val="008778E9"/>
    <w:rsid w:val="008874F8"/>
    <w:rsid w:val="008D2E93"/>
    <w:rsid w:val="00925EEF"/>
    <w:rsid w:val="009574C1"/>
    <w:rsid w:val="009670B2"/>
    <w:rsid w:val="009A3971"/>
    <w:rsid w:val="009F4F69"/>
    <w:rsid w:val="009F76FA"/>
    <w:rsid w:val="00A014E9"/>
    <w:rsid w:val="00A054A9"/>
    <w:rsid w:val="00A32A6D"/>
    <w:rsid w:val="00A869E3"/>
    <w:rsid w:val="00AA1145"/>
    <w:rsid w:val="00AD7D8F"/>
    <w:rsid w:val="00B5668F"/>
    <w:rsid w:val="00B60889"/>
    <w:rsid w:val="00B63D77"/>
    <w:rsid w:val="00B73A49"/>
    <w:rsid w:val="00B77C22"/>
    <w:rsid w:val="00B970F1"/>
    <w:rsid w:val="00BB2A23"/>
    <w:rsid w:val="00BF740A"/>
    <w:rsid w:val="00C03E23"/>
    <w:rsid w:val="00C13504"/>
    <w:rsid w:val="00C34183"/>
    <w:rsid w:val="00C53C33"/>
    <w:rsid w:val="00C726F3"/>
    <w:rsid w:val="00C7469D"/>
    <w:rsid w:val="00C92951"/>
    <w:rsid w:val="00CD4BD2"/>
    <w:rsid w:val="00D3419E"/>
    <w:rsid w:val="00D47967"/>
    <w:rsid w:val="00D60A8C"/>
    <w:rsid w:val="00DA00D9"/>
    <w:rsid w:val="00DA1AD4"/>
    <w:rsid w:val="00DB5099"/>
    <w:rsid w:val="00E02682"/>
    <w:rsid w:val="00E20C0C"/>
    <w:rsid w:val="00E533CD"/>
    <w:rsid w:val="00E91631"/>
    <w:rsid w:val="00EA0A77"/>
    <w:rsid w:val="00EE3E0A"/>
    <w:rsid w:val="00F22714"/>
    <w:rsid w:val="00F27D59"/>
    <w:rsid w:val="00F42358"/>
    <w:rsid w:val="00F70806"/>
    <w:rsid w:val="00F824E6"/>
    <w:rsid w:val="00F8737E"/>
    <w:rsid w:val="00F93FAF"/>
    <w:rsid w:val="00F946C1"/>
    <w:rsid w:val="00FD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1">
    <w:name w:val="heading 1"/>
    <w:basedOn w:val="a"/>
    <w:link w:val="10"/>
    <w:qFormat/>
    <w:rsid w:val="00B7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3A4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73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73A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B73A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B73A49"/>
    <w:rPr>
      <w:rFonts w:ascii="Calibri" w:eastAsia="Calibri" w:hAnsi="Calibri" w:cs="Times New Roman"/>
    </w:rPr>
  </w:style>
  <w:style w:type="character" w:styleId="aa">
    <w:name w:val="page number"/>
    <w:basedOn w:val="a0"/>
    <w:rsid w:val="00B73A49"/>
  </w:style>
  <w:style w:type="character" w:styleId="ab">
    <w:name w:val="FollowedHyperlink"/>
    <w:basedOn w:val="a0"/>
    <w:uiPriority w:val="99"/>
    <w:semiHidden/>
    <w:unhideWhenUsed/>
    <w:rsid w:val="0044304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4724-D6E3-4967-B55E-00745A8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37</cp:revision>
  <cp:lastPrinted>2021-12-14T08:08:00Z</cp:lastPrinted>
  <dcterms:created xsi:type="dcterms:W3CDTF">2021-12-09T07:36:00Z</dcterms:created>
  <dcterms:modified xsi:type="dcterms:W3CDTF">2022-11-16T07:48:00Z</dcterms:modified>
</cp:coreProperties>
</file>