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A303" w14:textId="77777777" w:rsidR="00023E87" w:rsidRPr="00023E87" w:rsidRDefault="00023E87" w:rsidP="00023E87">
      <w:pPr>
        <w:shd w:val="clear" w:color="auto" w:fill="FFFFFF"/>
        <w:spacing w:before="600" w:after="30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65699"/>
          <w:kern w:val="36"/>
          <w:sz w:val="42"/>
          <w:szCs w:val="42"/>
          <w:lang w:eastAsia="ru-RU"/>
        </w:rPr>
      </w:pPr>
      <w:r w:rsidRPr="00023E87">
        <w:rPr>
          <w:rFonts w:ascii="Roboto" w:eastAsia="Times New Roman" w:hAnsi="Roboto" w:cs="Times New Roman"/>
          <w:b/>
          <w:bCs/>
          <w:color w:val="265699"/>
          <w:kern w:val="36"/>
          <w:sz w:val="42"/>
          <w:szCs w:val="42"/>
          <w:lang w:eastAsia="ru-RU"/>
        </w:rPr>
        <w:t>До 15 декабря успейте заявить в ФСС на возмещение расходов на предупредительные меры!</w:t>
      </w:r>
    </w:p>
    <w:p w14:paraId="1A0476D2" w14:textId="77777777" w:rsidR="00023E87" w:rsidRPr="00023E87" w:rsidRDefault="00023E87" w:rsidP="00023E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32344"/>
          <w:sz w:val="27"/>
          <w:szCs w:val="27"/>
          <w:lang w:eastAsia="ru-RU"/>
        </w:rPr>
      </w:pPr>
      <w:r w:rsidRPr="00023E87">
        <w:rPr>
          <w:rFonts w:ascii="Roboto" w:eastAsia="Times New Roman" w:hAnsi="Roboto" w:cs="Times New Roman"/>
          <w:color w:val="132344"/>
          <w:sz w:val="27"/>
          <w:szCs w:val="27"/>
          <w:lang w:eastAsia="ru-RU"/>
        </w:rPr>
        <w:t>Письмо ФСС РФ от 6 декабря 2022 г. N 02-08-01/06-10-16703л</w:t>
      </w:r>
    </w:p>
    <w:p w14:paraId="384F09C4" w14:textId="77777777" w:rsidR="00023E87" w:rsidRPr="00023E87" w:rsidRDefault="00023E87" w:rsidP="00023E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32344"/>
          <w:sz w:val="27"/>
          <w:szCs w:val="27"/>
          <w:lang w:eastAsia="ru-RU"/>
        </w:rPr>
      </w:pPr>
      <w:r w:rsidRPr="00023E87">
        <w:rPr>
          <w:rFonts w:ascii="Roboto" w:eastAsia="Times New Roman" w:hAnsi="Roboto" w:cs="Times New Roman"/>
          <w:color w:val="132344"/>
          <w:sz w:val="27"/>
          <w:szCs w:val="27"/>
          <w:lang w:eastAsia="ru-RU"/>
        </w:rPr>
        <w:t>После выполнения предупредительных мер, предусмотренных планом финансового обеспечения, страхователь обращается в территориальный орган ФСС по месту регистрации с заявлением о возмещении произведенных расходов на оплату предупредительных мер с представлением документов, подтверждающих произведенные расходы, не позднее 15 декабря текущего года. Одновременно с заявлением предоставляется отчет о произведенных расходах на указанные цели.</w:t>
      </w:r>
    </w:p>
    <w:p w14:paraId="4B3675E0" w14:textId="77777777" w:rsidR="00023E87" w:rsidRPr="00023E87" w:rsidRDefault="00023E87" w:rsidP="00023E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32344"/>
          <w:sz w:val="27"/>
          <w:szCs w:val="27"/>
          <w:lang w:eastAsia="ru-RU"/>
        </w:rPr>
      </w:pPr>
      <w:r w:rsidRPr="00023E87">
        <w:rPr>
          <w:rFonts w:ascii="Roboto" w:eastAsia="Times New Roman" w:hAnsi="Roboto" w:cs="Times New Roman"/>
          <w:color w:val="132344"/>
          <w:sz w:val="27"/>
          <w:szCs w:val="27"/>
          <w:lang w:eastAsia="ru-RU"/>
        </w:rPr>
        <w:t>ФСС разъяснил, что рекомендуемая форма заявления о возмещении в 2022 году произведенных расходов на предупредительные меры размещена на официальном сайте Фонда в разделе «Юридическим лицам», подразделе «Формы отчетности, бланки». Кроме того, рекомендуемая форма заявления была направлена в региональные отделения ФСС для размещения на официальных сайтах (см. например, на московском).</w:t>
      </w:r>
    </w:p>
    <w:p w14:paraId="0354EBC5" w14:textId="77777777" w:rsidR="00023E87" w:rsidRPr="00023E87" w:rsidRDefault="00023E87" w:rsidP="00023E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32344"/>
          <w:sz w:val="27"/>
          <w:szCs w:val="27"/>
          <w:lang w:eastAsia="ru-RU"/>
        </w:rPr>
      </w:pPr>
      <w:r w:rsidRPr="00023E87">
        <w:rPr>
          <w:rFonts w:ascii="Roboto" w:eastAsia="Times New Roman" w:hAnsi="Roboto" w:cs="Times New Roman"/>
          <w:color w:val="132344"/>
          <w:sz w:val="27"/>
          <w:szCs w:val="27"/>
          <w:lang w:eastAsia="ru-RU"/>
        </w:rPr>
        <w:t>В связи с тем, что форма заявления является рекомендуемой, региональные отделения Фонда не вправе отказать в приеме заявления о возмещении в 2022 году произведенных расходов на предупредительные меры, представленного в произвольной форме.</w:t>
      </w:r>
    </w:p>
    <w:p w14:paraId="6BE58C6D" w14:textId="77777777" w:rsidR="00023E87" w:rsidRPr="00023E87" w:rsidRDefault="00023E87" w:rsidP="00023E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32344"/>
          <w:sz w:val="27"/>
          <w:szCs w:val="27"/>
          <w:lang w:eastAsia="ru-RU"/>
        </w:rPr>
      </w:pPr>
      <w:r w:rsidRPr="00023E87">
        <w:rPr>
          <w:rFonts w:ascii="Roboto" w:eastAsia="Times New Roman" w:hAnsi="Roboto" w:cs="Times New Roman"/>
          <w:color w:val="132344"/>
          <w:sz w:val="27"/>
          <w:szCs w:val="27"/>
          <w:lang w:eastAsia="ru-RU"/>
        </w:rPr>
        <w:t>ФСС обращает внимание, что форма заявления о возмещении произведенных расходов на предупредительные меры, утвержденная приказом ФСС РФ от 04.02.2021 N 26 (приложение N 14), в 2022 году не применяется.</w:t>
      </w:r>
    </w:p>
    <w:p w14:paraId="604923B7" w14:textId="77777777" w:rsidR="00023E87" w:rsidRPr="00023E87" w:rsidRDefault="00023E87" w:rsidP="00023E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32344"/>
          <w:sz w:val="27"/>
          <w:szCs w:val="27"/>
          <w:lang w:eastAsia="ru-RU"/>
        </w:rPr>
      </w:pPr>
      <w:r w:rsidRPr="00023E87">
        <w:rPr>
          <w:rFonts w:ascii="Roboto" w:eastAsia="Times New Roman" w:hAnsi="Roboto" w:cs="Times New Roman"/>
          <w:color w:val="132344"/>
          <w:sz w:val="27"/>
          <w:szCs w:val="27"/>
          <w:lang w:eastAsia="ru-RU"/>
        </w:rPr>
        <w:t>Основное отличие рекомендуемой формы от формы, утвержденной приказом N 26, состоит в преамбуле заявления: новая форма ссылается на Закон N 125-ФЗ, старая — на Постановление Правительства на 2021 год.</w:t>
      </w:r>
    </w:p>
    <w:p w14:paraId="688A22C8" w14:textId="77777777" w:rsidR="000A03DD" w:rsidRDefault="000A03DD"/>
    <w:sectPr w:rsidR="000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B8"/>
    <w:rsid w:val="00023E87"/>
    <w:rsid w:val="000A03DD"/>
    <w:rsid w:val="006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886C-2759-4E6A-8997-5AE57A47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2022-12-15T05:55:00Z</dcterms:created>
  <dcterms:modified xsi:type="dcterms:W3CDTF">2022-12-15T05:56:00Z</dcterms:modified>
</cp:coreProperties>
</file>