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3393" w14:textId="744DA97A" w:rsidR="00634CD4" w:rsidRPr="00634CD4" w:rsidRDefault="00634CD4" w:rsidP="00634CD4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A1A1A"/>
          <w:sz w:val="45"/>
          <w:szCs w:val="45"/>
          <w:lang w:eastAsia="ru-RU"/>
        </w:rPr>
      </w:pPr>
      <w:r w:rsidRPr="00634CD4">
        <w:rPr>
          <w:rFonts w:ascii="Arial" w:eastAsia="Times New Roman" w:hAnsi="Arial" w:cs="Arial"/>
          <w:b/>
          <w:bCs/>
          <w:color w:val="1A1A1A"/>
          <w:sz w:val="45"/>
          <w:szCs w:val="45"/>
          <w:lang w:eastAsia="ru-RU"/>
        </w:rPr>
        <w:t>Почему карта</w:t>
      </w:r>
      <w:r>
        <w:rPr>
          <w:rFonts w:ascii="Arial" w:eastAsia="Times New Roman" w:hAnsi="Arial" w:cs="Arial"/>
          <w:b/>
          <w:bCs/>
          <w:color w:val="1A1A1A"/>
          <w:sz w:val="45"/>
          <w:szCs w:val="45"/>
          <w:lang w:eastAsia="ru-RU"/>
        </w:rPr>
        <w:t xml:space="preserve"> оценки профессиональных рисков</w:t>
      </w:r>
      <w:r w:rsidRPr="00634CD4">
        <w:rPr>
          <w:rFonts w:ascii="Arial" w:eastAsia="Times New Roman" w:hAnsi="Arial" w:cs="Arial"/>
          <w:b/>
          <w:bCs/>
          <w:color w:val="1A1A1A"/>
          <w:sz w:val="45"/>
          <w:szCs w:val="45"/>
          <w:lang w:eastAsia="ru-RU"/>
        </w:rPr>
        <w:t xml:space="preserve"> полезна для работников</w:t>
      </w:r>
    </w:p>
    <w:p w14:paraId="7F3E64A4" w14:textId="77777777" w:rsidR="00634CD4" w:rsidRPr="00634CD4" w:rsidRDefault="00634CD4" w:rsidP="00634CD4">
      <w:pPr>
        <w:spacing w:after="450" w:line="240" w:lineRule="auto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634CD4"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Если разработаете карты оценки </w:t>
      </w:r>
      <w:proofErr w:type="spellStart"/>
      <w:r w:rsidRPr="00634CD4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профрисков</w:t>
      </w:r>
      <w:proofErr w:type="spellEnd"/>
      <w:r w:rsidRPr="00634CD4">
        <w:rPr>
          <w:rFonts w:ascii="Arial" w:eastAsia="Times New Roman" w:hAnsi="Arial" w:cs="Arial"/>
          <w:color w:val="1A1A1A"/>
          <w:sz w:val="23"/>
          <w:szCs w:val="23"/>
          <w:lang w:eastAsia="ru-RU"/>
        </w:rPr>
        <w:t xml:space="preserve"> и разместите их на рабочих местах, у сотрудников будет к ним постоянный доступ наравне с инструкциями по охране труда. Перечень потенциальных опасностей поможет работникам обратить внимание на риски их здоровью, о которых они даже не задумывались.</w:t>
      </w:r>
    </w:p>
    <w:p w14:paraId="17A7EA68" w14:textId="77777777" w:rsidR="00634CD4" w:rsidRPr="00634CD4" w:rsidRDefault="00634CD4" w:rsidP="00634CD4">
      <w:pPr>
        <w:spacing w:line="240" w:lineRule="auto"/>
        <w:rPr>
          <w:rFonts w:ascii="Arial" w:eastAsia="Times New Roman" w:hAnsi="Arial" w:cs="Arial"/>
          <w:i/>
          <w:iCs/>
          <w:color w:val="1A1A1A"/>
          <w:sz w:val="23"/>
          <w:szCs w:val="23"/>
          <w:lang w:eastAsia="ru-RU"/>
        </w:rPr>
      </w:pPr>
      <w:r w:rsidRPr="00634CD4">
        <w:rPr>
          <w:rFonts w:ascii="Arial" w:eastAsia="Times New Roman" w:hAnsi="Arial" w:cs="Arial"/>
          <w:i/>
          <w:iCs/>
          <w:color w:val="1A1A1A"/>
          <w:sz w:val="23"/>
          <w:szCs w:val="23"/>
          <w:lang w:eastAsia="ru-RU"/>
        </w:rPr>
        <w:t>Например, сотрудники часто ходят по офису с горячими напитками и не обращают внимания на лужи в уборной или в помещениях после влажной уборки. В таких ситуациях есть риск обжечься или поскользнуться и получить травму.</w:t>
      </w:r>
    </w:p>
    <w:p w14:paraId="1FD850F4" w14:textId="77777777" w:rsidR="00634CD4" w:rsidRPr="00634CD4" w:rsidRDefault="00634CD4" w:rsidP="00634CD4">
      <w:pPr>
        <w:spacing w:after="450" w:line="240" w:lineRule="auto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634CD4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Полезную для себя информацию работники найдут в графе о мерах по снижению риска. С ее помощью они смогут исключить опасное поведение. Например, напротив опасности «получить ожог» укажите на «запрет пить горячие напитки на ходу».</w:t>
      </w:r>
    </w:p>
    <w:p w14:paraId="48A66AD2" w14:textId="77777777" w:rsidR="00634CD4" w:rsidRPr="00634CD4" w:rsidRDefault="00634CD4" w:rsidP="00634CD4">
      <w:pPr>
        <w:spacing w:after="450" w:line="240" w:lineRule="auto"/>
        <w:rPr>
          <w:rFonts w:ascii="Arial" w:eastAsia="Times New Roman" w:hAnsi="Arial" w:cs="Arial"/>
          <w:color w:val="1A1A1A"/>
          <w:sz w:val="23"/>
          <w:szCs w:val="23"/>
          <w:lang w:eastAsia="ru-RU"/>
        </w:rPr>
      </w:pPr>
      <w:r w:rsidRPr="00634CD4">
        <w:rPr>
          <w:rFonts w:ascii="Arial" w:eastAsia="Times New Roman" w:hAnsi="Arial" w:cs="Arial"/>
          <w:color w:val="1A1A1A"/>
          <w:sz w:val="23"/>
          <w:szCs w:val="23"/>
          <w:lang w:eastAsia="ru-RU"/>
        </w:rPr>
        <w:t>Рядом с опасностью «поскользнуться в офисе» порекомендуйте не спешить при ходьбе, а для клининговых организаций предусмотрите следующие мероприятия: проводить уборку помещений во внерабочее время, устанавливать таблички «мокрый пол», определить дополнительные зоны уборки и пр.</w:t>
      </w:r>
    </w:p>
    <w:p w14:paraId="3D84459D" w14:textId="77777777" w:rsidR="007B59AF" w:rsidRDefault="007B59AF"/>
    <w:sectPr w:rsidR="007B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A6"/>
    <w:rsid w:val="00634CD4"/>
    <w:rsid w:val="006F4CA6"/>
    <w:rsid w:val="007B59AF"/>
    <w:rsid w:val="00C0719A"/>
    <w:rsid w:val="00D5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06879"/>
  <w15:chartTrackingRefBased/>
  <w15:docId w15:val="{00340C4B-3265-40A7-8D6D-C4844E4B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1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753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15" w:color="BDBDB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2022-11-08T11:19:00Z</dcterms:created>
  <dcterms:modified xsi:type="dcterms:W3CDTF">2022-11-08T11:32:00Z</dcterms:modified>
</cp:coreProperties>
</file>