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DA" w:rsidRPr="00A50158" w:rsidRDefault="00EF6DDA" w:rsidP="00F707EC">
      <w:pPr>
        <w:spacing w:after="0" w:line="240" w:lineRule="auto"/>
        <w:ind w:left="4962" w:right="-10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015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C52CC" w:rsidRDefault="007C52CC" w:rsidP="00F707EC">
      <w:pPr>
        <w:spacing w:after="0" w:line="240" w:lineRule="auto"/>
        <w:ind w:left="4962"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EF6DDA" w:rsidRPr="00A50158" w:rsidRDefault="00EF6DDA" w:rsidP="00F707EC">
      <w:pPr>
        <w:spacing w:after="0" w:line="240" w:lineRule="auto"/>
        <w:ind w:left="4962" w:right="-102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</w:p>
    <w:p w:rsidR="00EF6DDA" w:rsidRPr="00A50158" w:rsidRDefault="00EF6DDA" w:rsidP="00F707EC">
      <w:pPr>
        <w:spacing w:after="0" w:line="240" w:lineRule="auto"/>
        <w:ind w:left="4962" w:right="-102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F6DDA" w:rsidRPr="00A50158" w:rsidRDefault="00EF6DDA" w:rsidP="00F707EC">
      <w:pPr>
        <w:spacing w:after="0" w:line="240" w:lineRule="auto"/>
        <w:ind w:left="4962" w:right="-102"/>
        <w:rPr>
          <w:rFonts w:ascii="Times New Roman" w:hAnsi="Times New Roman" w:cs="Times New Roman"/>
          <w:sz w:val="28"/>
          <w:szCs w:val="28"/>
        </w:rPr>
      </w:pPr>
    </w:p>
    <w:p w:rsidR="00EF6DDA" w:rsidRPr="00F707EC" w:rsidRDefault="00EF6DDA" w:rsidP="00F707EC">
      <w:pPr>
        <w:spacing w:after="0" w:line="240" w:lineRule="auto"/>
        <w:ind w:left="4962" w:right="-102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  _________________ </w:t>
      </w:r>
      <w:r w:rsidR="007C52CC" w:rsidRPr="00F707EC">
        <w:rPr>
          <w:rFonts w:ascii="Times New Roman" w:hAnsi="Times New Roman" w:cs="Times New Roman"/>
          <w:sz w:val="28"/>
          <w:szCs w:val="28"/>
        </w:rPr>
        <w:t>Т.В.Водолазова</w:t>
      </w:r>
    </w:p>
    <w:p w:rsidR="00EF6DDA" w:rsidRPr="00A50158" w:rsidRDefault="00F707EC" w:rsidP="00F707EC">
      <w:pPr>
        <w:widowControl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eastAsia="en-US"/>
        </w:rPr>
      </w:pPr>
      <w:r w:rsidRPr="00F707EC">
        <w:rPr>
          <w:rFonts w:ascii="Times New Roman" w:hAnsi="Times New Roman" w:cs="Times New Roman"/>
          <w:sz w:val="28"/>
          <w:szCs w:val="28"/>
          <w:lang w:eastAsia="en-US"/>
        </w:rPr>
        <w:t xml:space="preserve"> "___"_________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________2015 г.</w:t>
      </w: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6DDA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0158" w:rsidRDefault="00A50158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0158" w:rsidRDefault="00A50158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0158" w:rsidRPr="00A50158" w:rsidRDefault="00A50158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0158">
        <w:rPr>
          <w:rFonts w:ascii="Times New Roman" w:hAnsi="Times New Roman" w:cs="Times New Roman"/>
          <w:b/>
          <w:sz w:val="28"/>
          <w:szCs w:val="28"/>
          <w:lang w:eastAsia="en-US"/>
        </w:rPr>
        <w:t>ПОЛИТИКА</w:t>
      </w: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0158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информационной безопасности</w:t>
      </w:r>
    </w:p>
    <w:p w:rsidR="007C52CC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0158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информационных систем персональных данных</w:t>
      </w:r>
      <w:r w:rsidR="007C52C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7C52CC" w:rsidRDefault="007C52CC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финансового управления </w:t>
      </w:r>
      <w:r w:rsidR="00EF6DDA" w:rsidRPr="00A50158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администрации</w:t>
      </w: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0158">
        <w:rPr>
          <w:rFonts w:ascii="Times New Roman" w:hAnsi="Times New Roman" w:cs="Times New Roman"/>
          <w:b/>
          <w:sz w:val="28"/>
          <w:szCs w:val="28"/>
          <w:lang w:eastAsia="en-US"/>
        </w:rPr>
        <w:t>Пугачевского муниципального района</w:t>
      </w:r>
    </w:p>
    <w:p w:rsidR="00EF6DDA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50158" w:rsidRDefault="00A50158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50158" w:rsidRPr="00A50158" w:rsidRDefault="00A50158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50158" w:rsidRDefault="00A50158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C" w:rsidRDefault="00F707EC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158" w:rsidRDefault="00A50158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158" w:rsidRDefault="00A50158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0158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F707EC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50158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EF6DDA" w:rsidRDefault="00EF6DDA" w:rsidP="00F140FC">
      <w:pPr>
        <w:pStyle w:val="a6"/>
        <w:spacing w:before="0" w:line="360" w:lineRule="auto"/>
        <w:rPr>
          <w:rFonts w:ascii="Times New Roman" w:hAnsi="Times New Roman"/>
          <w:color w:val="000000" w:themeColor="text1"/>
        </w:rPr>
      </w:pPr>
      <w:r w:rsidRPr="00F140FC">
        <w:rPr>
          <w:rFonts w:ascii="Times New Roman" w:hAnsi="Times New Roman"/>
          <w:color w:val="000000" w:themeColor="text1"/>
        </w:rPr>
        <w:lastRenderedPageBreak/>
        <w:t>Оглавление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7E197C" w:rsidRPr="00B21E71" w:rsidTr="00B21E71">
        <w:tc>
          <w:tcPr>
            <w:tcW w:w="8755" w:type="dxa"/>
          </w:tcPr>
          <w:p w:rsidR="007E197C" w:rsidRPr="00B21E71" w:rsidRDefault="007E197C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Термины и определения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</w:t>
            </w:r>
            <w:r w:rsidR="00B21E7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..   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Обозначения и сокращения……………………………………………..  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Введение ………………………………………………………………</w:t>
            </w:r>
            <w: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…</w:t>
            </w: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Общие положения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Область действия………………………………………………………</w:t>
            </w:r>
            <w: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..</w:t>
            </w: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.  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CE26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Основные принципы обеспечения информационной безопасности информационных систем персональных </w:t>
            </w:r>
            <w:r w:rsidR="00CE267F" w:rsidRPr="00B21E7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567" w:type="dxa"/>
          </w:tcPr>
          <w:p w:rsidR="00B21E71" w:rsidRDefault="00B21E71" w:rsidP="00B21E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Система защиты персональных данных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Меры, методы и средства обеспечения требуемого уровня защищенности</w:t>
            </w:r>
            <w: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……………………………………………………………..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B21E71" w:rsidRPr="00B21E71" w:rsidRDefault="00B21E71" w:rsidP="00B21E71">
            <w:pPr>
              <w:pStyle w:val="12"/>
              <w:spacing w:after="0"/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</w:pPr>
            <w:r w:rsidRPr="00B21E71"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  <w:t xml:space="preserve">Контроль эффективности системы защиты информационных </w:t>
            </w:r>
          </w:p>
          <w:p w:rsidR="007E197C" w:rsidRPr="00B21E71" w:rsidRDefault="00B21E71" w:rsidP="00CE267F">
            <w:pPr>
              <w:pStyle w:val="12"/>
              <w:spacing w:after="0"/>
              <w:rPr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  <w:t>систем персональных данных ………………..</w:t>
            </w:r>
            <w:r w:rsidR="00CE267F"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  <w:t>…………………………..</w:t>
            </w:r>
            <w:r w:rsidRPr="00B21E71"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Default="00546084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CE26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Пользователи информационных систем персональных данных</w:t>
            </w:r>
            <w:r w:rsidR="00CE267F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………..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FC3ADE" w:rsidRDefault="00B21E71" w:rsidP="007E197C">
            <w:pP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Требования к персоналу по обеспечению защиты </w:t>
            </w:r>
          </w:p>
          <w:p w:rsidR="007E197C" w:rsidRPr="00B21E71" w:rsidRDefault="005B44B8" w:rsidP="005B44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п</w:t>
            </w:r>
            <w:r w:rsidR="00FC3ADE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ерсональных данных </w:t>
            </w:r>
            <w:r w:rsidR="00B21E71"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…………………</w:t>
            </w:r>
            <w:r w:rsidR="00FC3ADE"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………………………………...</w:t>
            </w:r>
          </w:p>
        </w:tc>
        <w:tc>
          <w:tcPr>
            <w:tcW w:w="567" w:type="dxa"/>
          </w:tcPr>
          <w:p w:rsidR="005B44B8" w:rsidRDefault="005B44B8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460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CE267F">
            <w:pPr>
              <w:pStyle w:val="12"/>
              <w:spacing w:after="0"/>
              <w:rPr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  <w:t xml:space="preserve">Должностные обязанности пользователей информационных систем персональных данных </w:t>
            </w:r>
            <w:r w:rsidRPr="00B21E71">
              <w:rPr>
                <w:sz w:val="28"/>
                <w:szCs w:val="28"/>
              </w:rPr>
              <w:t>………………………………</w:t>
            </w:r>
            <w:r w:rsidR="00CE267F" w:rsidRPr="00B21E71"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  <w:t>…………………...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460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811A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Ответственность пользователей информационных систем персональных данных</w:t>
            </w:r>
            <w:r w:rsidR="00FC3ADE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……………</w:t>
            </w:r>
            <w: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………………………</w:t>
            </w:r>
            <w:r w:rsidR="00811AC7"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……………...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</w:tbl>
    <w:p w:rsidR="00A50158" w:rsidRPr="00A50158" w:rsidRDefault="00A50158" w:rsidP="00A50158">
      <w:pPr>
        <w:pStyle w:val="12"/>
        <w:spacing w:after="0"/>
        <w:rPr>
          <w:noProof/>
          <w:color w:val="000000" w:themeColor="text1"/>
          <w:sz w:val="28"/>
          <w:szCs w:val="28"/>
        </w:rPr>
      </w:pPr>
    </w:p>
    <w:p w:rsidR="00EF6DDA" w:rsidRPr="00A50158" w:rsidRDefault="00EF6DDA" w:rsidP="00A50158">
      <w:pPr>
        <w:pStyle w:val="12"/>
        <w:spacing w:after="0"/>
        <w:rPr>
          <w:sz w:val="28"/>
          <w:szCs w:val="28"/>
        </w:rPr>
      </w:pPr>
    </w:p>
    <w:p w:rsidR="00EF6DDA" w:rsidRPr="00A50158" w:rsidRDefault="00EF6DDA" w:rsidP="00A501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015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F6DDA" w:rsidRPr="00A50158" w:rsidRDefault="00EF6DDA" w:rsidP="00A50158">
      <w:pPr>
        <w:pStyle w:val="1"/>
        <w:numPr>
          <w:ilvl w:val="0"/>
          <w:numId w:val="0"/>
        </w:numPr>
        <w:spacing w:after="0"/>
        <w:ind w:left="142"/>
      </w:pPr>
      <w:bookmarkStart w:id="1" w:name="_Toc325477448"/>
      <w:r w:rsidRPr="00A50158">
        <w:lastRenderedPageBreak/>
        <w:t>Термины и определения</w:t>
      </w:r>
      <w:bookmarkEnd w:id="1"/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szCs w:val="28"/>
        </w:rPr>
        <w:t>В настоящем документе используются следующие термины и их определения: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Автоматизированная система</w:t>
      </w:r>
      <w:r w:rsidRPr="00A50158">
        <w:rPr>
          <w:szCs w:val="28"/>
        </w:rPr>
        <w:t xml:space="preserve">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Аутентификация отправителя данных</w:t>
      </w:r>
      <w:r w:rsidRPr="00A50158">
        <w:rPr>
          <w:szCs w:val="28"/>
        </w:rPr>
        <w:t xml:space="preserve"> – подтверждение того, что отправитель полученных данных соответствует заявленному.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 xml:space="preserve">Безопасность персональных данных </w:t>
      </w:r>
      <w:r w:rsidRPr="00A50158">
        <w:rPr>
          <w:szCs w:val="28"/>
        </w:rPr>
        <w:t>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Биометрические персональные данные</w:t>
      </w:r>
      <w:r w:rsidRPr="00A50158">
        <w:rPr>
          <w:szCs w:val="28"/>
        </w:rPr>
        <w:t xml:space="preserve"> 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Блокирование персональных данных</w:t>
      </w:r>
      <w:r w:rsidRPr="00A50158">
        <w:rPr>
          <w:szCs w:val="28"/>
        </w:rPr>
        <w:t xml:space="preserve">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Вирус (компьютерный, программный)</w:t>
      </w:r>
      <w:r w:rsidRPr="00A50158">
        <w:rPr>
          <w:szCs w:val="28"/>
        </w:rPr>
        <w:t xml:space="preserve"> 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Вредоносная программа</w:t>
      </w:r>
      <w:r w:rsidRPr="00A50158">
        <w:rPr>
          <w:szCs w:val="28"/>
        </w:rPr>
        <w:t xml:space="preserve"> –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Вспомогательные технические средства и системы</w:t>
      </w:r>
      <w:r w:rsidRPr="00A50158">
        <w:rPr>
          <w:szCs w:val="28"/>
        </w:rPr>
        <w:t xml:space="preserve"> –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Доступ в операционную среду компьютера (информационной системы персональных данных)</w:t>
      </w:r>
      <w:r w:rsidRPr="00A50158">
        <w:rPr>
          <w:szCs w:val="28"/>
        </w:rPr>
        <w:t xml:space="preserve"> 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Доступ к информации</w:t>
      </w:r>
      <w:r w:rsidRPr="00A50158">
        <w:rPr>
          <w:szCs w:val="28"/>
        </w:rPr>
        <w:t xml:space="preserve"> – возможность получения информации и ее использования.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lastRenderedPageBreak/>
        <w:t>Защищаемая информация</w:t>
      </w:r>
      <w:r w:rsidRPr="00A50158">
        <w:rPr>
          <w:szCs w:val="28"/>
        </w:rPr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 xml:space="preserve">Идентификация </w:t>
      </w:r>
      <w:r w:rsidRPr="00A50158">
        <w:rPr>
          <w:szCs w:val="28"/>
        </w:rPr>
        <w:t>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Информационная система персональных данных (ИСПД)</w:t>
      </w:r>
      <w:r w:rsidRPr="00A50158">
        <w:rPr>
          <w:szCs w:val="28"/>
        </w:rPr>
        <w:t xml:space="preserve">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Информационные технологии</w:t>
      </w:r>
      <w:r w:rsidRPr="00A50158">
        <w:rPr>
          <w:szCs w:val="28"/>
        </w:rPr>
        <w:t xml:space="preserve">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Использование персональных данных</w:t>
      </w:r>
      <w:r w:rsidRPr="00A50158">
        <w:rPr>
          <w:szCs w:val="28"/>
        </w:rPr>
        <w:t xml:space="preserve">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Источник угрозы безопасности информации</w:t>
      </w:r>
      <w:r w:rsidRPr="00A50158">
        <w:rPr>
          <w:szCs w:val="28"/>
        </w:rPr>
        <w:t xml:space="preserve"> 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Контролируемая зона</w:t>
      </w:r>
      <w:r w:rsidRPr="00A50158">
        <w:rPr>
          <w:szCs w:val="28"/>
        </w:rPr>
        <w:t xml:space="preserve"> 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Конфиденциальность персональных данных</w:t>
      </w:r>
      <w:r w:rsidRPr="00A50158">
        <w:rPr>
          <w:szCs w:val="28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Межсетевой экран</w:t>
      </w:r>
      <w:r w:rsidRPr="00A50158">
        <w:rPr>
          <w:szCs w:val="28"/>
        </w:rPr>
        <w:t xml:space="preserve"> 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Нарушитель безопасности персональных данных</w:t>
      </w:r>
      <w:r w:rsidRPr="00A50158">
        <w:rPr>
          <w:szCs w:val="28"/>
        </w:rPr>
        <w:t xml:space="preserve">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Неавтоматизированная обработка персональных данных</w:t>
      </w:r>
      <w:r w:rsidRPr="00A50158">
        <w:rPr>
          <w:szCs w:val="28"/>
        </w:rPr>
        <w:t xml:space="preserve"> – обработка персональных данных, содержащихся в информационной системе </w:t>
      </w:r>
      <w:r w:rsidRPr="00A50158">
        <w:rPr>
          <w:szCs w:val="28"/>
        </w:rPr>
        <w:lastRenderedPageBreak/>
        <w:t>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Недекларированные возможности</w:t>
      </w:r>
      <w:r w:rsidRPr="00A50158">
        <w:rPr>
          <w:szCs w:val="28"/>
        </w:rPr>
        <w:t xml:space="preserve"> 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Несанкционированный доступ (несанкционированные действия)</w:t>
      </w:r>
      <w:r w:rsidRPr="00A50158">
        <w:rPr>
          <w:szCs w:val="28"/>
        </w:rPr>
        <w:t xml:space="preserve">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Носитель информации</w:t>
      </w:r>
      <w:r w:rsidRPr="00A50158">
        <w:rPr>
          <w:szCs w:val="28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Обезличивание персональных данных</w:t>
      </w:r>
      <w:r w:rsidRPr="00A50158">
        <w:rPr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rStyle w:val="bold"/>
          <w:szCs w:val="28"/>
        </w:rPr>
      </w:pPr>
      <w:r w:rsidRPr="00A50158">
        <w:rPr>
          <w:b/>
          <w:szCs w:val="28"/>
        </w:rPr>
        <w:t>Обработка персональных данных</w:t>
      </w:r>
      <w:r w:rsidRPr="00A50158">
        <w:rPr>
          <w:szCs w:val="28"/>
        </w:rPr>
        <w:t xml:space="preserve">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 xml:space="preserve">Общедоступные персональные данные </w:t>
      </w:r>
      <w:r w:rsidRPr="00A50158">
        <w:rPr>
          <w:szCs w:val="28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 xml:space="preserve">Оператор </w:t>
      </w:r>
      <w:r w:rsidRPr="00A50158">
        <w:rPr>
          <w:rStyle w:val="bold"/>
          <w:szCs w:val="28"/>
        </w:rPr>
        <w:t>(персональных данных)</w:t>
      </w:r>
      <w:r w:rsidRPr="00A50158">
        <w:rPr>
          <w:szCs w:val="28"/>
        </w:rPr>
        <w:t xml:space="preserve"> –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Технические средства информационной системы персональных данных</w:t>
      </w:r>
      <w:r w:rsidRPr="00A50158">
        <w:rPr>
          <w:szCs w:val="28"/>
        </w:rPr>
        <w:t xml:space="preserve"> – средства вычислительной техники, информационно-вычислительные комплексы и сети, средства и системы передачи, приема и обработки </w:t>
      </w:r>
      <w:r w:rsidR="008F41C6">
        <w:rPr>
          <w:szCs w:val="28"/>
        </w:rPr>
        <w:t>персональных данных</w:t>
      </w:r>
      <w:r w:rsidRPr="00A50158">
        <w:rPr>
          <w:szCs w:val="28"/>
        </w:rP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 xml:space="preserve">Перехват (информации) </w:t>
      </w:r>
      <w:r w:rsidRPr="00A50158">
        <w:rPr>
          <w:szCs w:val="28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Персональные данные</w:t>
      </w:r>
      <w:r w:rsidRPr="00A50158">
        <w:rPr>
          <w:szCs w:val="28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Побочные электромагнитные излучения и наводки</w:t>
      </w:r>
      <w:r w:rsidRPr="00A50158">
        <w:rPr>
          <w:szCs w:val="28"/>
        </w:rPr>
        <w:t xml:space="preserve"> 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Пользователь информационной системы персональных данных</w:t>
      </w:r>
      <w:r w:rsidRPr="00A50158">
        <w:rPr>
          <w:szCs w:val="28"/>
        </w:rPr>
        <w:t xml:space="preserve">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Правила разграничения доступа</w:t>
      </w:r>
      <w:r w:rsidRPr="00A50158">
        <w:rPr>
          <w:szCs w:val="28"/>
        </w:rPr>
        <w:t xml:space="preserve"> – совокупность правил, регламентирующих права доступа субъектов доступа к объектам доступа.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Программная закладка</w:t>
      </w:r>
      <w:r w:rsidRPr="00A50158">
        <w:rPr>
          <w:szCs w:val="28"/>
          <w:lang w:val="en-US"/>
        </w:rPr>
        <w:t> </w:t>
      </w:r>
      <w:r w:rsidRPr="00A50158">
        <w:rPr>
          <w:szCs w:val="28"/>
        </w:rPr>
        <w:t>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Программное (программно-математическое) воздействие</w:t>
      </w:r>
      <w:r w:rsidRPr="00A50158">
        <w:rPr>
          <w:szCs w:val="28"/>
        </w:rPr>
        <w:t xml:space="preserve"> 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Раскрытие персональных данных</w:t>
      </w:r>
      <w:r w:rsidRPr="00A50158">
        <w:rPr>
          <w:szCs w:val="28"/>
        </w:rPr>
        <w:t xml:space="preserve"> – умышленное или случайное нарушение конфиденциальности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Распространение персональных данных</w:t>
      </w:r>
      <w:r w:rsidRPr="00A50158">
        <w:rPr>
          <w:szCs w:val="28"/>
        </w:rPr>
        <w:t xml:space="preserve">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Ресурс информационной системы</w:t>
      </w:r>
      <w:r w:rsidRPr="00A50158">
        <w:rPr>
          <w:szCs w:val="28"/>
        </w:rPr>
        <w:t xml:space="preserve"> – именованный элемент системного, прикладного или аппаратного обеспечения функционирования информационной системы.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Специальные категории персональных данных</w:t>
      </w:r>
      <w:r w:rsidRPr="00A50158">
        <w:rPr>
          <w:szCs w:val="28"/>
        </w:rPr>
        <w:t xml:space="preserve">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Средства вычислительной техники</w:t>
      </w:r>
      <w:r w:rsidRPr="00A50158">
        <w:rPr>
          <w:szCs w:val="28"/>
        </w:rPr>
        <w:t xml:space="preserve"> 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Субъект доступа (субъект)</w:t>
      </w:r>
      <w:r w:rsidRPr="00A50158">
        <w:rPr>
          <w:szCs w:val="28"/>
        </w:rPr>
        <w:t xml:space="preserve"> – лицо или процесс, действия которого регламентируются правилами разграничения доступа.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Технический канал утечки информации</w:t>
      </w:r>
      <w:r w:rsidRPr="00A50158">
        <w:rPr>
          <w:szCs w:val="28"/>
        </w:rPr>
        <w:t xml:space="preserve">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Трансграничная передача персональных данных</w:t>
      </w:r>
      <w:r w:rsidRPr="00A50158">
        <w:rPr>
          <w:szCs w:val="28"/>
        </w:rPr>
        <w:t xml:space="preserve"> 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Угрозы безопасности персональных данных</w:t>
      </w:r>
      <w:r w:rsidRPr="00A50158">
        <w:rPr>
          <w:szCs w:val="28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Уничтожение персональных данных</w:t>
      </w:r>
      <w:r w:rsidRPr="00A50158">
        <w:rPr>
          <w:szCs w:val="28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Утечка (защищаемой) информации по техническим каналам</w:t>
      </w:r>
      <w:r w:rsidRPr="00A50158">
        <w:rPr>
          <w:szCs w:val="28"/>
        </w:rPr>
        <w:t xml:space="preserve">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Уязвимость</w:t>
      </w:r>
      <w:r w:rsidRPr="00A50158">
        <w:rPr>
          <w:szCs w:val="28"/>
        </w:rPr>
        <w:t xml:space="preserve"> – слабость в средствах защиты, которую можно использовать для нарушения системы или содержащейся в ней информации.</w:t>
      </w:r>
    </w:p>
    <w:p w:rsidR="00EF6DDA" w:rsidRPr="00A50158" w:rsidRDefault="00EF6DDA" w:rsidP="00A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>Целостность информации</w:t>
      </w:r>
      <w:r w:rsidRPr="00A50158">
        <w:rPr>
          <w:rFonts w:ascii="Times New Roman" w:hAnsi="Times New Roman" w:cs="Times New Roman"/>
          <w:sz w:val="28"/>
          <w:szCs w:val="28"/>
        </w:rPr>
        <w:t xml:space="preserve"> 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EF6DDA" w:rsidRPr="00A50158" w:rsidRDefault="00EF6DDA" w:rsidP="00A50158">
      <w:pPr>
        <w:pStyle w:val="Headingcenter"/>
        <w:spacing w:after="0"/>
        <w:rPr>
          <w:rFonts w:cs="Times New Roman"/>
          <w:sz w:val="28"/>
          <w:szCs w:val="28"/>
        </w:rPr>
      </w:pPr>
      <w:bookmarkStart w:id="2" w:name="_Toc325477449"/>
      <w:r w:rsidRPr="00A50158">
        <w:rPr>
          <w:rFonts w:cs="Times New Roman"/>
          <w:sz w:val="28"/>
          <w:szCs w:val="28"/>
        </w:rPr>
        <w:t>Обозначения и сокращения</w:t>
      </w:r>
      <w:bookmarkEnd w:id="2"/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АВС – антивирусные средства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АРМ – автоматизированное рабочее место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ВТСС – вспомогательные технические средства и системы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ИБ – информационная безопасность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КЗ – контролируемая зона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ЛВС – локальная вычислительная сеть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МЭ – межсетевой экран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НСД – несанкционированный доступ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ОС – операционная система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ПД – персональные данные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ПМВ – программно-математическое воздействие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ПО – программное обеспечение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ПЭМИН – побочные электромагнитные излучения и наводки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САЗ – система анализа защищенности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СВТ – средства вычислительной техники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СЗИ – средства защиты информации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СЗПД – система (подсистема) защиты персональных данных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СКЗИ – система криптографической защиты информации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СОВ – система обнаружения вторжений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ТКУ И – технические каналы утечки информации</w:t>
      </w:r>
    </w:p>
    <w:p w:rsidR="00EF6DDA" w:rsidRPr="00A50158" w:rsidRDefault="00EF6DDA" w:rsidP="00A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УБПД – угрозы безопасности персональных данных</w:t>
      </w:r>
    </w:p>
    <w:p w:rsidR="00EF6DDA" w:rsidRPr="00A50158" w:rsidRDefault="00EF6DDA" w:rsidP="00A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br w:type="page"/>
      </w:r>
    </w:p>
    <w:p w:rsidR="00EF6DDA" w:rsidRPr="00A50158" w:rsidRDefault="00EF6DDA" w:rsidP="00A50158">
      <w:pPr>
        <w:pStyle w:val="1"/>
        <w:spacing w:after="0"/>
      </w:pPr>
      <w:bookmarkStart w:id="3" w:name="_Toc325477450"/>
      <w:r w:rsidRPr="00A50158">
        <w:t>Введение</w:t>
      </w:r>
      <w:bookmarkEnd w:id="3"/>
      <w:r w:rsidRPr="00A50158">
        <w:t xml:space="preserve"> 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Настоящая Политика информационной безопасности (далее – Политика) </w:t>
      </w:r>
      <w:r w:rsidR="000E1927">
        <w:rPr>
          <w:szCs w:val="28"/>
        </w:rPr>
        <w:t xml:space="preserve">финансового управления </w:t>
      </w:r>
      <w:r w:rsidRPr="00A50158">
        <w:rPr>
          <w:szCs w:val="28"/>
        </w:rPr>
        <w:t xml:space="preserve">администрации Пугачевского муниципального района является официальным документом, в котором определена система обеспечения информационной безопасности </w:t>
      </w:r>
      <w:r w:rsidR="000E1927">
        <w:rPr>
          <w:szCs w:val="28"/>
        </w:rPr>
        <w:t xml:space="preserve">финансового управления </w:t>
      </w:r>
      <w:r w:rsidRPr="00A50158">
        <w:rPr>
          <w:szCs w:val="28"/>
        </w:rPr>
        <w:t>администрации Пугачевского муниципального района.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Настоящая Политика определяет основные цели и задачи, а также общую стратегию построения системы защиты персональных данных (СЗПД) в </w:t>
      </w:r>
      <w:r w:rsidR="000E1927">
        <w:rPr>
          <w:szCs w:val="28"/>
        </w:rPr>
        <w:t xml:space="preserve">финансовом управлении </w:t>
      </w:r>
      <w:r w:rsidRPr="00A50158">
        <w:rPr>
          <w:szCs w:val="28"/>
        </w:rPr>
        <w:t>администрации Пугачевского муниципального района. Политика определяет основные требования и базовые подходы к их реализации для достижения требуемого уровня безопасности информации, а также требования к сотрудникам, являющимися пользователями информационных систем персональных данных, степень их ответственности, должностные обязанности сотрудников, ответственных за обеспечение безопасности персональных.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Политика разработана в соответствии с системным подходом к 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 разработку системы защиты ПД с позиции комплексного применения технических и организационных мер и средств защиты.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Под информационной безопасностью ПД понимается защищенность персональных данных в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ПД) или инфраструктуре. Задачи информационной безопасности сводятся к минимизации ущерба от возможной реализации угроз безопасности ПД, а также к прогнозированию и предотвращению таких воздействий.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Политика служит основой для разработки комплекса организационных и технических мер по обеспечению информационной безопасности, а также организационных и распорядительных документов, обеспечивающих ее реализацию.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Политика является основой для: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принятия управленческих решений и разработки практических мер по реализации политики и выработки комплекса согласованных мер нормативно-правового,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ПД;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разработки предложений по совершенствованию правового, нормативного, методического, технического и организационного обеспечения безопасности ПД в информационных системах персональных данных.</w:t>
      </w:r>
    </w:p>
    <w:p w:rsidR="00EF6DDA" w:rsidRPr="00A50158" w:rsidRDefault="00EF6DDA" w:rsidP="0081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Основными нормативными правовыми и методическими документами, на которых базируется настоящая Политика, являются:</w:t>
      </w:r>
    </w:p>
    <w:p w:rsidR="00EF6DDA" w:rsidRPr="00A50158" w:rsidRDefault="00EF6DDA" w:rsidP="0081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Федеральный закон от 27 июля 2006</w:t>
      </w:r>
      <w:r w:rsidR="00810F83">
        <w:rPr>
          <w:rFonts w:ascii="Times New Roman" w:hAnsi="Times New Roman" w:cs="Times New Roman"/>
          <w:sz w:val="28"/>
          <w:szCs w:val="28"/>
        </w:rPr>
        <w:t xml:space="preserve"> </w:t>
      </w:r>
      <w:r w:rsidRPr="00A50158">
        <w:rPr>
          <w:rFonts w:ascii="Times New Roman" w:hAnsi="Times New Roman" w:cs="Times New Roman"/>
          <w:sz w:val="28"/>
          <w:szCs w:val="28"/>
        </w:rPr>
        <w:t>г</w:t>
      </w:r>
      <w:r w:rsidR="00810F83">
        <w:rPr>
          <w:rFonts w:ascii="Times New Roman" w:hAnsi="Times New Roman" w:cs="Times New Roman"/>
          <w:sz w:val="28"/>
          <w:szCs w:val="28"/>
        </w:rPr>
        <w:t>ода</w:t>
      </w:r>
      <w:r w:rsidRPr="00A50158">
        <w:rPr>
          <w:rFonts w:ascii="Times New Roman" w:hAnsi="Times New Roman" w:cs="Times New Roman"/>
          <w:sz w:val="28"/>
          <w:szCs w:val="28"/>
        </w:rPr>
        <w:t xml:space="preserve"> №149-ФЗ «Об информации, информационных технологиях и о защите информации»;</w:t>
      </w:r>
    </w:p>
    <w:p w:rsidR="00EF6DDA" w:rsidRPr="00810F83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EF6DDA" w:rsidRPr="00810F83">
        <w:rPr>
          <w:rFonts w:ascii="Times New Roman" w:hAnsi="Times New Roman" w:cs="Times New Roman"/>
          <w:sz w:val="28"/>
          <w:szCs w:val="28"/>
        </w:rPr>
        <w:t>Федеральный закон от 27 июля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810F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F6DDA" w:rsidRPr="00810F83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данных»; </w:t>
      </w:r>
    </w:p>
    <w:p w:rsidR="00EF6DDA" w:rsidRPr="00810F83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3"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810F8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21 марта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810F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F6DDA" w:rsidRPr="00810F83">
        <w:rPr>
          <w:rFonts w:ascii="Times New Roman" w:hAnsi="Times New Roman" w:cs="Times New Roman"/>
          <w:sz w:val="28"/>
          <w:szCs w:val="28"/>
        </w:rPr>
        <w:t xml:space="preserve">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EF6DDA" w:rsidRPr="00810F83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3"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810F8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 ноября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810F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F6DDA" w:rsidRPr="00810F83">
        <w:rPr>
          <w:rFonts w:ascii="Times New Roman" w:hAnsi="Times New Roman" w:cs="Times New Roman"/>
          <w:sz w:val="28"/>
          <w:szCs w:val="28"/>
        </w:rPr>
        <w:t xml:space="preserve">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F6DDA" w:rsidRPr="00810F83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3"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810F83">
        <w:rPr>
          <w:rFonts w:ascii="Times New Roman" w:hAnsi="Times New Roman" w:cs="Times New Roman"/>
          <w:sz w:val="28"/>
          <w:szCs w:val="28"/>
        </w:rPr>
        <w:t>риказ Федеральной службы по техническому и экспортному контролю от 18 февраля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810F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F6DDA" w:rsidRPr="00810F83">
        <w:rPr>
          <w:rFonts w:ascii="Times New Roman" w:hAnsi="Times New Roman" w:cs="Times New Roman"/>
          <w:sz w:val="28"/>
          <w:szCs w:val="28"/>
        </w:rPr>
        <w:t xml:space="preserve">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EF6DDA" w:rsidRPr="00A50158" w:rsidRDefault="00EF6DDA" w:rsidP="00A501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2.2. Во исполнение настоящей Политики утверждаются следующие локальные нормативные правовые акты: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Положение об обработке персональных данных в </w:t>
      </w:r>
      <w:r w:rsidR="000E1927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="00EF6DDA" w:rsidRPr="00A5015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Положение об организации и обеспечении защиты персональных данных в </w:t>
      </w:r>
      <w:r w:rsidR="000E1927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="00EF6DDA" w:rsidRPr="00A5015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еречень персональных данных, обрабатываемых в </w:t>
      </w:r>
      <w:r w:rsidR="000E1927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="00EF6DDA" w:rsidRPr="00A5015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в связи  с реализацией трудовых отношений;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еречень информационных систем персональных данных </w:t>
      </w:r>
      <w:r w:rsidR="000E1927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="00EF6DDA" w:rsidRPr="00A5015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еречень должностей служащих </w:t>
      </w:r>
      <w:r w:rsidR="000E1927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EF6DDA" w:rsidRPr="00A5015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еречень мест хранения материальных носителей персональных данных, обрабатываемых без использования средств автоматизации в </w:t>
      </w:r>
      <w:r w:rsidR="000E1927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="00EF6DDA" w:rsidRPr="00A5015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одели угроз безопасности персональных данных при их обработке в информационных системах персональных данных </w:t>
      </w:r>
      <w:r w:rsidR="000E1927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EF6DDA" w:rsidRPr="00A5015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олжностная инструкция ответственного за организацию обработки персональных данных в </w:t>
      </w:r>
      <w:r w:rsidR="000E1927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="00EF6DDA" w:rsidRPr="00A5015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EF6DDA" w:rsidRPr="00A50158">
        <w:rPr>
          <w:rFonts w:ascii="Times New Roman" w:hAnsi="Times New Roman" w:cs="Times New Roman"/>
          <w:sz w:val="28"/>
          <w:szCs w:val="28"/>
        </w:rPr>
        <w:t>нструкция работник</w:t>
      </w:r>
      <w:r w:rsidR="000E1927">
        <w:rPr>
          <w:rFonts w:ascii="Times New Roman" w:hAnsi="Times New Roman" w:cs="Times New Roman"/>
          <w:sz w:val="28"/>
          <w:szCs w:val="28"/>
        </w:rPr>
        <w:t>у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при работе с персональными данными;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EF6DDA" w:rsidRPr="00A50158">
        <w:rPr>
          <w:rFonts w:ascii="Times New Roman" w:hAnsi="Times New Roman" w:cs="Times New Roman"/>
          <w:sz w:val="28"/>
          <w:szCs w:val="28"/>
        </w:rPr>
        <w:t>нструкция администратора безопасности информационных систем персональных данных;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кты определения уровня защищенности персональных данных при их обработке в информационных системах </w:t>
      </w:r>
      <w:r w:rsidR="000E1927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EF6DDA" w:rsidRPr="00A5015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лан проведения периодических проверок условий обработки персональных данных в </w:t>
      </w:r>
      <w:r w:rsidR="000E1927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="00EF6DDA" w:rsidRPr="00A5015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иные локальные документы </w:t>
      </w:r>
      <w:r w:rsidR="000E1927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EF6DDA" w:rsidRPr="00A5015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района, принимаемые во исполнение требований действующих нормативных правовых актов Российской Федерации в области обработки персональных данных.</w:t>
      </w:r>
    </w:p>
    <w:p w:rsidR="00EF6DDA" w:rsidRDefault="00EF6DDA" w:rsidP="00A50158">
      <w:pPr>
        <w:pStyle w:val="a4"/>
        <w:spacing w:after="0" w:line="240" w:lineRule="auto"/>
        <w:rPr>
          <w:szCs w:val="28"/>
        </w:rPr>
      </w:pPr>
    </w:p>
    <w:p w:rsidR="00487965" w:rsidRPr="00A50158" w:rsidRDefault="00487965" w:rsidP="00A50158">
      <w:pPr>
        <w:pStyle w:val="a4"/>
        <w:spacing w:after="0" w:line="240" w:lineRule="auto"/>
        <w:rPr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4" w:name="_Toc325477451"/>
      <w:r w:rsidRPr="00A50158">
        <w:t>Общие положения</w:t>
      </w:r>
      <w:bookmarkEnd w:id="4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иные несанкционированные действия.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Информация и связанные с ней ресурсы должны быть доступны для авторизованных пользователей. Должно осуществляться своевременное обнаружение, реагирование на УБПД, предотвращение преднамеренных или случайных, частичных или полных несанкционированных модификаций или уничтожения данных.</w:t>
      </w:r>
    </w:p>
    <w:p w:rsidR="00EF6DDA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87965" w:rsidRPr="00A50158" w:rsidRDefault="00487965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5" w:name="_Toc248298264"/>
      <w:bookmarkStart w:id="6" w:name="_Toc325477452"/>
      <w:r w:rsidRPr="00A50158">
        <w:t>Область действия</w:t>
      </w:r>
      <w:bookmarkEnd w:id="5"/>
      <w:bookmarkEnd w:id="6"/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Выполнение положений настоящей Политики информационной безопасности является обязательным для всех сотрудников, являющихся пользователями информационных систем персональных данных </w:t>
      </w:r>
      <w:r w:rsidR="00AD39D4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администрации Пугачевского муниципального района.</w:t>
      </w:r>
    </w:p>
    <w:p w:rsidR="00EF6DDA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</w:p>
    <w:p w:rsidR="00487965" w:rsidRPr="00A50158" w:rsidRDefault="00487965" w:rsidP="00A501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  <w:rPr>
          <w:lang w:eastAsia="en-US"/>
        </w:rPr>
      </w:pPr>
      <w:bookmarkStart w:id="7" w:name="_Toc325477453"/>
      <w:r w:rsidRPr="00A50158">
        <w:t xml:space="preserve">Основные принципы обеспечения информационной безопасности информационных систем персональных данных </w:t>
      </w:r>
      <w:bookmarkEnd w:id="7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Определенность целей. </w:t>
      </w:r>
      <w:r w:rsidRPr="00A50158">
        <w:rPr>
          <w:rFonts w:ascii="Times New Roman" w:hAnsi="Times New Roman" w:cs="Times New Roman"/>
          <w:sz w:val="28"/>
          <w:szCs w:val="28"/>
        </w:rPr>
        <w:t xml:space="preserve">Функциональные цели и цели информационной безопасности информационных систем персональных данных </w:t>
      </w:r>
      <w:r w:rsidR="00E975DB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должны быть явно определены. Неопределенность приводит к «расплывчатости», невозможности оценки адекватности принятых защитных мер.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Своевременность обнаружения проблем. </w:t>
      </w:r>
      <w:r w:rsidRPr="00A50158">
        <w:rPr>
          <w:rFonts w:ascii="Times New Roman" w:hAnsi="Times New Roman" w:cs="Times New Roman"/>
          <w:sz w:val="28"/>
          <w:szCs w:val="28"/>
        </w:rPr>
        <w:t>Необходимо своевременно обнаруживать проблемы, потенциально способные повлиять на функциональные цели и цели информационной безопасности информационных систем персональных.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>Прогнозируемость развития проблем.</w:t>
      </w:r>
      <w:r w:rsidRPr="00A50158">
        <w:rPr>
          <w:rFonts w:ascii="Times New Roman" w:hAnsi="Times New Roman" w:cs="Times New Roman"/>
          <w:sz w:val="28"/>
          <w:szCs w:val="28"/>
        </w:rPr>
        <w:t xml:space="preserve"> Необходимо выявлять причинно-следственную связь возможных проблем и строить на этой основе точный прогноз их развития.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Оценка влияния проблем на функциональные цели. </w:t>
      </w:r>
      <w:r w:rsidRPr="00A50158">
        <w:rPr>
          <w:rFonts w:ascii="Times New Roman" w:hAnsi="Times New Roman" w:cs="Times New Roman"/>
          <w:sz w:val="28"/>
          <w:szCs w:val="28"/>
        </w:rPr>
        <w:t>Необходимо адекватно оценивать степень влияния выявленных проблем на функциональные цели информационных систем персональных данных.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Адекватность защитных мер. </w:t>
      </w:r>
      <w:r w:rsidRPr="00A50158">
        <w:rPr>
          <w:rFonts w:ascii="Times New Roman" w:hAnsi="Times New Roman" w:cs="Times New Roman"/>
          <w:sz w:val="28"/>
          <w:szCs w:val="28"/>
        </w:rPr>
        <w:t>Необходимо выбирать защитные меры, адекватные моделям угроз и нарушителей, с учетом затрат на реализацию таких мер и объема возможных потерь от выполнения угроз.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Эффективность защитных мер. </w:t>
      </w:r>
      <w:r w:rsidRPr="00A50158">
        <w:rPr>
          <w:rFonts w:ascii="Times New Roman" w:hAnsi="Times New Roman" w:cs="Times New Roman"/>
          <w:sz w:val="28"/>
          <w:szCs w:val="28"/>
        </w:rPr>
        <w:t>Необходимо эффективно реализовывать принятые защитные меры.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Использование опыта при принятии и реализации решений. </w:t>
      </w:r>
      <w:r w:rsidRPr="00A50158">
        <w:rPr>
          <w:rFonts w:ascii="Times New Roman" w:hAnsi="Times New Roman" w:cs="Times New Roman"/>
          <w:sz w:val="28"/>
          <w:szCs w:val="28"/>
        </w:rPr>
        <w:t>Необходимо накапливать, обобщать и использовать как свой опыт, так и опыт других организаций на всех уровнях принятия решений и их исполнения.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Контролируемость защитных мер. </w:t>
      </w:r>
      <w:r w:rsidRPr="00A50158">
        <w:rPr>
          <w:rFonts w:ascii="Times New Roman" w:hAnsi="Times New Roman" w:cs="Times New Roman"/>
          <w:sz w:val="28"/>
          <w:szCs w:val="28"/>
        </w:rPr>
        <w:t>Необходимо применять только те защитные меры, правильность работы которых может быть проверена, при этом необходимо регулярно оценивать адекватность защитных мер и эффективность их реализации с учетом влияния защитных мер на функциональные цели и цели информационной безопасности информацио</w:t>
      </w:r>
      <w:r w:rsidR="004B2DB0">
        <w:rPr>
          <w:rFonts w:ascii="Times New Roman" w:hAnsi="Times New Roman" w:cs="Times New Roman"/>
          <w:sz w:val="28"/>
          <w:szCs w:val="28"/>
        </w:rPr>
        <w:t>нных систем персональных данных</w:t>
      </w:r>
      <w:r w:rsidRPr="00A50158">
        <w:rPr>
          <w:rFonts w:ascii="Times New Roman" w:hAnsi="Times New Roman" w:cs="Times New Roman"/>
          <w:sz w:val="28"/>
          <w:szCs w:val="28"/>
        </w:rPr>
        <w:t>.</w:t>
      </w:r>
    </w:p>
    <w:p w:rsidR="00EF6DDA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965" w:rsidRPr="00A50158" w:rsidRDefault="00487965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  <w:ind w:left="499" w:hanging="357"/>
      </w:pPr>
      <w:r w:rsidRPr="00A50158">
        <w:t>Общие условия обработки персональных данных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5.1. Обработка персональных данных в </w:t>
      </w:r>
      <w:r w:rsidR="00E975DB">
        <w:rPr>
          <w:rFonts w:ascii="Times New Roman" w:eastAsia="MS Mincho" w:hAnsi="Times New Roman" w:cs="Times New Roman"/>
          <w:sz w:val="28"/>
          <w:szCs w:val="28"/>
        </w:rPr>
        <w:t xml:space="preserve">финансовом управлении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администрации Пугачевского муниципального района осуществляется на основе следующих принципов: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Обработка персональных данных должна осуществляться на законной и справедливой основе.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Обработка персональных данных должна быть ограничена достижением конкретных, заранее определенных и законных целей.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Не допускается обработка персональных данных, несовместимая с целями сбора персональных данных.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Допускается обработка исключительно тех персональных данных, которые отвечают целям их обработки.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Не допускается обработка персональных данных, излишних по отношению к заявленным целям обработки.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При обработке персональных данных должна быть обеспечена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Неполные или неточные данные должны быть удалены или уточнены.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законодательством.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По достижении целей обработки или в случае утраты необходимости в достижении этих целей, персональные данные должны быть уничтожены или обезличены, если иное не предусмотрено федеральным законодательством.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5.2. </w:t>
      </w:r>
      <w:r w:rsidR="00E975DB">
        <w:rPr>
          <w:rFonts w:ascii="Times New Roman" w:eastAsia="MS Mincho" w:hAnsi="Times New Roman" w:cs="Times New Roman"/>
          <w:sz w:val="28"/>
          <w:szCs w:val="28"/>
        </w:rPr>
        <w:t>Финансовое управление а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дминистраци</w:t>
      </w:r>
      <w:r w:rsidR="00E975DB">
        <w:rPr>
          <w:rFonts w:ascii="Times New Roman" w:eastAsia="MS Mincho" w:hAnsi="Times New Roman" w:cs="Times New Roman"/>
          <w:sz w:val="28"/>
          <w:szCs w:val="28"/>
        </w:rPr>
        <w:t>и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Пугачевского муниципального района при обработке персональных данных обязан</w:t>
      </w:r>
      <w:r w:rsidR="00E975DB">
        <w:rPr>
          <w:rFonts w:ascii="Times New Roman" w:eastAsia="MS Mincho" w:hAnsi="Times New Roman" w:cs="Times New Roman"/>
          <w:sz w:val="28"/>
          <w:szCs w:val="28"/>
        </w:rPr>
        <w:t>о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5.3. Обеспечение безопасности персональных данных достигается, в частности:</w:t>
      </w:r>
    </w:p>
    <w:p w:rsidR="00EF6DDA" w:rsidRPr="00A50158" w:rsidRDefault="00EF6DDA" w:rsidP="00810F8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EF6DDA" w:rsidRPr="00A50158" w:rsidRDefault="00EF6DDA" w:rsidP="00810F8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F6DDA" w:rsidRPr="00A50158" w:rsidRDefault="00EF6DDA" w:rsidP="00810F8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информации;</w:t>
      </w:r>
    </w:p>
    <w:p w:rsidR="00EF6DDA" w:rsidRPr="00A50158" w:rsidRDefault="00EF6DDA" w:rsidP="00810F8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учетом машинных носителей персональных данных;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обнаружением фактов несанкционированного доступа к персональным данным и принятием мер;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восстановлением персональных данных, модифицированных или</w:t>
      </w:r>
      <w:r w:rsidRPr="00A50158">
        <w:rPr>
          <w:rFonts w:ascii="Times New Roman" w:eastAsia="MS Mincho" w:hAnsi="Times New Roman" w:cs="Times New Roman"/>
          <w:sz w:val="28"/>
          <w:szCs w:val="28"/>
        </w:rPr>
        <w:br/>
        <w:t>уничтоженных вследствие несанкционированного доступа к ним;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5.4. Перечень персональных данных, обрабатываемых в информационных системах персональных данных </w:t>
      </w:r>
      <w:r w:rsidR="00E975DB">
        <w:rPr>
          <w:rFonts w:ascii="Times New Roman" w:eastAsia="MS Mincho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администрации Пугачевского муниципального района, утверждается </w:t>
      </w:r>
      <w:r w:rsidR="00E975DB">
        <w:rPr>
          <w:rFonts w:ascii="Times New Roman" w:eastAsia="MS Mincho" w:hAnsi="Times New Roman" w:cs="Times New Roman"/>
          <w:sz w:val="28"/>
          <w:szCs w:val="28"/>
        </w:rPr>
        <w:t>приказом начальника финансового управления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и по мере изменения состава обрабатываемых персональных данных подлежит пересмотру и уточнению.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5.5. Субъектами персональных данных, обработка которых осуществляется в информационных системах персональных данных</w:t>
      </w:r>
      <w:r w:rsidR="000A5AE4">
        <w:rPr>
          <w:rFonts w:ascii="Times New Roman" w:eastAsia="MS Mincho" w:hAnsi="Times New Roman" w:cs="Times New Roman"/>
          <w:sz w:val="28"/>
          <w:szCs w:val="28"/>
        </w:rPr>
        <w:t xml:space="preserve">, являются 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сотрудники </w:t>
      </w:r>
      <w:r w:rsidR="000A5AE4">
        <w:rPr>
          <w:rFonts w:ascii="Times New Roman" w:eastAsia="MS Mincho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администрации Пуг</w:t>
      </w:r>
      <w:r w:rsidR="000A5AE4">
        <w:rPr>
          <w:rFonts w:ascii="Times New Roman" w:eastAsia="MS Mincho" w:hAnsi="Times New Roman" w:cs="Times New Roman"/>
          <w:sz w:val="28"/>
          <w:szCs w:val="28"/>
        </w:rPr>
        <w:t>ачевского муниципального района.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5.6. Цели обработки персональных данных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Целями обработки персональных данных работников администрации Пугачевского муниципального района являются: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организация учета персонала </w:t>
      </w:r>
      <w:r w:rsidR="000A5AE4">
        <w:rPr>
          <w:rFonts w:ascii="Times New Roman" w:eastAsia="MS Mincho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администрации Пугачевского муниципального района для обеспечения соблюдения требований действующих нормативных правовых актов;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реализация обязательств в рамках трудовых правоотношений (на основании заключенных с работниками </w:t>
      </w:r>
      <w:r w:rsidR="000A5AE4">
        <w:rPr>
          <w:rFonts w:ascii="Times New Roman" w:eastAsia="MS Mincho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администрации Пугачевского муниципального района трудовых договоров и действующих нормативных правовых актов), а также обязательств, связанных с трудовыми правоотношениями, предусмотренных действующим законод</w:t>
      </w:r>
      <w:r w:rsidR="000A5AE4">
        <w:rPr>
          <w:rFonts w:ascii="Times New Roman" w:eastAsia="MS Mincho" w:hAnsi="Times New Roman" w:cs="Times New Roman"/>
          <w:sz w:val="28"/>
          <w:szCs w:val="28"/>
        </w:rPr>
        <w:t>ательством Российской Федерации.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5.7. При определении объема и содержания обрабатываемых персональных данных </w:t>
      </w:r>
      <w:r w:rsidR="000A5AE4">
        <w:rPr>
          <w:rFonts w:ascii="Times New Roman" w:eastAsia="MS Mincho" w:hAnsi="Times New Roman" w:cs="Times New Roman"/>
          <w:sz w:val="28"/>
          <w:szCs w:val="28"/>
        </w:rPr>
        <w:t>финансовое управление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администраци</w:t>
      </w:r>
      <w:r w:rsidR="000A5AE4">
        <w:rPr>
          <w:rFonts w:ascii="Times New Roman" w:eastAsia="MS Mincho" w:hAnsi="Times New Roman" w:cs="Times New Roman"/>
          <w:sz w:val="28"/>
          <w:szCs w:val="28"/>
        </w:rPr>
        <w:t>и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Пугачевского муниципального района руководствуется вышеуказанными целями получения и обработки персональных данных.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5.8. Доступ работников </w:t>
      </w:r>
      <w:r w:rsidR="000A5AE4">
        <w:rPr>
          <w:rFonts w:ascii="Times New Roman" w:eastAsia="MS Mincho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администрации Пугачевского муниципального района к персональным данным, подлежащим обработке, разрешен только уполномоченным работникам в соответствии с Перечнем должностей служащих </w:t>
      </w:r>
      <w:r w:rsidR="000A5AE4">
        <w:rPr>
          <w:rFonts w:ascii="Times New Roman" w:eastAsia="MS Mincho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администрации Пугачевского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данным. При этом указанным лицам предоставляется доступ только к персональным данным, необходимым для выполнения их служебных обязанностей в пределах задач и функций их подразделений.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5.9. Порядок доступа субъекта персональных данных к его персональным данным, обрабатываемым в информационных системах персональных данных, осуществляется в соответствии с Федеральным законом № 152-ФЗ «О персональных данных» и определяется Положением об обработке персональных данных в </w:t>
      </w:r>
      <w:r w:rsidR="000A5AE4">
        <w:rPr>
          <w:rFonts w:ascii="Times New Roman" w:eastAsia="MS Mincho" w:hAnsi="Times New Roman" w:cs="Times New Roman"/>
          <w:sz w:val="28"/>
          <w:szCs w:val="28"/>
        </w:rPr>
        <w:t xml:space="preserve">финансовом управлении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администрации Пугачевского муниципального района.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5.10. Перечень информационных систем персональных данных </w:t>
      </w:r>
      <w:r w:rsidR="000A5AE4">
        <w:rPr>
          <w:rFonts w:ascii="Times New Roman" w:eastAsia="MS Mincho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администрации Пугачевского муниципального района утверждается </w:t>
      </w:r>
      <w:r w:rsidR="000A5AE4">
        <w:rPr>
          <w:rFonts w:ascii="Times New Roman" w:eastAsia="MS Mincho" w:hAnsi="Times New Roman" w:cs="Times New Roman"/>
          <w:sz w:val="28"/>
          <w:szCs w:val="28"/>
        </w:rPr>
        <w:t>начальником финансового управления</w:t>
      </w:r>
      <w:r w:rsidRPr="00A5015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5.11. Организация и проведение мероприятий по обеспечению защиты персональных данных осуществляется в соответствии с Положением по организации и обеспечении защиты персональных данных в </w:t>
      </w:r>
      <w:r w:rsidR="00BC2A16">
        <w:rPr>
          <w:rFonts w:ascii="Times New Roman" w:eastAsia="MS Mincho" w:hAnsi="Times New Roman" w:cs="Times New Roman"/>
          <w:sz w:val="28"/>
          <w:szCs w:val="28"/>
        </w:rPr>
        <w:t xml:space="preserve">финансовом управлении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администрации Пугачевского муниципального района.</w:t>
      </w:r>
    </w:p>
    <w:p w:rsidR="00BC2A16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5.12. Общее руководство организацией работ по защите персональных данных осуществляет ответственный</w:t>
      </w:r>
      <w:r w:rsidRPr="00A5015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A50158">
        <w:rPr>
          <w:rFonts w:ascii="Times New Roman" w:hAnsi="Times New Roman" w:cs="Times New Roman"/>
          <w:sz w:val="28"/>
          <w:szCs w:val="28"/>
        </w:rPr>
        <w:t xml:space="preserve">по организации и контролю мероприятий </w:t>
      </w:r>
      <w:r w:rsidR="0026255C">
        <w:rPr>
          <w:rFonts w:ascii="Times New Roman" w:hAnsi="Times New Roman" w:cs="Times New Roman"/>
          <w:sz w:val="28"/>
          <w:szCs w:val="28"/>
        </w:rPr>
        <w:t>по защите персональных</w:t>
      </w:r>
      <w:r w:rsidR="00BC2A16">
        <w:rPr>
          <w:rFonts w:ascii="Times New Roman" w:hAnsi="Times New Roman" w:cs="Times New Roman"/>
          <w:sz w:val="28"/>
          <w:szCs w:val="28"/>
        </w:rPr>
        <w:t>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5.13. В целях обеспечения мероприятий, предусмотренных действующим законодательством Российской Федерации в области обработки персональных данных, в </w:t>
      </w:r>
      <w:r w:rsidR="00BC2A16">
        <w:rPr>
          <w:rFonts w:ascii="Times New Roman" w:eastAsia="MS Mincho" w:hAnsi="Times New Roman" w:cs="Times New Roman"/>
          <w:sz w:val="28"/>
          <w:szCs w:val="28"/>
        </w:rPr>
        <w:t xml:space="preserve">финансовом управлении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администрации Пугачевского муниципального района назначен работник, ответственный за: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доведение до сведения работников </w:t>
      </w:r>
      <w:r w:rsidR="00BC2A16">
        <w:rPr>
          <w:rFonts w:ascii="Times New Roman" w:eastAsia="MS Mincho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администрации Пугачевского муниципального района положений законодательства Российской Федерации о персональных данных, локальных актов </w:t>
      </w:r>
      <w:r w:rsidR="00BC2A16">
        <w:rPr>
          <w:rFonts w:ascii="Times New Roman" w:eastAsia="MS Mincho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администрации Пугачевского муниципального района по вопросам обработки персональных данных, требований к защите персональных данных;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осуществление внутреннего контроля за соблюдением </w:t>
      </w:r>
      <w:r w:rsidR="00BC2A16">
        <w:rPr>
          <w:rFonts w:ascii="Times New Roman" w:eastAsia="MS Mincho" w:hAnsi="Times New Roman" w:cs="Times New Roman"/>
          <w:sz w:val="28"/>
          <w:szCs w:val="28"/>
        </w:rPr>
        <w:t xml:space="preserve">финансовым управлением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администраци</w:t>
      </w:r>
      <w:r w:rsidR="00BC2A16">
        <w:rPr>
          <w:rFonts w:ascii="Times New Roman" w:eastAsia="MS Mincho" w:hAnsi="Times New Roman" w:cs="Times New Roman"/>
          <w:sz w:val="28"/>
          <w:szCs w:val="28"/>
        </w:rPr>
        <w:t>и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Пугачевского муниципального района и работниками </w:t>
      </w:r>
      <w:r w:rsidR="00BC2A16">
        <w:rPr>
          <w:rFonts w:ascii="Times New Roman" w:eastAsia="MS Mincho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администрации Пугачевского муниципального района законодательства Российской Федерации о персональных данных при обработке персональных данных в информационных системах, в том числе требований к защите персональных данных, обрабатываемых в информационных системах персональных данных </w:t>
      </w:r>
      <w:r w:rsidR="00BC2A16">
        <w:rPr>
          <w:rFonts w:ascii="Times New Roman" w:eastAsia="MS Mincho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администрации Пугачевского муниципального района;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осуществление внутреннего контроля за соблюдением </w:t>
      </w:r>
      <w:r w:rsidR="00BC2A16">
        <w:rPr>
          <w:rFonts w:ascii="Times New Roman" w:eastAsia="MS Mincho" w:hAnsi="Times New Roman" w:cs="Times New Roman"/>
          <w:sz w:val="28"/>
          <w:szCs w:val="28"/>
        </w:rPr>
        <w:t xml:space="preserve">финансовым управлением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администраци</w:t>
      </w:r>
      <w:r w:rsidR="00BC2A16">
        <w:rPr>
          <w:rFonts w:ascii="Times New Roman" w:eastAsia="MS Mincho" w:hAnsi="Times New Roman" w:cs="Times New Roman"/>
          <w:sz w:val="28"/>
          <w:szCs w:val="28"/>
        </w:rPr>
        <w:t>и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Пугачевского муниципального района и работниками </w:t>
      </w:r>
      <w:r w:rsidR="00BC2A16">
        <w:rPr>
          <w:rFonts w:ascii="Times New Roman" w:eastAsia="MS Mincho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администрации Пугачевского муниципального района законодательства Российской Федерации о персональных данных при обработке персональных данных без использования средств автоматизации (на бумажных носителях), а также за организацию приема и обработки обращений и запросов субъектов персональных данных или их представителей и осуществление контроля за приемом и обработкой таких обращений и запросов.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5.14. Деятельность </w:t>
      </w:r>
      <w:r w:rsidR="00BC2A16">
        <w:rPr>
          <w:rFonts w:ascii="Times New Roman" w:eastAsia="MS Mincho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eastAsia="MS Mincho" w:hAnsi="Times New Roman" w:cs="Times New Roman"/>
          <w:sz w:val="28"/>
          <w:szCs w:val="28"/>
        </w:rPr>
        <w:t>администрации Пугачевского муниципального района по обеспечению безопасности персональных данных контролируется уполномоченным органом по защите прав субъектов персональных данных.</w:t>
      </w:r>
    </w:p>
    <w:p w:rsidR="00EF6DDA" w:rsidRDefault="00EF6DDA" w:rsidP="00A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65" w:rsidRPr="00A50158" w:rsidRDefault="00487965" w:rsidP="00A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8" w:name="_Toc248298265"/>
      <w:bookmarkStart w:id="9" w:name="_Toc325477454"/>
      <w:r w:rsidRPr="00A50158">
        <w:t>Система защиты персональных данных</w:t>
      </w:r>
      <w:bookmarkEnd w:id="8"/>
      <w:bookmarkEnd w:id="9"/>
    </w:p>
    <w:p w:rsidR="00EF6DDA" w:rsidRPr="00A50158" w:rsidRDefault="00EF6DDA" w:rsidP="00A50158">
      <w:pPr>
        <w:pStyle w:val="11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Система защиты персональных данных (СЗПД), строится на  основании:</w:t>
      </w:r>
    </w:p>
    <w:p w:rsidR="00EF6DDA" w:rsidRPr="00BC2A16" w:rsidRDefault="0026255C" w:rsidP="00BC2A16">
      <w:pPr>
        <w:pStyle w:val="a3"/>
      </w:pPr>
      <w:r>
        <w:tab/>
      </w:r>
      <w:r w:rsidRPr="00BC2A16">
        <w:t>а</w:t>
      </w:r>
      <w:r w:rsidR="00EF6DDA" w:rsidRPr="00BC2A16">
        <w:t>кта определения уровня защищенности персональных данных при их обработке в информационной системе персональных данных;</w:t>
      </w:r>
    </w:p>
    <w:p w:rsidR="00EF6DDA" w:rsidRPr="00A50158" w:rsidRDefault="0026255C" w:rsidP="00BC2A16">
      <w:pPr>
        <w:pStyle w:val="a3"/>
      </w:pPr>
      <w:r>
        <w:tab/>
        <w:t>м</w:t>
      </w:r>
      <w:r w:rsidR="00EF6DDA" w:rsidRPr="00A50158">
        <w:t>одели угроз безопасности персональных данных;</w:t>
      </w:r>
    </w:p>
    <w:p w:rsidR="00EF6DDA" w:rsidRPr="00BC2A16" w:rsidRDefault="0026255C" w:rsidP="00BC2A16">
      <w:pPr>
        <w:pStyle w:val="a3"/>
      </w:pPr>
      <w:r>
        <w:tab/>
      </w:r>
      <w:r w:rsidRPr="00BC2A16">
        <w:t>р</w:t>
      </w:r>
      <w:r w:rsidR="00EF6DDA" w:rsidRPr="00BC2A16">
        <w:t>уководящих документов ФСТЭК и ФСБ России.</w:t>
      </w:r>
    </w:p>
    <w:p w:rsidR="00EF6DDA" w:rsidRPr="00A50158" w:rsidRDefault="00EF6DDA" w:rsidP="00A50158">
      <w:pPr>
        <w:pStyle w:val="11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На основании этих документов определяется необходимый уровень защищенности </w:t>
      </w:r>
      <w:r w:rsidR="00BC2A16">
        <w:rPr>
          <w:szCs w:val="28"/>
        </w:rPr>
        <w:t>персональных данных</w:t>
      </w:r>
      <w:r w:rsidRPr="00A50158">
        <w:rPr>
          <w:szCs w:val="28"/>
        </w:rPr>
        <w:t xml:space="preserve"> в информационных системах персональных данных </w:t>
      </w:r>
      <w:r w:rsidR="00BC2A16">
        <w:rPr>
          <w:rFonts w:eastAsia="MS Mincho"/>
          <w:szCs w:val="28"/>
        </w:rPr>
        <w:t xml:space="preserve">финансового управления </w:t>
      </w:r>
      <w:r w:rsidRPr="00A50158">
        <w:rPr>
          <w:szCs w:val="28"/>
        </w:rPr>
        <w:t xml:space="preserve">администрации Пугачевского муниципального района. На основании анализа актуальных угроз безопасности </w:t>
      </w:r>
      <w:r w:rsidR="00BC2A16">
        <w:rPr>
          <w:szCs w:val="28"/>
        </w:rPr>
        <w:t>персональных данных</w:t>
      </w:r>
      <w:r w:rsidRPr="00A50158">
        <w:rPr>
          <w:szCs w:val="28"/>
        </w:rPr>
        <w:t xml:space="preserve">, описанного в Модели угроз безопасности персональных данных, делается заключение о необходимости использования технических средств и организационных мероприятий для обеспечения безопасности </w:t>
      </w:r>
      <w:r w:rsidR="00BC2A16">
        <w:rPr>
          <w:szCs w:val="28"/>
        </w:rPr>
        <w:t>персональных данных</w:t>
      </w:r>
      <w:r w:rsidRPr="00A50158">
        <w:rPr>
          <w:szCs w:val="28"/>
        </w:rPr>
        <w:t xml:space="preserve">. </w:t>
      </w:r>
    </w:p>
    <w:p w:rsidR="00EF6DDA" w:rsidRDefault="00EF6DDA" w:rsidP="00A501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7965" w:rsidRPr="00A50158" w:rsidRDefault="00487965" w:rsidP="00A501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10" w:name="_Toc242815433"/>
      <w:bookmarkStart w:id="11" w:name="_Toc248296924"/>
      <w:bookmarkStart w:id="12" w:name="_Toc325477455"/>
      <w:r w:rsidRPr="00A50158">
        <w:t>Меры, методы и средства обеспечения требуемого уровня защищенности</w:t>
      </w:r>
      <w:bookmarkEnd w:id="10"/>
      <w:bookmarkEnd w:id="11"/>
      <w:bookmarkEnd w:id="12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Обеспечение требуемого уровня защищенности должно достигаться с использованием мер, методов и средств безопасности. Все меры обеспечения безопасности информационных систем персональных данных </w:t>
      </w:r>
      <w:r w:rsidR="00BC2A16">
        <w:rPr>
          <w:rFonts w:ascii="Times New Roman" w:eastAsia="MS Mincho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подразделяются на: </w:t>
      </w:r>
    </w:p>
    <w:p w:rsidR="00EF6DDA" w:rsidRPr="00A50158" w:rsidRDefault="00EF6DDA" w:rsidP="002625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законодательные (правовые);</w:t>
      </w:r>
    </w:p>
    <w:p w:rsidR="00EF6DDA" w:rsidRPr="00A50158" w:rsidRDefault="00EF6DDA" w:rsidP="002625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морально-этические;</w:t>
      </w:r>
    </w:p>
    <w:p w:rsidR="00EF6DDA" w:rsidRPr="00A50158" w:rsidRDefault="00EF6DDA" w:rsidP="002625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организационные (административные);</w:t>
      </w:r>
    </w:p>
    <w:p w:rsidR="00EF6DDA" w:rsidRPr="00A50158" w:rsidRDefault="00EF6DDA" w:rsidP="002625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физические;</w:t>
      </w:r>
    </w:p>
    <w:p w:rsidR="00EF6DDA" w:rsidRPr="00A50158" w:rsidRDefault="00EF6DDA" w:rsidP="002625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технические (аппаратные и программные).</w:t>
      </w:r>
    </w:p>
    <w:p w:rsidR="00EF6DDA" w:rsidRPr="00A50158" w:rsidRDefault="00EF6DDA" w:rsidP="00A501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3" w:name="7.1.1"/>
      <w:bookmarkStart w:id="14" w:name="_Toc212958381"/>
      <w:bookmarkStart w:id="15" w:name="_Toc248296925"/>
      <w:bookmarkEnd w:id="13"/>
      <w:r w:rsidRPr="00A50158">
        <w:rPr>
          <w:rFonts w:ascii="Times New Roman" w:hAnsi="Times New Roman" w:cs="Times New Roman"/>
          <w:b/>
          <w:sz w:val="28"/>
          <w:szCs w:val="28"/>
        </w:rPr>
        <w:t>Законодательные (правовые) меры защиты</w:t>
      </w:r>
      <w:bookmarkEnd w:id="14"/>
      <w:bookmarkEnd w:id="15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К законодательным (правовым) мерам защиты относятся действующие законы Российской Федерации, указы и нормативные акты, регламентирующие правила обращения с </w:t>
      </w:r>
      <w:r w:rsidR="00193E22">
        <w:rPr>
          <w:rFonts w:ascii="Times New Roman" w:hAnsi="Times New Roman" w:cs="Times New Roman"/>
          <w:sz w:val="28"/>
          <w:szCs w:val="28"/>
        </w:rPr>
        <w:t>персональными данными</w:t>
      </w:r>
      <w:r w:rsidRPr="00A50158">
        <w:rPr>
          <w:rFonts w:ascii="Times New Roman" w:hAnsi="Times New Roman" w:cs="Times New Roman"/>
          <w:sz w:val="28"/>
          <w:szCs w:val="28"/>
        </w:rPr>
        <w:t xml:space="preserve">, закрепляющие права и обязанности участников информационных отношений в процессе их обработки и использования, а также устанавливающие ответственность за нарушения этих правил, препятствуя тем самым неправомерному использованию </w:t>
      </w:r>
      <w:r w:rsidR="00193E2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50158">
        <w:rPr>
          <w:rFonts w:ascii="Times New Roman" w:hAnsi="Times New Roman" w:cs="Times New Roman"/>
          <w:sz w:val="28"/>
          <w:szCs w:val="28"/>
        </w:rPr>
        <w:t>, и являющиеся сдерживающим фактором для потенциальных нарушителей.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информационных систем персональных данных.</w:t>
      </w:r>
    </w:p>
    <w:p w:rsidR="00EF6DDA" w:rsidRPr="00A50158" w:rsidRDefault="00EF6DDA" w:rsidP="00A501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6" w:name="7.1.2"/>
      <w:bookmarkStart w:id="17" w:name="_Toc212958382"/>
      <w:bookmarkStart w:id="18" w:name="_Toc248296926"/>
      <w:bookmarkEnd w:id="16"/>
      <w:r w:rsidRPr="00A50158">
        <w:rPr>
          <w:rFonts w:ascii="Times New Roman" w:hAnsi="Times New Roman" w:cs="Times New Roman"/>
          <w:b/>
          <w:sz w:val="28"/>
          <w:szCs w:val="28"/>
        </w:rPr>
        <w:t>Морально-этические меры защиты</w:t>
      </w:r>
      <w:bookmarkEnd w:id="17"/>
      <w:bookmarkEnd w:id="18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К морально-этическим мерам относятся нормы поведения, которые традиционно сложились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нормативные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(устав) правил или предписаний. 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Морально-этические меры защиты являются профилактическими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 связанных с человеческим фактором.</w:t>
      </w:r>
    </w:p>
    <w:p w:rsidR="00EF6DDA" w:rsidRPr="00A50158" w:rsidRDefault="00EF6DDA" w:rsidP="00A501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9" w:name="7.1.3"/>
      <w:bookmarkStart w:id="20" w:name="_Toc212958383"/>
      <w:bookmarkStart w:id="21" w:name="_Toc248296927"/>
      <w:bookmarkEnd w:id="19"/>
      <w:r w:rsidRPr="00A50158">
        <w:rPr>
          <w:rFonts w:ascii="Times New Roman" w:hAnsi="Times New Roman" w:cs="Times New Roman"/>
          <w:b/>
          <w:sz w:val="28"/>
          <w:szCs w:val="28"/>
        </w:rPr>
        <w:t>Организационные (административные) меры защиты</w:t>
      </w:r>
      <w:bookmarkEnd w:id="20"/>
      <w:bookmarkEnd w:id="21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Организационные (административные) меры защиты – это меры организационного характера, регламентирующие процессы функционирования информационных систем персональных данных, использование ресурсов информационных систем персональных данных, деятельность обслуживающего персонала,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Главная цель административных мер – сформировать основные подходы к защите информации и обеспечить их выполнение, выделяя необходимые ресурсы и контролируя состояние дел.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Реализация подходов к защите </w:t>
      </w:r>
      <w:r w:rsidR="00193E2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50158">
        <w:rPr>
          <w:rFonts w:ascii="Times New Roman" w:hAnsi="Times New Roman" w:cs="Times New Roman"/>
          <w:sz w:val="28"/>
          <w:szCs w:val="28"/>
        </w:rPr>
        <w:t xml:space="preserve"> в информационных системах персональных данных состоит из мер административного уровня и организационных (процедурных) мер защиты информации.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К административному уровню относятся решения руководства, затрагивающие деятельность информационных систем персональных данных в целом. Примером таких решений могут быть: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принятие решения о формировании или пересмотре комплексной программы обеспечения безопасности </w:t>
      </w:r>
      <w:r w:rsidR="00193E2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EF6DDA" w:rsidRPr="00A50158">
        <w:rPr>
          <w:rFonts w:ascii="Times New Roman" w:hAnsi="Times New Roman" w:cs="Times New Roman"/>
          <w:sz w:val="28"/>
          <w:szCs w:val="28"/>
        </w:rPr>
        <w:t>, определение ответственных за ее реализацию;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формулирование целей, постановка задач, определение направлений деятельности в области безопасности </w:t>
      </w:r>
      <w:r w:rsidR="00193E2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EF6DDA" w:rsidRPr="00A50158">
        <w:rPr>
          <w:rFonts w:ascii="Times New Roman" w:hAnsi="Times New Roman" w:cs="Times New Roman"/>
          <w:sz w:val="28"/>
          <w:szCs w:val="28"/>
        </w:rPr>
        <w:t>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принятие решений по вопросам реализации программы безопасности, которые рассматриваются в </w:t>
      </w:r>
      <w:r w:rsidR="00193E22">
        <w:rPr>
          <w:rFonts w:ascii="Times New Roman" w:eastAsia="MS Mincho" w:hAnsi="Times New Roman" w:cs="Times New Roman"/>
          <w:sz w:val="28"/>
          <w:szCs w:val="28"/>
        </w:rPr>
        <w:t xml:space="preserve">финансовом управлении </w:t>
      </w:r>
      <w:r w:rsidR="00EF6DDA" w:rsidRPr="00A5015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обеспечение нормативной (правовой) базы вопросов безопасности и т.п.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На организационном уровне определяются процедуры и правила достижения целей и решения задач информационной безопасности </w:t>
      </w:r>
      <w:r w:rsidR="00193E2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50158">
        <w:rPr>
          <w:rFonts w:ascii="Times New Roman" w:hAnsi="Times New Roman" w:cs="Times New Roman"/>
          <w:sz w:val="28"/>
          <w:szCs w:val="28"/>
        </w:rPr>
        <w:t>. Эти правила определяют: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какова область применения политики безопасности </w:t>
      </w:r>
      <w:r w:rsidR="00193E2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EF6DDA" w:rsidRPr="00A50158">
        <w:rPr>
          <w:rFonts w:ascii="Times New Roman" w:hAnsi="Times New Roman" w:cs="Times New Roman"/>
          <w:sz w:val="28"/>
          <w:szCs w:val="28"/>
        </w:rPr>
        <w:t>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каковы роли, обязанности и ответственность должностных лиц, отвечающих за проведение политики безопасности </w:t>
      </w:r>
      <w:r w:rsidR="00193E2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EF6DDA" w:rsidRPr="00A50158">
        <w:rPr>
          <w:rFonts w:ascii="Times New Roman" w:hAnsi="Times New Roman" w:cs="Times New Roman"/>
          <w:sz w:val="28"/>
          <w:szCs w:val="28"/>
        </w:rPr>
        <w:t>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кто имеет права доступа к </w:t>
      </w:r>
      <w:r w:rsidR="00193E22">
        <w:rPr>
          <w:rFonts w:ascii="Times New Roman" w:hAnsi="Times New Roman" w:cs="Times New Roman"/>
          <w:sz w:val="28"/>
          <w:szCs w:val="28"/>
        </w:rPr>
        <w:t>персональным данным</w:t>
      </w:r>
      <w:r w:rsidR="00EF6DDA" w:rsidRPr="00A50158">
        <w:rPr>
          <w:rFonts w:ascii="Times New Roman" w:hAnsi="Times New Roman" w:cs="Times New Roman"/>
          <w:sz w:val="28"/>
          <w:szCs w:val="28"/>
        </w:rPr>
        <w:t>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какие меры и средства защиты использовать;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какими мерами и средствами обеспечивается контроль за соблюдением введенного режима безопасности.</w:t>
      </w:r>
    </w:p>
    <w:p w:rsidR="00EF6DDA" w:rsidRPr="004F3756" w:rsidRDefault="00EF6DDA" w:rsidP="00A50158">
      <w:pPr>
        <w:pStyle w:val="a4"/>
        <w:spacing w:after="0" w:line="240" w:lineRule="auto"/>
        <w:contextualSpacing w:val="0"/>
        <w:rPr>
          <w:color w:val="000000" w:themeColor="text1"/>
          <w:szCs w:val="28"/>
        </w:rPr>
      </w:pPr>
      <w:bookmarkStart w:id="22" w:name="7.2"/>
      <w:bookmarkStart w:id="23" w:name="_Toc212958384"/>
      <w:bookmarkStart w:id="24" w:name="_Toc248296928"/>
      <w:bookmarkEnd w:id="22"/>
      <w:r w:rsidRPr="004F3756">
        <w:rPr>
          <w:color w:val="000000" w:themeColor="text1"/>
          <w:szCs w:val="28"/>
        </w:rPr>
        <w:t xml:space="preserve">Организационные меры: 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ab/>
      </w:r>
      <w:r w:rsidR="00EF6DDA" w:rsidRPr="0026255C">
        <w:rPr>
          <w:rFonts w:ascii="Times New Roman" w:hAnsi="Times New Roman" w:cs="Times New Roman"/>
          <w:color w:val="000000" w:themeColor="text1"/>
          <w:sz w:val="28"/>
          <w:szCs w:val="28"/>
        </w:rPr>
        <w:t>учет лиц, допущенных к работе с персональными данными в информационных системах персональных;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для выбора и реализации методов и способов защиты информации в информационных системах персональных данных требуется назначить структурное подразделение или должностное лицо (работника), ответственное за обеспечение безопасности персональных данных;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обучение лиц,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размещение устройств вывода информации средств вычислительной техники, информационно-вычислительных комплексов, технических средств обработки графической, видео- и буквенно-цифровой информации, входящих в состав информационной системы, в помещениях, в которых они установлены, осуществляется таким образом, чтобы была исключена возможность просмотра посторонними лицами текстовой и графической видовой информации, содержащей персональные данные</w:t>
      </w:r>
      <w:r w:rsidR="004F3756" w:rsidRPr="0026255C">
        <w:rPr>
          <w:rFonts w:ascii="Times New Roman" w:hAnsi="Times New Roman" w:cs="Times New Roman"/>
          <w:sz w:val="28"/>
          <w:szCs w:val="28"/>
        </w:rPr>
        <w:t>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соблюдение требований регламента процессов обслуживания и осуществления модификации аппаратных и программных ресурсов информационных систем персональных;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соблюдение требований регламента доступа в помещения с компонентами информационных систем персональных;</w:t>
      </w:r>
    </w:p>
    <w:p w:rsidR="00EF6DDA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соблюдение требований инструкций пользователей информационных систем персональных данных (администратора информационной безопасности).</w:t>
      </w:r>
    </w:p>
    <w:p w:rsidR="00EF6DDA" w:rsidRPr="00A50158" w:rsidRDefault="00EF6DDA" w:rsidP="00A501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>Физические меры защиты</w:t>
      </w:r>
      <w:bookmarkEnd w:id="23"/>
      <w:bookmarkEnd w:id="24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Физические меры защиты основаны на применении разного рода механических, электро-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и охранной сигнализации. 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EF6DDA" w:rsidRPr="00A50158" w:rsidRDefault="00EF6DDA" w:rsidP="00A501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25" w:name="7.3"/>
      <w:bookmarkStart w:id="26" w:name="_Toc212958385"/>
      <w:bookmarkStart w:id="27" w:name="_Toc248296929"/>
      <w:bookmarkEnd w:id="25"/>
      <w:r w:rsidRPr="00A50158">
        <w:rPr>
          <w:rFonts w:ascii="Times New Roman" w:hAnsi="Times New Roman" w:cs="Times New Roman"/>
          <w:b/>
          <w:sz w:val="28"/>
          <w:szCs w:val="28"/>
        </w:rPr>
        <w:t>Технические (аппаратно-программные) средства защиты ПД</w:t>
      </w:r>
      <w:bookmarkEnd w:id="26"/>
      <w:bookmarkEnd w:id="27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Технические (аппаратно-программные) меры защиты основаны на использовании различных электронных устройств и специальных программ, входящих в состав информационных систем персональных данных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Успешное применение технических средств защиты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обеспечена физическая целостность всех компонент</w:t>
      </w:r>
      <w:r w:rsidR="004F3756">
        <w:rPr>
          <w:rFonts w:ascii="Times New Roman" w:hAnsi="Times New Roman" w:cs="Times New Roman"/>
          <w:sz w:val="28"/>
          <w:szCs w:val="28"/>
        </w:rPr>
        <w:t>ов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 информационных систем персональных данных администрации Пугачевского муниципального района; 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каждый сотрудник (пользователь информационной системы персональных данных)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 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сетевое оборудование (концентраторы, коммутаторы, маршрутизаторы и т.п.) располагается в местах, недоступных для посторонних (специальных помещениях, шкафах, и т.п.); 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администратором информационной безопасности</w:t>
      </w:r>
      <w:r w:rsidR="004F3756">
        <w:rPr>
          <w:rFonts w:ascii="Times New Roman" w:hAnsi="Times New Roman" w:cs="Times New Roman"/>
          <w:sz w:val="28"/>
          <w:szCs w:val="28"/>
        </w:rPr>
        <w:t>,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 совместно с ответственным за обеспечение безопасности персональных данных</w:t>
      </w:r>
      <w:r w:rsidR="004F3756">
        <w:rPr>
          <w:rFonts w:ascii="Times New Roman" w:hAnsi="Times New Roman" w:cs="Times New Roman"/>
          <w:sz w:val="28"/>
          <w:szCs w:val="28"/>
        </w:rPr>
        <w:t>,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 осуществляется непрерывное управление и административная поддержка функционирования средств защиты.</w:t>
      </w:r>
    </w:p>
    <w:p w:rsidR="00487965" w:rsidRPr="00A50158" w:rsidRDefault="00487965" w:rsidP="00A5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28" w:name="_Toc248296930"/>
      <w:bookmarkStart w:id="29" w:name="_Toc325477456"/>
      <w:r w:rsidRPr="00A50158">
        <w:t xml:space="preserve">Контроль эффективности системы защиты </w:t>
      </w:r>
      <w:bookmarkEnd w:id="28"/>
      <w:r w:rsidRPr="00A50158">
        <w:t xml:space="preserve">информационных систем персональных данных </w:t>
      </w:r>
      <w:r w:rsidR="00193E22">
        <w:rPr>
          <w:rFonts w:eastAsia="MS Mincho"/>
        </w:rPr>
        <w:t xml:space="preserve">финансового управления </w:t>
      </w:r>
      <w:r w:rsidRPr="00A50158">
        <w:t>администрации Пугачевского муниципального района</w:t>
      </w:r>
      <w:bookmarkEnd w:id="29"/>
    </w:p>
    <w:p w:rsidR="00EF6DDA" w:rsidRPr="00A50158" w:rsidRDefault="00EF6DDA" w:rsidP="00A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Контроль эффективности системы защиты информационных систем персональных данных </w:t>
      </w:r>
      <w:r w:rsidR="00193E22">
        <w:rPr>
          <w:rFonts w:ascii="Times New Roman" w:eastAsia="MS Mincho" w:hAnsi="Times New Roman" w:cs="Times New Roman"/>
          <w:sz w:val="28"/>
          <w:szCs w:val="28"/>
        </w:rPr>
        <w:t xml:space="preserve">финансового управления </w:t>
      </w:r>
      <w:r w:rsidRPr="00A5015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должен осуществлят</w:t>
      </w:r>
      <w:r w:rsidR="0026255C">
        <w:rPr>
          <w:rFonts w:ascii="Times New Roman" w:hAnsi="Times New Roman" w:cs="Times New Roman"/>
          <w:sz w:val="28"/>
          <w:szCs w:val="28"/>
        </w:rPr>
        <w:t>ь</w:t>
      </w:r>
      <w:r w:rsidRPr="00A50158">
        <w:rPr>
          <w:rFonts w:ascii="Times New Roman" w:hAnsi="Times New Roman" w:cs="Times New Roman"/>
          <w:sz w:val="28"/>
          <w:szCs w:val="28"/>
        </w:rPr>
        <w:t xml:space="preserve">ся на периодической основе. Целью контроля эффективности является своевременное выявление ненадлежащих режимов работы информационных систем персональных данных (отключение средств защиты, нарушение режимов защиты, несанкционированное изменение режима защиты и т.п.), а также прогнозирование и превентивное реагирование на новые угрозы безопасности </w:t>
      </w:r>
      <w:r w:rsidR="00193E2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50158">
        <w:rPr>
          <w:rFonts w:ascii="Times New Roman" w:hAnsi="Times New Roman" w:cs="Times New Roman"/>
          <w:sz w:val="28"/>
          <w:szCs w:val="28"/>
        </w:rPr>
        <w:t>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Контроль может проводиться как администратором информационной безопасности, так и привлекаемыми для этой цели компетентными организациями, имеющими лицензию на этот вид деятельности, а также ФСТЭК России и ФСБ России в пределах их компетенции.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Контроль может осуществляться администратором информационной безопасности как с помощью штатных средств системы защиты </w:t>
      </w:r>
      <w:r w:rsidR="002344CD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50158">
        <w:rPr>
          <w:rFonts w:ascii="Times New Roman" w:hAnsi="Times New Roman" w:cs="Times New Roman"/>
          <w:sz w:val="28"/>
          <w:szCs w:val="28"/>
        </w:rPr>
        <w:t>, так и с помощью специальных программных средств контроля.</w:t>
      </w:r>
    </w:p>
    <w:p w:rsidR="00EF6DDA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Оценка эффективности мер защиты </w:t>
      </w:r>
      <w:r w:rsidR="002344CD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50158">
        <w:rPr>
          <w:rFonts w:ascii="Times New Roman" w:hAnsi="Times New Roman" w:cs="Times New Roman"/>
          <w:sz w:val="28"/>
          <w:szCs w:val="28"/>
        </w:rPr>
        <w:t xml:space="preserve">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F707EC" w:rsidRPr="00A50158" w:rsidRDefault="00F707EC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</w:p>
    <w:p w:rsidR="00EF6DDA" w:rsidRDefault="00EF6DDA" w:rsidP="00A50158">
      <w:pPr>
        <w:pStyle w:val="1"/>
        <w:spacing w:after="0"/>
      </w:pPr>
      <w:bookmarkStart w:id="30" w:name="_Toc248298274"/>
      <w:bookmarkStart w:id="31" w:name="_Toc214259729"/>
      <w:bookmarkStart w:id="32" w:name="_Toc242815348"/>
      <w:bookmarkStart w:id="33" w:name="_Toc325477457"/>
      <w:r w:rsidRPr="00A50158">
        <w:t xml:space="preserve">Пользователи </w:t>
      </w:r>
      <w:bookmarkEnd w:id="30"/>
      <w:bookmarkEnd w:id="31"/>
      <w:bookmarkEnd w:id="32"/>
      <w:r w:rsidRPr="00A50158">
        <w:t xml:space="preserve">информационных систем персональных данных </w:t>
      </w:r>
      <w:bookmarkEnd w:id="33"/>
    </w:p>
    <w:p w:rsidR="00546084" w:rsidRPr="00546084" w:rsidRDefault="00546084" w:rsidP="00546084"/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В информационных системах персональных данных </w:t>
      </w:r>
      <w:r w:rsidR="003332D7">
        <w:rPr>
          <w:rFonts w:eastAsia="MS Mincho"/>
          <w:szCs w:val="28"/>
        </w:rPr>
        <w:t xml:space="preserve">финансового управления </w:t>
      </w:r>
      <w:r w:rsidRPr="00A50158">
        <w:rPr>
          <w:szCs w:val="28"/>
        </w:rPr>
        <w:t xml:space="preserve">администрации Пугачевского муниципального района можно выделить следующие группы пользователей, участвующих в обработке  </w:t>
      </w:r>
      <w:r w:rsidR="003332D7">
        <w:rPr>
          <w:szCs w:val="28"/>
        </w:rPr>
        <w:t>персональных данных</w:t>
      </w:r>
      <w:r w:rsidRPr="00A50158">
        <w:rPr>
          <w:szCs w:val="28"/>
        </w:rPr>
        <w:t>:</w:t>
      </w:r>
    </w:p>
    <w:p w:rsidR="00EF6DDA" w:rsidRPr="00A50158" w:rsidRDefault="0026255C" w:rsidP="00BC2A16">
      <w:pPr>
        <w:pStyle w:val="a3"/>
      </w:pPr>
      <w:r>
        <w:tab/>
        <w:t>а</w:t>
      </w:r>
      <w:r w:rsidR="00EF6DDA" w:rsidRPr="00A50158">
        <w:t>дминистратор информационной безопасности (ИБ);</w:t>
      </w:r>
    </w:p>
    <w:p w:rsidR="00EF6DDA" w:rsidRPr="00A50158" w:rsidRDefault="0026255C" w:rsidP="00BC2A16">
      <w:pPr>
        <w:pStyle w:val="a3"/>
      </w:pPr>
      <w:r>
        <w:tab/>
        <w:t>о</w:t>
      </w:r>
      <w:r w:rsidR="00EF6DDA" w:rsidRPr="00A50158">
        <w:t>ператоры АРМ;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Администратор ИБ </w:t>
      </w:r>
      <w:r w:rsidRPr="00A50158">
        <w:rPr>
          <w:szCs w:val="28"/>
        </w:rPr>
        <w:sym w:font="Symbol" w:char="F02D"/>
      </w:r>
      <w:r w:rsidRPr="00A50158">
        <w:rPr>
          <w:szCs w:val="28"/>
        </w:rPr>
        <w:t xml:space="preserve"> сотрудник, ответственный за настройку, внедрение и сопровождение информационных систем персональных данных, функционирование СЗПД. Обеспечивает функционирование подсистемы управления доступом информационной системы персональных данных и уполномочен осуществлять предоставление конечного пользователя (Оператора АРМ) к элементам, хранящим персональные данные.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Администратор ИБ обладает следующим уровнем доступа и знаний:</w:t>
      </w:r>
    </w:p>
    <w:p w:rsidR="00EF6DDA" w:rsidRPr="00A50158" w:rsidRDefault="0026255C" w:rsidP="00BC2A16">
      <w:pPr>
        <w:pStyle w:val="a3"/>
      </w:pPr>
      <w:r>
        <w:tab/>
      </w:r>
      <w:r w:rsidR="00EF6DDA" w:rsidRPr="00A50158">
        <w:t>обладает полной информацией о системном и прикладном программном обеспечении информационных систем персональных данных;</w:t>
      </w:r>
    </w:p>
    <w:p w:rsidR="00EF6DDA" w:rsidRPr="00A50158" w:rsidRDefault="0026255C" w:rsidP="00BC2A16">
      <w:pPr>
        <w:pStyle w:val="a3"/>
      </w:pPr>
      <w:r>
        <w:tab/>
      </w:r>
      <w:r w:rsidR="00EF6DDA" w:rsidRPr="00A50158">
        <w:t>обладает полной информацией о технических средствах и конфигурации информационных систем персональных данных;</w:t>
      </w:r>
    </w:p>
    <w:p w:rsidR="00EF6DDA" w:rsidRPr="00A50158" w:rsidRDefault="0026255C" w:rsidP="00BC2A16">
      <w:pPr>
        <w:pStyle w:val="a3"/>
      </w:pPr>
      <w:r>
        <w:tab/>
      </w:r>
      <w:r w:rsidR="00EF6DDA" w:rsidRPr="00A50158">
        <w:t>имеет доступ ко всем техническим средствам обработки информации и данным информационных систем персональных данных;</w:t>
      </w:r>
    </w:p>
    <w:p w:rsidR="00EF6DDA" w:rsidRPr="00A50158" w:rsidRDefault="0026255C" w:rsidP="00BC2A16">
      <w:pPr>
        <w:pStyle w:val="a3"/>
      </w:pPr>
      <w:r>
        <w:tab/>
      </w:r>
      <w:r w:rsidR="00EF6DDA" w:rsidRPr="00A50158">
        <w:t>обладает правами конфигурирования и административной настройки технических средств информационных систем персональных данных;</w:t>
      </w:r>
    </w:p>
    <w:p w:rsidR="00EF6DDA" w:rsidRPr="00A50158" w:rsidRDefault="0026255C" w:rsidP="00BC2A16">
      <w:pPr>
        <w:pStyle w:val="a3"/>
      </w:pPr>
      <w:r>
        <w:tab/>
      </w:r>
      <w:r w:rsidR="00EF6DDA" w:rsidRPr="00A50158">
        <w:t>имеет доступ к средствам защиты информации и протоколирования и к части ключевых элементов информационных систем персональных данных;</w:t>
      </w:r>
    </w:p>
    <w:p w:rsidR="00EF6DDA" w:rsidRPr="00A50158" w:rsidRDefault="0026255C" w:rsidP="00BC2A16">
      <w:pPr>
        <w:pStyle w:val="a3"/>
      </w:pPr>
      <w:r>
        <w:tab/>
      </w:r>
      <w:r w:rsidR="00EF6DDA" w:rsidRPr="00A50158">
        <w:t>имеет права доступа к конфигурированию технических средств сети;</w:t>
      </w:r>
    </w:p>
    <w:p w:rsidR="00EF6DDA" w:rsidRPr="00A50158" w:rsidRDefault="0026255C" w:rsidP="00BC2A16">
      <w:pPr>
        <w:pStyle w:val="a3"/>
      </w:pPr>
      <w:r>
        <w:tab/>
      </w:r>
      <w:r w:rsidR="00EF6DDA" w:rsidRPr="00A50158">
        <w:t>имеет физический доступ к техническим средствам обработки информации и средствам защиты.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Администратор безопасности уполномочен:</w:t>
      </w:r>
    </w:p>
    <w:p w:rsidR="00EF6DDA" w:rsidRPr="00A50158" w:rsidRDefault="0026255C" w:rsidP="00BC2A16">
      <w:pPr>
        <w:pStyle w:val="a3"/>
      </w:pPr>
      <w:r>
        <w:tab/>
      </w:r>
      <w:r w:rsidR="00EF6DDA" w:rsidRPr="00A50158">
        <w:t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информационных систем персональных;</w:t>
      </w:r>
    </w:p>
    <w:p w:rsidR="00EF6DDA" w:rsidRPr="00A50158" w:rsidRDefault="0026255C" w:rsidP="00BC2A16">
      <w:pPr>
        <w:pStyle w:val="a3"/>
      </w:pPr>
      <w:r>
        <w:tab/>
      </w:r>
      <w:r w:rsidR="00EF6DDA" w:rsidRPr="00A50158">
        <w:t>осуществлять аудит средств защиты;</w:t>
      </w:r>
    </w:p>
    <w:p w:rsidR="00EF6DDA" w:rsidRPr="00A50158" w:rsidRDefault="0026255C" w:rsidP="00BC2A16">
      <w:pPr>
        <w:pStyle w:val="a3"/>
      </w:pPr>
      <w:r>
        <w:tab/>
      </w:r>
      <w:r w:rsidR="00EF6DDA" w:rsidRPr="00A50158">
        <w:t>устанавливать доверительные отношения своей защищенной сети с сетями других учреждений.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Оператор АРМ </w:t>
      </w:r>
      <w:r w:rsidRPr="00A50158">
        <w:rPr>
          <w:szCs w:val="28"/>
        </w:rPr>
        <w:sym w:font="Symbol" w:char="F02D"/>
      </w:r>
      <w:r w:rsidRPr="00A50158">
        <w:rPr>
          <w:szCs w:val="28"/>
        </w:rPr>
        <w:t xml:space="preserve"> пользователь, осуществляющий обработку </w:t>
      </w:r>
      <w:r w:rsidR="003332D7">
        <w:rPr>
          <w:szCs w:val="28"/>
        </w:rPr>
        <w:t>персональных данных</w:t>
      </w:r>
      <w:r w:rsidRPr="00A50158">
        <w:rPr>
          <w:szCs w:val="28"/>
        </w:rPr>
        <w:t xml:space="preserve"> в информационной системе персональных данных. Оператор не имеет полномочий для управления подсистемами обработки данных и СЗПД.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Оператор информационной системы персональных данных обладает следующим уровнем доступа и знаний:</w:t>
      </w:r>
    </w:p>
    <w:p w:rsidR="00EF6DDA" w:rsidRPr="00A50158" w:rsidRDefault="0026255C" w:rsidP="00BC2A16">
      <w:pPr>
        <w:pStyle w:val="a3"/>
      </w:pPr>
      <w:r>
        <w:tab/>
      </w:r>
      <w:r w:rsidR="00EF6DDA" w:rsidRPr="00A50158">
        <w:t xml:space="preserve">обладает всеми необходимыми атрибутами (например, паролем), обеспечивающими доступ к некоторому подмножеству </w:t>
      </w:r>
      <w:r w:rsidR="003332D7">
        <w:t>персональных данных</w:t>
      </w:r>
      <w:r w:rsidR="00EF6DDA" w:rsidRPr="00A50158">
        <w:t>;</w:t>
      </w:r>
    </w:p>
    <w:p w:rsidR="00EF6DDA" w:rsidRPr="00A50158" w:rsidRDefault="0026255C" w:rsidP="00BC2A16">
      <w:pPr>
        <w:pStyle w:val="a3"/>
      </w:pPr>
      <w:r>
        <w:tab/>
      </w:r>
      <w:r w:rsidR="00EF6DDA" w:rsidRPr="00A50158">
        <w:t>располагает конфиденциальными данными, к которым имеет доступ.</w:t>
      </w:r>
    </w:p>
    <w:p w:rsidR="00EF6DDA" w:rsidRDefault="00EF6DDA" w:rsidP="00A50158">
      <w:pPr>
        <w:pStyle w:val="2"/>
        <w:widowControl w:val="0"/>
        <w:spacing w:line="240" w:lineRule="auto"/>
        <w:rPr>
          <w:szCs w:val="28"/>
        </w:rPr>
      </w:pPr>
    </w:p>
    <w:p w:rsidR="00487965" w:rsidRPr="00A50158" w:rsidRDefault="00487965" w:rsidP="00A50158">
      <w:pPr>
        <w:pStyle w:val="2"/>
        <w:widowControl w:val="0"/>
        <w:spacing w:line="240" w:lineRule="auto"/>
        <w:rPr>
          <w:szCs w:val="28"/>
        </w:rPr>
      </w:pPr>
    </w:p>
    <w:p w:rsidR="00EF6DDA" w:rsidRPr="00A50158" w:rsidRDefault="00595BAD" w:rsidP="00A50158">
      <w:pPr>
        <w:pStyle w:val="1"/>
        <w:spacing w:after="0"/>
      </w:pPr>
      <w:bookmarkStart w:id="34" w:name="_Toc242815350"/>
      <w:bookmarkStart w:id="35" w:name="_Toc248298281"/>
      <w:bookmarkStart w:id="36" w:name="_Toc325477458"/>
      <w:r>
        <w:t xml:space="preserve"> </w:t>
      </w:r>
      <w:r w:rsidR="00EF6DDA" w:rsidRPr="00A50158">
        <w:t xml:space="preserve">Требования к персоналу по обеспечению защиты </w:t>
      </w:r>
      <w:bookmarkEnd w:id="34"/>
      <w:bookmarkEnd w:id="35"/>
      <w:bookmarkEnd w:id="36"/>
      <w:r>
        <w:t>персональных данных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Все пользователи информационных систем персональных данных </w:t>
      </w:r>
      <w:r w:rsidR="00595BAD">
        <w:rPr>
          <w:rFonts w:eastAsia="MS Mincho"/>
          <w:szCs w:val="28"/>
        </w:rPr>
        <w:t xml:space="preserve">финансового управления </w:t>
      </w:r>
      <w:r w:rsidRPr="00A50158">
        <w:rPr>
          <w:szCs w:val="28"/>
        </w:rPr>
        <w:t xml:space="preserve">администрации Пугачевского муниципального района должны четко знать и строго выполнять установленные правила и обязанности по доступу к защищаемому объекту и соблюдению принятого режима безопасности </w:t>
      </w:r>
      <w:r w:rsidR="00595BAD">
        <w:rPr>
          <w:szCs w:val="28"/>
        </w:rPr>
        <w:t>персональных данных</w:t>
      </w:r>
      <w:r w:rsidRPr="00A50158">
        <w:rPr>
          <w:szCs w:val="28"/>
        </w:rPr>
        <w:t>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Пользователи информационных систем персональных данных должны быть ознакомлены со сведениями настоящей Политики, принятых процедур работы с элементами информационных систем персональных данных и СЗПД.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Пользователи информационных систем персональных данных,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Пользователи информационных систем персональных данных должны следовать установленным процедурам поддержания режима безопасности </w:t>
      </w:r>
      <w:r w:rsidR="00595BAD">
        <w:rPr>
          <w:szCs w:val="28"/>
        </w:rPr>
        <w:t>персональных данных</w:t>
      </w:r>
      <w:r w:rsidRPr="00A50158">
        <w:rPr>
          <w:szCs w:val="28"/>
        </w:rPr>
        <w:t xml:space="preserve"> при выборе и использовании паролей (если не используются технические средства аутентификации). 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Пользователи информационных систем персональных данных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</w:t>
      </w:r>
      <w:r w:rsidR="00595BAD">
        <w:rPr>
          <w:szCs w:val="28"/>
        </w:rPr>
        <w:t>персональных данных</w:t>
      </w:r>
      <w:r w:rsidRPr="00A50158">
        <w:rPr>
          <w:szCs w:val="28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Пользователям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Пользователям запрещается разглашать защищаемую информацию, которая стала им известна при работе в информационных системах персональных данных, третьим лицам.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При работе с </w:t>
      </w:r>
      <w:r w:rsidR="00595BAD">
        <w:rPr>
          <w:szCs w:val="28"/>
        </w:rPr>
        <w:t>персональными данными</w:t>
      </w:r>
      <w:r w:rsidRPr="00A50158">
        <w:rPr>
          <w:szCs w:val="28"/>
        </w:rPr>
        <w:t xml:space="preserve"> в информационных системах персональных данных пользователи обязаны обеспечить отсутствие возможности просмотра </w:t>
      </w:r>
      <w:r w:rsidR="00595BAD">
        <w:rPr>
          <w:szCs w:val="28"/>
        </w:rPr>
        <w:t>персональных данных</w:t>
      </w:r>
      <w:r w:rsidRPr="00A50158">
        <w:rPr>
          <w:szCs w:val="28"/>
        </w:rPr>
        <w:t xml:space="preserve"> третьими лицами с мониторов АРМ.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Сотрудники, использующие информационные системы персональных данных, должны быть проинформированы об угрозах нарушения режима безопасности </w:t>
      </w:r>
      <w:r w:rsidR="00595BAD">
        <w:rPr>
          <w:szCs w:val="28"/>
        </w:rPr>
        <w:t>персональных данных</w:t>
      </w:r>
      <w:r w:rsidRPr="00A50158">
        <w:rPr>
          <w:szCs w:val="28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</w:t>
      </w:r>
      <w:r w:rsidR="00595BAD">
        <w:rPr>
          <w:szCs w:val="28"/>
        </w:rPr>
        <w:t>персональных данных</w:t>
      </w:r>
      <w:r w:rsidRPr="00A50158">
        <w:rPr>
          <w:szCs w:val="28"/>
        </w:rPr>
        <w:t>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Пользователи информационных систем персональных данных обязаны без промедления сообщать обо всех наблюдаемых или подозрительных случаях работы системы, могущих повлечь за собой угрозы безопасности </w:t>
      </w:r>
      <w:r w:rsidR="00595BAD">
        <w:rPr>
          <w:szCs w:val="28"/>
        </w:rPr>
        <w:t>персональных данных</w:t>
      </w:r>
      <w:r w:rsidRPr="00A50158">
        <w:rPr>
          <w:szCs w:val="28"/>
        </w:rPr>
        <w:t xml:space="preserve">, а также о выявленных ими событиях, затрагивающих безопасность </w:t>
      </w:r>
      <w:r w:rsidR="00595BAD">
        <w:rPr>
          <w:szCs w:val="28"/>
        </w:rPr>
        <w:t>персональных данных</w:t>
      </w:r>
      <w:r w:rsidRPr="00A50158">
        <w:rPr>
          <w:szCs w:val="28"/>
        </w:rPr>
        <w:t xml:space="preserve">, руководству подразделения и лицу, отвечающему за немедленное реагирование на угрозы безопасности </w:t>
      </w:r>
      <w:r w:rsidR="00595BAD">
        <w:rPr>
          <w:szCs w:val="28"/>
        </w:rPr>
        <w:t>персональных данных</w:t>
      </w:r>
      <w:r w:rsidRPr="00A50158">
        <w:rPr>
          <w:szCs w:val="28"/>
        </w:rPr>
        <w:t xml:space="preserve">. </w:t>
      </w:r>
    </w:p>
    <w:p w:rsidR="00EF6DDA" w:rsidRDefault="00EF6DDA" w:rsidP="00A50158">
      <w:pPr>
        <w:pStyle w:val="2"/>
        <w:widowControl w:val="0"/>
        <w:spacing w:line="240" w:lineRule="auto"/>
        <w:rPr>
          <w:szCs w:val="28"/>
        </w:rPr>
      </w:pPr>
    </w:p>
    <w:p w:rsidR="00487965" w:rsidRPr="00A50158" w:rsidRDefault="00487965" w:rsidP="00A50158">
      <w:pPr>
        <w:pStyle w:val="2"/>
        <w:widowControl w:val="0"/>
        <w:spacing w:line="240" w:lineRule="auto"/>
        <w:rPr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37" w:name="_Toc248298282"/>
      <w:bookmarkStart w:id="38" w:name="_Toc214259744"/>
      <w:bookmarkStart w:id="39" w:name="_Toc242815351"/>
      <w:bookmarkStart w:id="40" w:name="_Toc325477459"/>
      <w:r w:rsidRPr="00A50158">
        <w:t xml:space="preserve">Должностные обязанности пользователей </w:t>
      </w:r>
      <w:bookmarkEnd w:id="37"/>
      <w:bookmarkEnd w:id="38"/>
      <w:bookmarkEnd w:id="39"/>
      <w:r w:rsidRPr="00A50158">
        <w:t xml:space="preserve">информационных систем персональных данных </w:t>
      </w:r>
      <w:bookmarkEnd w:id="40"/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Должностные обязанности пользователей информационных систем персональных данных описаны в следующих документах:</w:t>
      </w:r>
    </w:p>
    <w:p w:rsidR="00EF6DDA" w:rsidRPr="00A50158" w:rsidRDefault="0026255C" w:rsidP="00BC2A16">
      <w:pPr>
        <w:pStyle w:val="a3"/>
      </w:pPr>
      <w:r>
        <w:tab/>
        <w:t>и</w:t>
      </w:r>
      <w:r w:rsidR="00EF6DDA" w:rsidRPr="00A50158">
        <w:t>нструкция администратора информационной безопасности;</w:t>
      </w:r>
    </w:p>
    <w:p w:rsidR="00EF6DDA" w:rsidRPr="00A50158" w:rsidRDefault="0026255C" w:rsidP="00BC2A16">
      <w:pPr>
        <w:pStyle w:val="a3"/>
      </w:pPr>
      <w:r>
        <w:tab/>
        <w:t>и</w:t>
      </w:r>
      <w:r w:rsidR="00EF6DDA" w:rsidRPr="00A50158">
        <w:t xml:space="preserve">нструкция пользователя информационной системы персональных данных </w:t>
      </w:r>
      <w:r w:rsidR="00F13FCC">
        <w:t xml:space="preserve">финансового управления </w:t>
      </w:r>
      <w:r w:rsidR="00EF6DDA" w:rsidRPr="00A50158">
        <w:t>администрации Пугачевского муниципального района.</w:t>
      </w:r>
    </w:p>
    <w:p w:rsidR="00EF6DDA" w:rsidRDefault="00EF6DDA" w:rsidP="00BC2A16">
      <w:pPr>
        <w:pStyle w:val="a3"/>
      </w:pPr>
    </w:p>
    <w:p w:rsidR="00487965" w:rsidRPr="00A50158" w:rsidRDefault="00487965" w:rsidP="00BC2A16">
      <w:pPr>
        <w:pStyle w:val="a3"/>
      </w:pPr>
    </w:p>
    <w:p w:rsidR="00EF6DDA" w:rsidRPr="00A50158" w:rsidRDefault="00EF6DDA" w:rsidP="00A50158">
      <w:pPr>
        <w:pStyle w:val="1"/>
        <w:spacing w:after="0"/>
      </w:pPr>
      <w:bookmarkStart w:id="41" w:name="_Toc242815357"/>
      <w:bookmarkStart w:id="42" w:name="_Toc248298283"/>
      <w:bookmarkStart w:id="43" w:name="_Toc325477460"/>
      <w:r w:rsidRPr="00A50158">
        <w:t xml:space="preserve">Ответственность пользователей </w:t>
      </w:r>
      <w:bookmarkEnd w:id="41"/>
      <w:bookmarkEnd w:id="42"/>
      <w:r w:rsidRPr="00A50158">
        <w:t xml:space="preserve">информационных систем персональных данных </w:t>
      </w:r>
      <w:bookmarkEnd w:id="43"/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A50158">
          <w:rPr>
            <w:szCs w:val="28"/>
          </w:rPr>
          <w:t>2006 г</w:t>
        </w:r>
      </w:smartTag>
      <w:r w:rsidRPr="00A50158">
        <w:rPr>
          <w:szCs w:val="28"/>
        </w:rPr>
        <w:t>.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 273 и 274 УК РФ).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Администратор информационной безопасности несет ответственность за все действия, совершенные от имени его учетной записи или системных учетных записей, если не доказан факт несанкционированного использования учетных записей.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При нарушениях сотрудниками </w:t>
      </w:r>
      <w:r w:rsidR="005C0713">
        <w:t xml:space="preserve">финансового управления </w:t>
      </w:r>
      <w:r w:rsidRPr="00A50158">
        <w:rPr>
          <w:szCs w:val="28"/>
        </w:rPr>
        <w:t xml:space="preserve">администрации Пугачевского муниципального района – пользователей информационных систем персональных данных правил, связанных с безопасностью </w:t>
      </w:r>
      <w:r w:rsidR="005C0713">
        <w:rPr>
          <w:szCs w:val="28"/>
        </w:rPr>
        <w:t>персональных данных</w:t>
      </w:r>
      <w:r w:rsidRPr="00A50158">
        <w:rPr>
          <w:szCs w:val="28"/>
        </w:rPr>
        <w:t>, они несут ответственность, установленную действующим законодательством Российской Федерации.</w:t>
      </w:r>
    </w:p>
    <w:p w:rsidR="00EF6DDA" w:rsidRPr="00A50158" w:rsidRDefault="00EF6DDA" w:rsidP="00A50158">
      <w:pPr>
        <w:pStyle w:val="2"/>
        <w:widowControl w:val="0"/>
        <w:spacing w:line="240" w:lineRule="auto"/>
        <w:ind w:firstLine="0"/>
        <w:rPr>
          <w:szCs w:val="28"/>
        </w:rPr>
      </w:pPr>
    </w:p>
    <w:p w:rsidR="00EF6DDA" w:rsidRPr="00A50158" w:rsidRDefault="00EF6DDA" w:rsidP="00A50158">
      <w:pPr>
        <w:pStyle w:val="2"/>
        <w:widowControl w:val="0"/>
        <w:spacing w:line="240" w:lineRule="auto"/>
        <w:ind w:firstLine="0"/>
        <w:rPr>
          <w:szCs w:val="28"/>
        </w:rPr>
      </w:pPr>
    </w:p>
    <w:p w:rsidR="00C622BF" w:rsidRDefault="00C622BF" w:rsidP="00A50158">
      <w:pPr>
        <w:pStyle w:val="2"/>
        <w:widowControl w:val="0"/>
        <w:spacing w:line="240" w:lineRule="auto"/>
        <w:ind w:firstLine="0"/>
        <w:rPr>
          <w:szCs w:val="28"/>
        </w:rPr>
      </w:pPr>
      <w:r>
        <w:rPr>
          <w:szCs w:val="28"/>
        </w:rPr>
        <w:t>Начальник отдела бюджетного учета</w:t>
      </w:r>
    </w:p>
    <w:p w:rsidR="00C622BF" w:rsidRDefault="00C622BF" w:rsidP="00A50158">
      <w:pPr>
        <w:pStyle w:val="2"/>
        <w:widowControl w:val="0"/>
        <w:spacing w:line="240" w:lineRule="auto"/>
        <w:ind w:firstLine="0"/>
        <w:rPr>
          <w:szCs w:val="28"/>
        </w:rPr>
      </w:pPr>
      <w:r>
        <w:rPr>
          <w:szCs w:val="28"/>
        </w:rPr>
        <w:t>и отчетности финансового управления</w:t>
      </w:r>
    </w:p>
    <w:p w:rsidR="0099181C" w:rsidRDefault="0099181C" w:rsidP="00A50158">
      <w:pPr>
        <w:pStyle w:val="2"/>
        <w:widowControl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администрации Пугачевского </w:t>
      </w:r>
    </w:p>
    <w:p w:rsidR="00EF6DDA" w:rsidRPr="00A50158" w:rsidRDefault="0099181C" w:rsidP="00A50158">
      <w:pPr>
        <w:pStyle w:val="2"/>
        <w:widowControl w:val="0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района</w:t>
      </w:r>
      <w:r w:rsidR="00EF6DDA" w:rsidRPr="00A5015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622BF">
        <w:rPr>
          <w:b/>
          <w:szCs w:val="28"/>
        </w:rPr>
        <w:t>И.И.Дементьева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</w:p>
    <w:p w:rsidR="00EF6DDA" w:rsidRPr="00A50158" w:rsidRDefault="00EF6DDA" w:rsidP="00A50158">
      <w:pPr>
        <w:pStyle w:val="2"/>
        <w:widowControl w:val="0"/>
        <w:spacing w:line="240" w:lineRule="auto"/>
        <w:ind w:firstLine="0"/>
        <w:rPr>
          <w:szCs w:val="28"/>
        </w:rPr>
      </w:pPr>
    </w:p>
    <w:p w:rsidR="003A758E" w:rsidRPr="00A50158" w:rsidRDefault="003A758E" w:rsidP="00A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758E" w:rsidRPr="00A50158" w:rsidSect="0099181C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FF" w:rsidRDefault="00602BFF" w:rsidP="0099181C">
      <w:pPr>
        <w:spacing w:after="0" w:line="240" w:lineRule="auto"/>
      </w:pPr>
      <w:r>
        <w:separator/>
      </w:r>
    </w:p>
  </w:endnote>
  <w:endnote w:type="continuationSeparator" w:id="0">
    <w:p w:rsidR="00602BFF" w:rsidRDefault="00602BFF" w:rsidP="0099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219"/>
      <w:docPartObj>
        <w:docPartGallery w:val="Page Numbers (Bottom of Page)"/>
        <w:docPartUnique/>
      </w:docPartObj>
    </w:sdtPr>
    <w:sdtEndPr/>
    <w:sdtContent>
      <w:p w:rsidR="0099181C" w:rsidRDefault="00602BF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D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81C" w:rsidRDefault="009918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FF" w:rsidRDefault="00602BFF" w:rsidP="0099181C">
      <w:pPr>
        <w:spacing w:after="0" w:line="240" w:lineRule="auto"/>
      </w:pPr>
      <w:r>
        <w:separator/>
      </w:r>
    </w:p>
  </w:footnote>
  <w:footnote w:type="continuationSeparator" w:id="0">
    <w:p w:rsidR="00602BFF" w:rsidRDefault="00602BFF" w:rsidP="00991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617"/>
    <w:multiLevelType w:val="hybridMultilevel"/>
    <w:tmpl w:val="2F622618"/>
    <w:lvl w:ilvl="0" w:tplc="438828F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7E2D47"/>
    <w:multiLevelType w:val="hybridMultilevel"/>
    <w:tmpl w:val="5554E3F4"/>
    <w:lvl w:ilvl="0" w:tplc="438828F4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C21072"/>
    <w:multiLevelType w:val="hybridMultilevel"/>
    <w:tmpl w:val="1B141B58"/>
    <w:lvl w:ilvl="0" w:tplc="FFFFFFFF">
      <w:start w:val="1"/>
      <w:numFmt w:val="none"/>
      <w:lvlText w:val="-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A14E0C"/>
    <w:multiLevelType w:val="hybridMultilevel"/>
    <w:tmpl w:val="B3CAF2EA"/>
    <w:lvl w:ilvl="0" w:tplc="438828F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0381B"/>
    <w:multiLevelType w:val="hybridMultilevel"/>
    <w:tmpl w:val="4F8C2136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031975"/>
    <w:multiLevelType w:val="hybridMultilevel"/>
    <w:tmpl w:val="B490934A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4375DF"/>
    <w:multiLevelType w:val="hybridMultilevel"/>
    <w:tmpl w:val="94980A10"/>
    <w:lvl w:ilvl="0" w:tplc="438828F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1D19F2"/>
    <w:multiLevelType w:val="hybridMultilevel"/>
    <w:tmpl w:val="7C14854E"/>
    <w:lvl w:ilvl="0" w:tplc="A492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48C56C9"/>
    <w:multiLevelType w:val="hybridMultilevel"/>
    <w:tmpl w:val="259417F8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A46994"/>
    <w:multiLevelType w:val="hybridMultilevel"/>
    <w:tmpl w:val="62DC0C4C"/>
    <w:lvl w:ilvl="0" w:tplc="438828F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557776"/>
    <w:multiLevelType w:val="hybridMultilevel"/>
    <w:tmpl w:val="6AEC4F7A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4AB416E"/>
    <w:multiLevelType w:val="multilevel"/>
    <w:tmpl w:val="3E2229D2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cs="Times New Roman" w:hint="default"/>
      </w:rPr>
    </w:lvl>
  </w:abstractNum>
  <w:abstractNum w:abstractNumId="12" w15:restartNumberingAfterBreak="0">
    <w:nsid w:val="68380715"/>
    <w:multiLevelType w:val="hybridMultilevel"/>
    <w:tmpl w:val="BC6AE34E"/>
    <w:lvl w:ilvl="0" w:tplc="438828F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185AFE"/>
    <w:multiLevelType w:val="hybridMultilevel"/>
    <w:tmpl w:val="2FD8E82A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4235B4"/>
    <w:multiLevelType w:val="hybridMultilevel"/>
    <w:tmpl w:val="F36E71A6"/>
    <w:lvl w:ilvl="0" w:tplc="438828F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5A5392"/>
    <w:multiLevelType w:val="hybridMultilevel"/>
    <w:tmpl w:val="791A45FA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A"/>
    <w:rsid w:val="000A5AE4"/>
    <w:rsid w:val="000D5707"/>
    <w:rsid w:val="000E1927"/>
    <w:rsid w:val="00193E22"/>
    <w:rsid w:val="002344CD"/>
    <w:rsid w:val="0026255C"/>
    <w:rsid w:val="0026335B"/>
    <w:rsid w:val="00283E19"/>
    <w:rsid w:val="002D4DDE"/>
    <w:rsid w:val="003332D7"/>
    <w:rsid w:val="0033470D"/>
    <w:rsid w:val="00367D23"/>
    <w:rsid w:val="003A758E"/>
    <w:rsid w:val="003D0523"/>
    <w:rsid w:val="00487965"/>
    <w:rsid w:val="004B2DB0"/>
    <w:rsid w:val="004F3756"/>
    <w:rsid w:val="00546084"/>
    <w:rsid w:val="00595BAD"/>
    <w:rsid w:val="005B17DA"/>
    <w:rsid w:val="005B44B8"/>
    <w:rsid w:val="005C0713"/>
    <w:rsid w:val="005E5729"/>
    <w:rsid w:val="00602BFF"/>
    <w:rsid w:val="007C52CC"/>
    <w:rsid w:val="007D3FA2"/>
    <w:rsid w:val="007E197C"/>
    <w:rsid w:val="00806695"/>
    <w:rsid w:val="00810F83"/>
    <w:rsid w:val="00811AC7"/>
    <w:rsid w:val="008F41C6"/>
    <w:rsid w:val="0099181C"/>
    <w:rsid w:val="00A50158"/>
    <w:rsid w:val="00A74E56"/>
    <w:rsid w:val="00AD39D4"/>
    <w:rsid w:val="00AD4813"/>
    <w:rsid w:val="00B21E71"/>
    <w:rsid w:val="00B6662C"/>
    <w:rsid w:val="00BC2A16"/>
    <w:rsid w:val="00BF5A55"/>
    <w:rsid w:val="00C622BF"/>
    <w:rsid w:val="00CC0475"/>
    <w:rsid w:val="00CE267F"/>
    <w:rsid w:val="00D727A2"/>
    <w:rsid w:val="00E90AC8"/>
    <w:rsid w:val="00E975DB"/>
    <w:rsid w:val="00EE4621"/>
    <w:rsid w:val="00EF6DDA"/>
    <w:rsid w:val="00F13FCC"/>
    <w:rsid w:val="00F140FC"/>
    <w:rsid w:val="00F351D8"/>
    <w:rsid w:val="00F707EC"/>
    <w:rsid w:val="00FA19F0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031ABF-196E-4940-B5DF-9BE41F7B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0D"/>
  </w:style>
  <w:style w:type="paragraph" w:styleId="1">
    <w:name w:val="heading 1"/>
    <w:basedOn w:val="a"/>
    <w:next w:val="a"/>
    <w:link w:val="10"/>
    <w:autoRedefine/>
    <w:uiPriority w:val="9"/>
    <w:qFormat/>
    <w:rsid w:val="00EF6DDA"/>
    <w:pPr>
      <w:widowControl w:val="0"/>
      <w:numPr>
        <w:numId w:val="1"/>
      </w:num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DD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11">
    <w:name w:val="Основной текст1"/>
    <w:basedOn w:val="a"/>
    <w:link w:val="BodytextChar"/>
    <w:rsid w:val="00EF6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Bullet"/>
    <w:basedOn w:val="a"/>
    <w:autoRedefine/>
    <w:uiPriority w:val="99"/>
    <w:rsid w:val="00BC2A16"/>
    <w:pPr>
      <w:widowControl w:val="0"/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link w:val="11"/>
    <w:locked/>
    <w:rsid w:val="00EF6DD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EF6DDA"/>
    <w:pPr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styleId="a5">
    <w:name w:val="Hyperlink"/>
    <w:uiPriority w:val="99"/>
    <w:rsid w:val="00EF6DDA"/>
    <w:rPr>
      <w:rFonts w:cs="Times New Roman"/>
      <w:color w:val="0000FF"/>
      <w:u w:val="single"/>
    </w:rPr>
  </w:style>
  <w:style w:type="paragraph" w:customStyle="1" w:styleId="2">
    <w:name w:val="Основной текст2"/>
    <w:basedOn w:val="a"/>
    <w:rsid w:val="00EF6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ld">
    <w:name w:val="bold"/>
    <w:rsid w:val="00EF6DDA"/>
    <w:rPr>
      <w:b/>
    </w:rPr>
  </w:style>
  <w:style w:type="paragraph" w:customStyle="1" w:styleId="Headingcenter">
    <w:name w:val="Heading_center"/>
    <w:autoRedefine/>
    <w:rsid w:val="00EF6DDA"/>
    <w:pPr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paragraph" w:styleId="a6">
    <w:name w:val="TOC Heading"/>
    <w:basedOn w:val="1"/>
    <w:next w:val="a"/>
    <w:uiPriority w:val="39"/>
    <w:qFormat/>
    <w:rsid w:val="00EF6DDA"/>
    <w:pPr>
      <w:keepNext/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F6DDA"/>
    <w:pPr>
      <w:tabs>
        <w:tab w:val="left" w:pos="426"/>
        <w:tab w:val="right" w:leader="dot" w:pos="9639"/>
      </w:tabs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9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181C"/>
  </w:style>
  <w:style w:type="paragraph" w:styleId="a9">
    <w:name w:val="footer"/>
    <w:basedOn w:val="a"/>
    <w:link w:val="aa"/>
    <w:uiPriority w:val="99"/>
    <w:unhideWhenUsed/>
    <w:rsid w:val="0099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81C"/>
  </w:style>
  <w:style w:type="table" w:styleId="ab">
    <w:name w:val="Table Grid"/>
    <w:basedOn w:val="a1"/>
    <w:uiPriority w:val="59"/>
    <w:rsid w:val="007E1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DCB5-3EC7-486D-8A72-CF5A39B4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7326</Words>
  <Characters>41760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3</cp:revision>
  <dcterms:created xsi:type="dcterms:W3CDTF">2017-05-24T12:07:00Z</dcterms:created>
  <dcterms:modified xsi:type="dcterms:W3CDTF">2017-05-24T12:07:00Z</dcterms:modified>
</cp:coreProperties>
</file>