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F7" w:rsidRDefault="00E200F7" w:rsidP="00E2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E200F7" w:rsidRDefault="00E200F7" w:rsidP="00E2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</w:t>
      </w:r>
      <w:r w:rsidRPr="00953AB5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E200F7" w:rsidRDefault="00E200F7" w:rsidP="00E2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E200F7" w:rsidRDefault="00E200F7" w:rsidP="00E2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Пугачев                                                                                   от 28.06.2022 г.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E200F7" w:rsidTr="00E200F7">
        <w:tc>
          <w:tcPr>
            <w:tcW w:w="4361" w:type="dxa"/>
          </w:tcPr>
          <w:p w:rsidR="00E200F7" w:rsidRDefault="00E2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200F7" w:rsidRDefault="00E2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Присутствует:15 членов ОП</w:t>
            </w:r>
          </w:p>
          <w:p w:rsidR="00E200F7" w:rsidRDefault="00E2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E200F7" w:rsidRDefault="00E2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ПМР Кириенко А.В.</w:t>
            </w:r>
          </w:p>
          <w:p w:rsidR="00E200F7" w:rsidRDefault="00E2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 и анализа администрации ПМР       М.А. Полянская</w:t>
            </w:r>
          </w:p>
          <w:p w:rsidR="00E200F7" w:rsidRDefault="00E2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0F7" w:rsidRDefault="00E200F7" w:rsidP="00E20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0F7" w:rsidRDefault="00E200F7" w:rsidP="00E2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6673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00F7">
        <w:rPr>
          <w:rFonts w:ascii="Times New Roman" w:hAnsi="Times New Roman" w:cs="Times New Roman"/>
          <w:sz w:val="28"/>
          <w:szCs w:val="28"/>
        </w:rPr>
        <w:t xml:space="preserve">состоянии газового хозяйства в многоквартирных домах </w:t>
      </w:r>
      <w:proofErr w:type="gramStart"/>
      <w:r w:rsidRPr="00E200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00F7">
        <w:rPr>
          <w:rFonts w:ascii="Times New Roman" w:hAnsi="Times New Roman" w:cs="Times New Roman"/>
          <w:sz w:val="28"/>
          <w:szCs w:val="28"/>
        </w:rPr>
        <w:t>. Пугачева, выявление и закрепление бесхозных объектов данного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Кириенко А.В.)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реализации программы капитального ремонта многоквартирных домов на территории ПМР.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Кириенко А.В.)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Освещение деятельности ОП ПМР в средствах массовой информации.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Драгунова А.В.)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E200F7" w:rsidRDefault="00E200F7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12" w:rsidRDefault="007C13BC" w:rsidP="0058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582F12">
        <w:rPr>
          <w:rFonts w:ascii="Times New Roman" w:hAnsi="Times New Roman" w:cs="Times New Roman"/>
          <w:sz w:val="28"/>
          <w:szCs w:val="28"/>
        </w:rPr>
        <w:t>начальника отдела ЖКХ администрации</w:t>
      </w:r>
    </w:p>
    <w:p w:rsidR="007C13BC" w:rsidRDefault="00582F12" w:rsidP="0058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ПМР Кириенко А.В. он информировал членов ОП о 284 многоквартирных дома находящихся на территории Пугачевского муниципального района, два многоквартирных дома отапливаются централизованно, основное количество домов переведены на индивидуальное отопление.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утверждении федеральных норм и правил в области промышленной безопасности </w:t>
      </w:r>
      <w:r w:rsidR="005A5F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безопасности сетей газораспределения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5A5FDD">
        <w:rPr>
          <w:rFonts w:ascii="Times New Roman" w:hAnsi="Times New Roman" w:cs="Times New Roman"/>
          <w:sz w:val="28"/>
          <w:szCs w:val="28"/>
        </w:rPr>
        <w:t xml:space="preserve">, многоквартирные </w:t>
      </w:r>
      <w:proofErr w:type="gramStart"/>
      <w:r w:rsidR="005A5FDD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5A5FDD">
        <w:rPr>
          <w:rFonts w:ascii="Times New Roman" w:hAnsi="Times New Roman" w:cs="Times New Roman"/>
          <w:sz w:val="28"/>
          <w:szCs w:val="28"/>
        </w:rPr>
        <w:t xml:space="preserve"> находящиеся на территории Пугачевского муниципального района подлежат диагностики. 2020 году в рамках капитального ремонта проведена замена вводов в дом по ул. Интернациональная 44/60. Все многоквартирные дома закреплены за управляющими компаниями, за исключением 4 домов по ул. Октябрьска 10, ул. 40 Лет Октября 161, ул. Вокзальная 36А, </w:t>
      </w:r>
      <w:proofErr w:type="spellStart"/>
      <w:proofErr w:type="gramStart"/>
      <w:r w:rsidR="005A5FD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5A5FDD">
        <w:rPr>
          <w:rFonts w:ascii="Times New Roman" w:hAnsi="Times New Roman" w:cs="Times New Roman"/>
          <w:sz w:val="28"/>
          <w:szCs w:val="28"/>
        </w:rPr>
        <w:t xml:space="preserve"> Железнодорожная 90/92. Эти дома выставлены на аукцион по соисканию управляющей компании.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BC" w:rsidRDefault="007C13BC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BBE" w:rsidRDefault="007C13BC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</w:t>
      </w:r>
      <w:r w:rsidR="00E05BBE">
        <w:rPr>
          <w:rFonts w:ascii="Times New Roman" w:hAnsi="Times New Roman" w:cs="Times New Roman"/>
          <w:sz w:val="28"/>
          <w:szCs w:val="28"/>
        </w:rPr>
        <w:t xml:space="preserve"> вопросу слушали начальника отдела ЖКХ администрации</w:t>
      </w:r>
    </w:p>
    <w:p w:rsidR="007C13BC" w:rsidRDefault="005E3E95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ПМР Кириенко А.В. он информировал членов ОП 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краткосрочных планов реализации областной программы капитального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ПМР  на 2017-2020 годы, по программе  на ремонт было заявлено 48 многоквартирных домов. В 2022 году в Минстрой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заявлено о включении в краткосрочный план капитального ремонта на 2021-2023 годы 52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дома. По расчетам фонда капитального ремонта прогнозируемый остаток средств после выполнения всех запланированных работ, включенных в планы 2015-2021 годы, по Пугачевскому району составляет задолженность 19 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 учетом п</w:t>
      </w:r>
      <w:r w:rsidR="007C13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огнозного поступления взносов в период 2021-2023 годы</w:t>
      </w:r>
      <w:r w:rsidR="007C13BC">
        <w:rPr>
          <w:rFonts w:ascii="Times New Roman" w:hAnsi="Times New Roman" w:cs="Times New Roman"/>
          <w:sz w:val="28"/>
          <w:szCs w:val="28"/>
        </w:rPr>
        <w:t xml:space="preserve"> остаток средств также останется отрицательным, в связи с этим Пугачевский муниципальный район в программу на 2021-2023 годы не вошел.</w:t>
      </w:r>
    </w:p>
    <w:p w:rsidR="007C13BC" w:rsidRDefault="007C13BC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 предложили совместно с администрацией ПМР по этому вопросу составить письмо в ОП</w:t>
      </w:r>
      <w:r w:rsidR="00E56AA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344" w:rsidRDefault="00BC5344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AFF" w:rsidRDefault="00BC5344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председателя ОП Драгунова А.В. он информировал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ОП об освещении деятельности ОП на сайте администрации ПМР, в двух изданиях местных газет. Члены ОП считают, что нет необходимости создавать новые 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7B7AFF">
        <w:rPr>
          <w:rFonts w:ascii="Times New Roman" w:hAnsi="Times New Roman" w:cs="Times New Roman"/>
          <w:sz w:val="28"/>
          <w:szCs w:val="28"/>
        </w:rPr>
        <w:t xml:space="preserve"> для освещения деятельности ОП ПМР.</w:t>
      </w:r>
    </w:p>
    <w:p w:rsidR="007B7AFF" w:rsidRDefault="007B7AFF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778" w:rsidRDefault="007B7AFF" w:rsidP="000D577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информации и анализа администрации ПМР  М.А. Полянская</w:t>
      </w:r>
      <w:r w:rsidR="000D5778">
        <w:rPr>
          <w:rFonts w:ascii="Times New Roman" w:hAnsi="Times New Roman" w:cs="Times New Roman"/>
          <w:sz w:val="28"/>
          <w:szCs w:val="28"/>
        </w:rPr>
        <w:t xml:space="preserve"> информировала членов ОП о выполнении </w:t>
      </w:r>
      <w:r w:rsidR="00A629FA">
        <w:rPr>
          <w:rFonts w:ascii="Times New Roman" w:hAnsi="Times New Roman" w:cs="Times New Roman"/>
          <w:sz w:val="28"/>
          <w:szCs w:val="28"/>
        </w:rPr>
        <w:t>П</w:t>
      </w:r>
      <w:r w:rsidR="000D5778">
        <w:rPr>
          <w:rFonts w:ascii="Times New Roman" w:hAnsi="Times New Roman" w:cs="Times New Roman"/>
          <w:sz w:val="28"/>
          <w:szCs w:val="28"/>
        </w:rPr>
        <w:t xml:space="preserve">лана </w:t>
      </w:r>
      <w:r w:rsidR="000D5778" w:rsidRPr="000D5778">
        <w:rPr>
          <w:rFonts w:ascii="Times New Roman" w:hAnsi="Times New Roman" w:cs="Times New Roman"/>
          <w:sz w:val="28"/>
          <w:szCs w:val="28"/>
        </w:rPr>
        <w:t>мероприятий по профилактике идеологии терроризма и экстремизма в мусульманском сообществе Саратовской области</w:t>
      </w:r>
      <w:r w:rsidR="000D5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4FB">
        <w:rPr>
          <w:rFonts w:ascii="Times New Roman" w:hAnsi="Times New Roman" w:cs="Times New Roman"/>
          <w:sz w:val="28"/>
          <w:szCs w:val="28"/>
        </w:rPr>
        <w:t>Одним из пунктов Плана является п</w:t>
      </w:r>
      <w:r w:rsidR="000D5778" w:rsidRPr="000D5778">
        <w:rPr>
          <w:rFonts w:ascii="Times New Roman" w:hAnsi="Times New Roman" w:cs="Times New Roman"/>
          <w:sz w:val="28"/>
          <w:szCs w:val="28"/>
        </w:rPr>
        <w:t xml:space="preserve">роведение на базе образовательных организаций среднего и высшего образования (расположенных в муниципальных районах области) встреч с участием представителей традиционных для области религиозных </w:t>
      </w:r>
      <w:proofErr w:type="spellStart"/>
      <w:r w:rsidR="000D5778" w:rsidRPr="000D577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0D5778" w:rsidRPr="000D5778">
        <w:rPr>
          <w:rFonts w:ascii="Times New Roman" w:hAnsi="Times New Roman" w:cs="Times New Roman"/>
          <w:sz w:val="28"/>
          <w:szCs w:val="28"/>
        </w:rPr>
        <w:t>, руководителей национально-культурных организаций области, представителей правоохранительных органов, органов исполнительной власти области, органов местного самоуправления по вопросам гармонизации межнациональных и межконфессиональных отношений, профилактики идеологии экстремизма и терроризма.</w:t>
      </w:r>
      <w:proofErr w:type="gramEnd"/>
      <w:r w:rsidR="00A629FA">
        <w:rPr>
          <w:rFonts w:ascii="Times New Roman" w:hAnsi="Times New Roman" w:cs="Times New Roman"/>
          <w:sz w:val="28"/>
          <w:szCs w:val="28"/>
        </w:rPr>
        <w:t xml:space="preserve"> Члены ОП решили поднимать вопросы профилактики идеологии экстремизма и терроризма на мероприятиях ОП в рамках встреч с </w:t>
      </w:r>
      <w:r w:rsidR="00A629FA" w:rsidRPr="00A629FA">
        <w:rPr>
          <w:rFonts w:ascii="Times New Roman" w:hAnsi="Times New Roman" w:cs="Times New Roman"/>
          <w:sz w:val="28"/>
          <w:szCs w:val="28"/>
        </w:rPr>
        <w:t>учащимися ГАПОУ Саратовской области «Пугачевский аграрно-технологический техникум»</w:t>
      </w:r>
      <w:bookmarkStart w:id="0" w:name="_GoBack"/>
      <w:bookmarkEnd w:id="0"/>
      <w:r w:rsidR="00A629FA">
        <w:rPr>
          <w:rFonts w:ascii="Times New Roman" w:hAnsi="Times New Roman" w:cs="Times New Roman"/>
          <w:sz w:val="28"/>
          <w:szCs w:val="28"/>
        </w:rPr>
        <w:t xml:space="preserve"> и</w:t>
      </w:r>
      <w:r w:rsidR="00A629FA" w:rsidRPr="00A629FA">
        <w:rPr>
          <w:rFonts w:ascii="Times New Roman" w:hAnsi="Times New Roman" w:cs="Times New Roman"/>
          <w:sz w:val="28"/>
          <w:szCs w:val="28"/>
        </w:rPr>
        <w:t xml:space="preserve"> Пугачевский филиал ФГБОУ </w:t>
      </w:r>
      <w:proofErr w:type="gramStart"/>
      <w:r w:rsidR="00A629FA" w:rsidRPr="00A629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629FA" w:rsidRPr="00A629FA">
        <w:rPr>
          <w:rFonts w:ascii="Times New Roman" w:hAnsi="Times New Roman" w:cs="Times New Roman"/>
          <w:sz w:val="28"/>
          <w:szCs w:val="28"/>
        </w:rPr>
        <w:t xml:space="preserve"> Саратовский</w:t>
      </w:r>
      <w:r w:rsidR="00A629FA">
        <w:rPr>
          <w:rFonts w:ascii="Times New Roman" w:hAnsi="Times New Roman" w:cs="Times New Roman"/>
          <w:sz w:val="28"/>
          <w:szCs w:val="28"/>
        </w:rPr>
        <w:t xml:space="preserve"> </w:t>
      </w:r>
      <w:r w:rsidR="00A629FA" w:rsidRPr="00A629FA">
        <w:rPr>
          <w:rFonts w:ascii="Times New Roman" w:hAnsi="Times New Roman" w:cs="Times New Roman"/>
          <w:sz w:val="28"/>
          <w:szCs w:val="28"/>
        </w:rPr>
        <w:t>ГАУ</w:t>
      </w:r>
      <w:r w:rsidR="00A629FA">
        <w:rPr>
          <w:rFonts w:ascii="Times New Roman" w:hAnsi="Times New Roman" w:cs="Times New Roman"/>
          <w:sz w:val="28"/>
          <w:szCs w:val="28"/>
        </w:rPr>
        <w:t>.</w:t>
      </w:r>
    </w:p>
    <w:p w:rsidR="00A629FA" w:rsidRDefault="00A629FA" w:rsidP="000D577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86" w:rsidRDefault="00092086" w:rsidP="000D577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ОП наметили проведение  09.07.2022 года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 в парке культуры и отдыха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92086" w:rsidRDefault="00092086" w:rsidP="000D577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86" w:rsidRDefault="00092086" w:rsidP="000D577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86" w:rsidRPr="00471FB1" w:rsidRDefault="00092086" w:rsidP="0009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092086" w:rsidRPr="00471FB1" w:rsidRDefault="00092086" w:rsidP="0009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>Пугачевского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          </w:t>
      </w:r>
      <w:r w:rsidRPr="00471FB1">
        <w:rPr>
          <w:rFonts w:ascii="Times New Roman" w:hAnsi="Times New Roman" w:cs="Times New Roman"/>
          <w:sz w:val="28"/>
          <w:szCs w:val="28"/>
        </w:rPr>
        <w:t xml:space="preserve">     А.В.Драгунов</w:t>
      </w:r>
    </w:p>
    <w:p w:rsidR="00092086" w:rsidRPr="00471FB1" w:rsidRDefault="00092086" w:rsidP="0009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86" w:rsidRPr="00471FB1" w:rsidRDefault="00092086" w:rsidP="0009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778" w:rsidRPr="000D5778" w:rsidRDefault="00092086" w:rsidP="0009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B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1FB1">
        <w:rPr>
          <w:rFonts w:ascii="Times New Roman" w:hAnsi="Times New Roman" w:cs="Times New Roman"/>
          <w:sz w:val="28"/>
          <w:szCs w:val="28"/>
        </w:rPr>
        <w:t xml:space="preserve">          Е.Н. </w:t>
      </w:r>
      <w:proofErr w:type="spellStart"/>
      <w:r w:rsidRPr="00471FB1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</w:p>
    <w:p w:rsidR="007B7AFF" w:rsidRPr="000D5778" w:rsidRDefault="000D5778" w:rsidP="000D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44" w:rsidRDefault="00BC5344" w:rsidP="000D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0F7" w:rsidRDefault="005E3E95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AE" w:rsidRPr="00E200F7" w:rsidRDefault="00E56AAE" w:rsidP="00E2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AAE" w:rsidRPr="00E200F7" w:rsidSect="00E200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0F7"/>
    <w:rsid w:val="00092086"/>
    <w:rsid w:val="000D5778"/>
    <w:rsid w:val="004428F6"/>
    <w:rsid w:val="00485210"/>
    <w:rsid w:val="004D6673"/>
    <w:rsid w:val="004F14C9"/>
    <w:rsid w:val="00582F12"/>
    <w:rsid w:val="005A5FDD"/>
    <w:rsid w:val="005D64FB"/>
    <w:rsid w:val="005E3E95"/>
    <w:rsid w:val="007B7AFF"/>
    <w:rsid w:val="007C13BC"/>
    <w:rsid w:val="00A629FA"/>
    <w:rsid w:val="00BC5344"/>
    <w:rsid w:val="00CE269A"/>
    <w:rsid w:val="00E05BBE"/>
    <w:rsid w:val="00E200F7"/>
    <w:rsid w:val="00E5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2022-06-30T08:11:00Z</cp:lastPrinted>
  <dcterms:created xsi:type="dcterms:W3CDTF">2022-06-30T04:42:00Z</dcterms:created>
  <dcterms:modified xsi:type="dcterms:W3CDTF">2022-06-30T08:12:00Z</dcterms:modified>
</cp:coreProperties>
</file>