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9BF" w14:textId="77777777" w:rsidR="00DD59F1" w:rsidRPr="000C31A0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14:paraId="515A1EBE" w14:textId="7564CCC4" w:rsidR="003F6502" w:rsidRPr="000C31A0" w:rsidRDefault="003F6502" w:rsidP="003F6502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C31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проверки </w:t>
      </w:r>
      <w:r w:rsidRPr="000C31A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бюджетным учреждением культуры «Пугачевский краеведческий музей имени К.И. Журавлева»</w:t>
      </w:r>
    </w:p>
    <w:p w14:paraId="37106FB8" w14:textId="77777777" w:rsidR="00F75C8B" w:rsidRPr="000C31A0" w:rsidRDefault="00F75C8B" w:rsidP="003F6502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1CBEE5DC" w14:textId="543BAE97" w:rsidR="005B687D" w:rsidRPr="000C31A0" w:rsidRDefault="00396903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bookmarkStart w:id="0" w:name="_Hlk120865970"/>
      <w:r w:rsidRPr="000C31A0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комиссией Пугачевского муниципального района проведена плановая проверка </w:t>
      </w:r>
      <w:r w:rsidR="009D59EE" w:rsidRPr="000C31A0">
        <w:rPr>
          <w:rFonts w:ascii="Times New Roman" w:eastAsia="Calibri" w:hAnsi="Times New Roman" w:cs="Times New Roman"/>
          <w:sz w:val="26"/>
          <w:szCs w:val="26"/>
        </w:rPr>
        <w:t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бюджетным учреждением культуры</w:t>
      </w:r>
      <w:r w:rsidR="009D59EE" w:rsidRPr="000C31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59EE" w:rsidRPr="000C31A0">
        <w:rPr>
          <w:rFonts w:ascii="Times New Roman" w:eastAsia="Calibri" w:hAnsi="Times New Roman" w:cs="Times New Roman"/>
          <w:sz w:val="26"/>
          <w:szCs w:val="26"/>
        </w:rPr>
        <w:t xml:space="preserve">«Пугачевский краеведческий музей имени </w:t>
      </w:r>
      <w:r w:rsidR="009D59EE" w:rsidRPr="000C31A0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9D59EE" w:rsidRPr="000C31A0">
        <w:rPr>
          <w:rFonts w:ascii="Times New Roman" w:eastAsia="Calibri" w:hAnsi="Times New Roman" w:cs="Times New Roman"/>
          <w:sz w:val="26"/>
          <w:szCs w:val="26"/>
        </w:rPr>
        <w:t>К.И. Журавлева»</w:t>
      </w:r>
      <w:r w:rsidR="003F6502" w:rsidRPr="000C31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14261140"/>
      <w:r w:rsidR="00035AF0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 объекте</w:t>
      </w:r>
      <w:r w:rsidR="003F6502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  <w:r w:rsidR="00035AF0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bookmarkStart w:id="2" w:name="_Hlk14163885"/>
      <w:bookmarkStart w:id="3" w:name="_Hlk14421871"/>
      <w:bookmarkStart w:id="4" w:name="_Hlk119401837"/>
      <w:r w:rsidR="003F6502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МБУК «ПКМ им. К.И. Журавлева</w:t>
      </w:r>
      <w:bookmarkEnd w:id="2"/>
      <w:bookmarkEnd w:id="3"/>
      <w:bookmarkEnd w:id="4"/>
      <w:r w:rsidR="00BF6C48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</w:t>
      </w:r>
      <w:r w:rsidR="00F67D91" w:rsidRPr="000C31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F4A8E" w:rsidRPr="000C31A0">
        <w:rPr>
          <w:rFonts w:ascii="Times New Roman" w:eastAsia="Calibri" w:hAnsi="Times New Roman" w:cs="Times New Roman"/>
          <w:sz w:val="26"/>
          <w:szCs w:val="26"/>
        </w:rPr>
        <w:t>за 202</w:t>
      </w:r>
      <w:r w:rsidR="003F6502" w:rsidRPr="000C31A0">
        <w:rPr>
          <w:rFonts w:ascii="Times New Roman" w:eastAsia="Calibri" w:hAnsi="Times New Roman" w:cs="Times New Roman"/>
          <w:sz w:val="26"/>
          <w:szCs w:val="26"/>
        </w:rPr>
        <w:t>1</w:t>
      </w:r>
      <w:r w:rsidR="006F4A8E" w:rsidRPr="000C31A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9D59EE" w:rsidRPr="000C31A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F4A8E" w:rsidRPr="000C31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6502" w:rsidRPr="000C31A0">
        <w:rPr>
          <w:rFonts w:ascii="Times New Roman" w:eastAsia="Calibri" w:hAnsi="Times New Roman" w:cs="Times New Roman"/>
          <w:sz w:val="26"/>
          <w:szCs w:val="26"/>
        </w:rPr>
        <w:t>полугодие</w:t>
      </w:r>
      <w:r w:rsidR="006F4A8E" w:rsidRPr="000C31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F6502" w:rsidRPr="000C31A0">
        <w:rPr>
          <w:rFonts w:ascii="Times New Roman" w:eastAsia="Calibri" w:hAnsi="Times New Roman" w:cs="Times New Roman"/>
          <w:sz w:val="26"/>
          <w:szCs w:val="26"/>
        </w:rPr>
        <w:t>2</w:t>
      </w:r>
      <w:r w:rsidR="006F4A8E" w:rsidRPr="000C31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A31EDC" w:rsidRPr="000C31A0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1"/>
    <w:p w14:paraId="6284E157" w14:textId="5819BC81" w:rsidR="00EE2C98" w:rsidRPr="000C31A0" w:rsidRDefault="00035AF0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C31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C2445C" w:rsidRPr="000C31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ходе</w:t>
      </w:r>
      <w:r w:rsidRPr="000C31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проведения контрольного мероприятия выявлено:</w:t>
      </w:r>
    </w:p>
    <w:p w14:paraId="23482AD8" w14:textId="72F58E01" w:rsidR="009D2009" w:rsidRPr="000C31A0" w:rsidRDefault="006F4A8E" w:rsidP="00C328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31A0">
        <w:rPr>
          <w:rFonts w:ascii="Times New Roman" w:eastAsia="Calibri" w:hAnsi="Times New Roman" w:cs="Times New Roman"/>
          <w:sz w:val="26"/>
          <w:szCs w:val="26"/>
        </w:rPr>
        <w:t>-</w:t>
      </w:r>
      <w:r w:rsidR="009D2009" w:rsidRPr="000C31A0">
        <w:rPr>
          <w:rFonts w:ascii="Times New Roman" w:eastAsia="Calibri" w:hAnsi="Times New Roman" w:cs="Times New Roman"/>
          <w:sz w:val="26"/>
          <w:szCs w:val="26"/>
        </w:rPr>
        <w:t xml:space="preserve">наличие в Уставе </w:t>
      </w:r>
      <w:r w:rsidRPr="000C31A0">
        <w:rPr>
          <w:rFonts w:ascii="Times New Roman" w:eastAsia="Calibri" w:hAnsi="Times New Roman" w:cs="Times New Roman"/>
          <w:sz w:val="26"/>
          <w:szCs w:val="26"/>
        </w:rPr>
        <w:t>несоответстви</w:t>
      </w:r>
      <w:r w:rsidR="009D2009" w:rsidRPr="000C31A0">
        <w:rPr>
          <w:rFonts w:ascii="Times New Roman" w:eastAsia="Calibri" w:hAnsi="Times New Roman" w:cs="Times New Roman"/>
          <w:sz w:val="26"/>
          <w:szCs w:val="26"/>
        </w:rPr>
        <w:t>я</w:t>
      </w:r>
      <w:r w:rsidRPr="000C31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009" w:rsidRPr="000C31A0">
        <w:rPr>
          <w:rFonts w:ascii="Times New Roman" w:eastAsia="Calibri" w:hAnsi="Times New Roman" w:cs="Times New Roman"/>
          <w:sz w:val="26"/>
          <w:szCs w:val="26"/>
        </w:rPr>
        <w:t>положений действующему законодательству;</w:t>
      </w:r>
    </w:p>
    <w:p w14:paraId="1B5115CD" w14:textId="0DC22E87" w:rsidR="009D2009" w:rsidRPr="000C31A0" w:rsidRDefault="00E45BBE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A31EDC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муниципального задания, расчет объемов финансового обеспечения выполнения муниципального задание, контроль исполнения показателей осуществляется с нарушением</w:t>
      </w:r>
      <w:r w:rsidR="001A2F1C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законодательства и положений </w:t>
      </w:r>
      <w:r w:rsidR="00A31EDC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Порядка формирования муниципального задания на оказание муниципальных услуг (выполнения работ) муниципальными учреждениями и финансового обеспечения выполнения муниципального задания</w:t>
      </w:r>
      <w:r w:rsidR="006D547A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F83244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F251F3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расчет и изменение нормативных затрат на оказание муниципальных услуг, расчет базового норматива затрат и корректирующих коэффициентов к базовым нормативам затрат производится без соблюдения Общих требований </w:t>
      </w:r>
      <w:r w:rsidR="001A2F1C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Минкультуры</w:t>
      </w:r>
      <w:r w:rsidR="00A31EDC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РФ</w:t>
      </w:r>
      <w:r w:rsidR="0051173A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14:paraId="02996504" w14:textId="51C4EB0C" w:rsidR="009D59EE" w:rsidRPr="000C31A0" w:rsidRDefault="00A31EDC" w:rsidP="009D59E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9D59EE" w:rsidRPr="000C31A0">
        <w:rPr>
          <w:rFonts w:ascii="Times New Roman" w:hAnsi="Times New Roman" w:cs="Times New Roman"/>
          <w:sz w:val="26"/>
          <w:szCs w:val="26"/>
        </w:rPr>
        <w:t xml:space="preserve"> </w:t>
      </w:r>
      <w:r w:rsidR="009D59EE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нарушение Порядка определения объема и условий представления субсидий из бюджета Пугачевского муниципального района муниципальным и бюджетным учреждениям на иные цели, не все цели подтверждаются финансово-экономическим обоснованием, субсидия на прочие расходы, указанная в соглашениях, не раскрывает цели представления субсидии;</w:t>
      </w:r>
    </w:p>
    <w:p w14:paraId="58B3E6F9" w14:textId="5EE4979E" w:rsidR="006D547A" w:rsidRPr="000C31A0" w:rsidRDefault="00CF1926" w:rsidP="009D59E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6D547A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план финансово-хозяйственной деятельности </w:t>
      </w:r>
      <w:r w:rsidR="000C38AA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составляется</w:t>
      </w:r>
      <w:r w:rsidR="00D07E59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ведется</w:t>
      </w:r>
      <w:r w:rsidR="000C38AA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 нарушениями </w:t>
      </w:r>
      <w:r w:rsidR="00D8667F" w:rsidRPr="000C31A0">
        <w:rPr>
          <w:rFonts w:ascii="Times New Roman" w:eastAsia="Calibri" w:hAnsi="Times New Roman" w:cs="Times New Roman"/>
          <w:sz w:val="26"/>
          <w:szCs w:val="26"/>
        </w:rPr>
        <w:t>требовани</w:t>
      </w:r>
      <w:r w:rsidR="000C38AA" w:rsidRPr="000C31A0">
        <w:rPr>
          <w:rFonts w:ascii="Times New Roman" w:eastAsia="Calibri" w:hAnsi="Times New Roman" w:cs="Times New Roman"/>
          <w:sz w:val="26"/>
          <w:szCs w:val="26"/>
        </w:rPr>
        <w:t>й</w:t>
      </w:r>
      <w:r w:rsidR="00D8667F" w:rsidRPr="000C31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1EDC" w:rsidRPr="000C31A0">
        <w:rPr>
          <w:rFonts w:ascii="Times New Roman" w:eastAsia="Calibri" w:hAnsi="Times New Roman" w:cs="Times New Roman"/>
          <w:sz w:val="26"/>
          <w:szCs w:val="26"/>
        </w:rPr>
        <w:t>Порядка составления и утверждения плана финансово-хозяйственной деятельности муниципальных учреждений Пугачевского муниципального района, муниципального образования города Пугачева и Требований к составлению и утверждению плана финансово-хозяйственной деятельности государственного (муниципального) учреждения</w:t>
      </w:r>
      <w:r w:rsidR="00D8667F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4014E013" w14:textId="72BED444" w:rsidR="00A31EDC" w:rsidRPr="000C31A0" w:rsidRDefault="00A31EDC" w:rsidP="00C328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-бухгалтерский учет, организованный в учреждении, ведется </w:t>
      </w:r>
      <w:r w:rsidR="009658FD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</w:t>
      </w:r>
      <w:r w:rsidR="009658FD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по ведению бухгалтерского учета, бюджетная (бухгалтерская) отчетность формируется </w:t>
      </w:r>
      <w:r w:rsidR="009658FD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</w:t>
      </w:r>
      <w:r w:rsidR="009658FD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о порядке составления, представления годовой, квартальной бухгалтерской отчетности;</w:t>
      </w:r>
    </w:p>
    <w:p w14:paraId="3D3E3185" w14:textId="77777777" w:rsidR="00FE0083" w:rsidRPr="000C31A0" w:rsidRDefault="00A37184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31A0">
        <w:rPr>
          <w:rFonts w:ascii="Times New Roman" w:eastAsia="Times New Roman" w:hAnsi="Times New Roman" w:cs="Times New Roman"/>
          <w:sz w:val="26"/>
          <w:szCs w:val="26"/>
        </w:rPr>
        <w:t>-</w:t>
      </w:r>
      <w:r w:rsidR="00DD1871" w:rsidRPr="000C31A0">
        <w:rPr>
          <w:rFonts w:ascii="Times New Roman" w:eastAsia="Times New Roman" w:hAnsi="Times New Roman" w:cs="Times New Roman"/>
          <w:sz w:val="26"/>
          <w:szCs w:val="26"/>
        </w:rPr>
        <w:t xml:space="preserve">нарушения в </w:t>
      </w:r>
      <w:r w:rsidR="003368FE" w:rsidRPr="000C31A0">
        <w:rPr>
          <w:rFonts w:ascii="Times New Roman" w:eastAsia="Times New Roman" w:hAnsi="Times New Roman" w:cs="Times New Roman"/>
          <w:sz w:val="26"/>
          <w:szCs w:val="26"/>
        </w:rPr>
        <w:t>разработке</w:t>
      </w:r>
      <w:r w:rsidR="00DD1871" w:rsidRPr="000C31A0">
        <w:rPr>
          <w:rFonts w:ascii="Times New Roman" w:eastAsia="Times New Roman" w:hAnsi="Times New Roman" w:cs="Times New Roman"/>
          <w:sz w:val="26"/>
          <w:szCs w:val="26"/>
        </w:rPr>
        <w:t xml:space="preserve"> правовых актов по оплате труда, не соблюдения </w:t>
      </w:r>
      <w:r w:rsidR="007D24B7" w:rsidRPr="000C31A0">
        <w:rPr>
          <w:rFonts w:ascii="Times New Roman" w:eastAsia="Times New Roman" w:hAnsi="Times New Roman" w:cs="Times New Roman"/>
          <w:sz w:val="26"/>
          <w:szCs w:val="26"/>
        </w:rPr>
        <w:t>норм и требований законодательств</w:t>
      </w:r>
      <w:r w:rsidR="003368FE" w:rsidRPr="000C31A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D24B7" w:rsidRPr="000C31A0">
        <w:rPr>
          <w:rFonts w:ascii="Times New Roman" w:eastAsia="Times New Roman" w:hAnsi="Times New Roman" w:cs="Times New Roman"/>
          <w:sz w:val="26"/>
          <w:szCs w:val="26"/>
        </w:rPr>
        <w:t xml:space="preserve"> об оплате труда</w:t>
      </w:r>
      <w:r w:rsidR="00DD1871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3368FE" w:rsidRPr="000C31A0">
        <w:rPr>
          <w:rFonts w:ascii="Times New Roman" w:eastAsia="Calibri" w:hAnsi="Times New Roman" w:cs="Times New Roman"/>
          <w:sz w:val="26"/>
          <w:szCs w:val="26"/>
        </w:rPr>
        <w:t xml:space="preserve"> с учетом отраслевой деятельности </w:t>
      </w:r>
      <w:r w:rsidR="00220C15" w:rsidRPr="000C31A0">
        <w:rPr>
          <w:rFonts w:ascii="Times New Roman" w:eastAsia="Calibri" w:hAnsi="Times New Roman" w:cs="Times New Roman"/>
          <w:sz w:val="26"/>
          <w:szCs w:val="26"/>
        </w:rPr>
        <w:t>в области культуры</w:t>
      </w:r>
      <w:r w:rsidR="003368FE" w:rsidRPr="000C31A0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DD1871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220C15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не исполняются введенные </w:t>
      </w:r>
      <w:proofErr w:type="spellStart"/>
      <w:r w:rsidR="00220C15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профстандарты</w:t>
      </w:r>
      <w:proofErr w:type="spellEnd"/>
      <w:r w:rsidR="00220C15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="001A2F1C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допущены отдельные несоответствия при начислении опла</w:t>
      </w:r>
      <w:r w:rsidR="000A3AFC" w:rsidRPr="000C31A0">
        <w:rPr>
          <w:rFonts w:ascii="Times New Roman" w:eastAsia="Calibri" w:hAnsi="Times New Roman" w:cs="Times New Roman"/>
          <w:sz w:val="26"/>
          <w:szCs w:val="26"/>
          <w:lang w:eastAsia="ru-RU"/>
        </w:rPr>
        <w:t>ты труда по учреждению;</w:t>
      </w:r>
    </w:p>
    <w:p w14:paraId="64A3EDB3" w14:textId="375AADCC" w:rsidR="005E578D" w:rsidRPr="000C31A0" w:rsidRDefault="005E578D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31A0">
        <w:rPr>
          <w:rFonts w:ascii="Times New Roman" w:eastAsia="Calibri" w:hAnsi="Times New Roman" w:cs="Times New Roman"/>
          <w:sz w:val="26"/>
          <w:szCs w:val="26"/>
        </w:rPr>
        <w:t xml:space="preserve">-положением о порядке предоставления платных услуг и иной приносящей доход деятельности спутаны понятия: оказание платных услуг и предпринимательская деятельность, не определены основные и неосновные платные </w:t>
      </w:r>
      <w:r w:rsidRPr="000C31A0">
        <w:rPr>
          <w:rFonts w:ascii="Times New Roman" w:eastAsia="Calibri" w:hAnsi="Times New Roman" w:cs="Times New Roman"/>
          <w:sz w:val="26"/>
          <w:szCs w:val="26"/>
        </w:rPr>
        <w:lastRenderedPageBreak/>
        <w:t>услуги, не закреплены правила формирования цен Учреждению, не определен порядок применения контрольно-кассовой техники при осуществлении наличных денежных расчетов и (или) расчетов с использованием платежных карт;</w:t>
      </w:r>
    </w:p>
    <w:p w14:paraId="0C04B9B2" w14:textId="77777777" w:rsidR="00BB594F" w:rsidRPr="000C31A0" w:rsidRDefault="00BB594F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-д</w:t>
      </w:r>
      <w:r w:rsidRPr="000C3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олжным образом не проводится внутренний контроль за финансово-хозяйственными операциями;</w:t>
      </w:r>
    </w:p>
    <w:p w14:paraId="3B1F686A" w14:textId="52F3781F" w:rsidR="000A3AFC" w:rsidRPr="000C31A0" w:rsidRDefault="000A3AFC" w:rsidP="00C328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31A0">
        <w:rPr>
          <w:rFonts w:ascii="Times New Roman" w:eastAsia="Calibri" w:hAnsi="Times New Roman" w:cs="Times New Roman"/>
          <w:sz w:val="26"/>
          <w:szCs w:val="26"/>
        </w:rPr>
        <w:t>-нарушения</w:t>
      </w:r>
      <w:r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32889"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9658FD"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учете, </w:t>
      </w:r>
      <w:r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</w:t>
      </w:r>
      <w:r w:rsidR="00C32889"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распоряжени</w:t>
      </w:r>
      <w:r w:rsidR="00C32889"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имуществом</w:t>
      </w:r>
      <w:r w:rsidR="00BB594F" w:rsidRPr="000C31A0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392F36C9" w14:textId="09D291C2" w:rsidR="00BB594F" w:rsidRPr="000C31A0" w:rsidRDefault="005E578D" w:rsidP="005E57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-внесение изменений в план-график и закупки товаров, работ, услуг осуществляются с нарушением отдельных положений действующего</w:t>
      </w:r>
      <w:hyperlink r:id="rId6" w:history="1">
        <w:r w:rsidRPr="000C31A0">
          <w:rPr>
            <w:rFonts w:ascii="Times New Roman" w:eastAsia="Calibri" w:hAnsi="Times New Roman" w:cs="Times New Roman"/>
            <w:sz w:val="26"/>
            <w:szCs w:val="26"/>
          </w:rPr>
          <w:t xml:space="preserve"> законодательства</w:t>
        </w:r>
      </w:hyperlink>
      <w:r w:rsidR="00BB594F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15C85F" w14:textId="07198B06" w:rsidR="003368FE" w:rsidRPr="000C31A0" w:rsidRDefault="00A37184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3368FE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 своевременно и не в полном объеме размещается документация на своем сайте и на официальном сайте в сети Интернет (</w:t>
      </w:r>
      <w:hyperlink r:id="rId7" w:history="1">
        <w:r w:rsidR="003368FE" w:rsidRPr="000C31A0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www.bus.gov.ru</w:t>
        </w:r>
      </w:hyperlink>
      <w:r w:rsidR="003368FE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</w:t>
      </w:r>
      <w:r w:rsidR="005E578D"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14:paraId="697A0651" w14:textId="77777777" w:rsidR="000C31A0" w:rsidRDefault="000C31A0" w:rsidP="00C328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5D0E8844" w14:textId="6D51781E" w:rsidR="005832A2" w:rsidRPr="000C31A0" w:rsidRDefault="00C2445C" w:rsidP="00C328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1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результатам контрольного мероприятия составлен соответствующий акт</w:t>
      </w:r>
      <w:r w:rsidR="00A31EDC" w:rsidRPr="000C31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4 октября 2021 года</w:t>
      </w:r>
      <w:r w:rsidR="00C32889" w:rsidRPr="000C31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который со стороны учреждения был</w:t>
      </w:r>
      <w:r w:rsidR="00C32889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</w:t>
      </w:r>
      <w:r w:rsidR="005B6814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BC8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F2B2E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</w:t>
      </w:r>
      <w:r w:rsidR="00B35BC8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6C89" w:rsidRPr="000C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</w:t>
      </w:r>
      <w:r w:rsidR="00B35BC8" w:rsidRPr="000C31A0">
        <w:rPr>
          <w:rFonts w:ascii="Times New Roman" w:hAnsi="Times New Roman" w:cs="Times New Roman"/>
          <w:sz w:val="26"/>
          <w:szCs w:val="26"/>
        </w:rPr>
        <w:t xml:space="preserve">озражения объекта контрольного мероприятия </w:t>
      </w:r>
      <w:r w:rsidR="00096C89" w:rsidRPr="000C31A0">
        <w:rPr>
          <w:rFonts w:ascii="Times New Roman" w:hAnsi="Times New Roman" w:cs="Times New Roman"/>
          <w:sz w:val="26"/>
          <w:szCs w:val="26"/>
        </w:rPr>
        <w:t xml:space="preserve">было составлено </w:t>
      </w:r>
      <w:r w:rsidR="005832A2" w:rsidRPr="000C31A0">
        <w:rPr>
          <w:rFonts w:ascii="Times New Roman" w:hAnsi="Times New Roman" w:cs="Times New Roman"/>
          <w:sz w:val="26"/>
          <w:szCs w:val="26"/>
        </w:rPr>
        <w:t>заключени</w:t>
      </w:r>
      <w:r w:rsidR="00096C89" w:rsidRPr="000C31A0">
        <w:rPr>
          <w:rFonts w:ascii="Times New Roman" w:hAnsi="Times New Roman" w:cs="Times New Roman"/>
          <w:sz w:val="26"/>
          <w:szCs w:val="26"/>
        </w:rPr>
        <w:t>е</w:t>
      </w:r>
      <w:r w:rsidR="005832A2" w:rsidRPr="000C31A0">
        <w:rPr>
          <w:rFonts w:ascii="Times New Roman" w:hAnsi="Times New Roman" w:cs="Times New Roman"/>
          <w:sz w:val="26"/>
          <w:szCs w:val="26"/>
        </w:rPr>
        <w:t xml:space="preserve"> контрольно-счетной комисси</w:t>
      </w:r>
      <w:r w:rsidR="008206C5" w:rsidRPr="000C31A0">
        <w:rPr>
          <w:rFonts w:ascii="Times New Roman" w:hAnsi="Times New Roman" w:cs="Times New Roman"/>
          <w:sz w:val="26"/>
          <w:szCs w:val="26"/>
        </w:rPr>
        <w:t>и Пугачевского муниципального района</w:t>
      </w:r>
      <w:r w:rsidR="005832A2" w:rsidRPr="000C31A0">
        <w:rPr>
          <w:rFonts w:ascii="Times New Roman" w:hAnsi="Times New Roman" w:cs="Times New Roman"/>
          <w:sz w:val="26"/>
          <w:szCs w:val="26"/>
        </w:rPr>
        <w:t>.</w:t>
      </w:r>
    </w:p>
    <w:p w14:paraId="0A8B1AA7" w14:textId="77777777" w:rsidR="000C31A0" w:rsidRDefault="000C31A0" w:rsidP="00C328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B89984" w14:textId="09512F2A" w:rsidR="001017B9" w:rsidRPr="000C31A0" w:rsidRDefault="00096C89" w:rsidP="00C328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1A0">
        <w:rPr>
          <w:rFonts w:ascii="Times New Roman" w:eastAsia="Times New Roman" w:hAnsi="Times New Roman" w:cs="Times New Roman"/>
          <w:sz w:val="26"/>
          <w:szCs w:val="26"/>
        </w:rPr>
        <w:t>Для рассмотрения и принятия мер по устранению выявленных нарушений и недостатков в</w:t>
      </w:r>
      <w:r w:rsidR="003F2B2E" w:rsidRPr="000C31A0">
        <w:rPr>
          <w:rFonts w:ascii="Times New Roman" w:eastAsia="Times New Roman" w:hAnsi="Times New Roman" w:cs="Times New Roman"/>
          <w:sz w:val="26"/>
          <w:szCs w:val="26"/>
        </w:rPr>
        <w:t xml:space="preserve"> адрес</w:t>
      </w:r>
      <w:r w:rsidR="0069494A" w:rsidRPr="000C31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C31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МБУК «ПКМ им. К.И. Журавлева </w:t>
      </w:r>
      <w:r w:rsidRPr="000C31A0">
        <w:rPr>
          <w:rFonts w:ascii="Times New Roman" w:eastAsia="Times New Roman" w:hAnsi="Times New Roman" w:cs="Times New Roman"/>
          <w:sz w:val="26"/>
          <w:szCs w:val="26"/>
        </w:rPr>
        <w:t>направлено представление</w:t>
      </w:r>
      <w:r w:rsidR="003F2B2E" w:rsidRPr="000C31A0">
        <w:rPr>
          <w:rFonts w:ascii="Times New Roman" w:eastAsia="Calibri" w:hAnsi="Times New Roman" w:cs="Times New Roman"/>
          <w:sz w:val="26"/>
          <w:szCs w:val="26"/>
        </w:rPr>
        <w:t>,</w:t>
      </w:r>
      <w:r w:rsidR="003F2B2E" w:rsidRPr="000C3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71E" w:rsidRPr="000C31A0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 w:rsidR="009658FD" w:rsidRPr="000C31A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1271E" w:rsidRPr="000C3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31A0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="00640243" w:rsidRPr="000C31A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Пугачевского муниципального района </w:t>
      </w:r>
      <w:r w:rsidR="003F2B2E" w:rsidRPr="000C31A0">
        <w:rPr>
          <w:rFonts w:ascii="Times New Roman" w:eastAsia="Times New Roman" w:hAnsi="Times New Roman" w:cs="Times New Roman"/>
          <w:sz w:val="26"/>
          <w:szCs w:val="26"/>
        </w:rPr>
        <w:t>направлен</w:t>
      </w:r>
      <w:r w:rsidRPr="000C31A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9658FD" w:rsidRPr="000C31A0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</w:t>
      </w:r>
      <w:r w:rsidRPr="000C31A0">
        <w:rPr>
          <w:rFonts w:ascii="Times New Roman" w:eastAsia="Times New Roman" w:hAnsi="Times New Roman" w:cs="Times New Roman"/>
          <w:sz w:val="26"/>
          <w:szCs w:val="26"/>
        </w:rPr>
        <w:t>письмо</w:t>
      </w:r>
      <w:r w:rsidR="003F2B2E" w:rsidRPr="000C31A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7B7F002" w14:textId="29E4AFE8" w:rsidR="008206C5" w:rsidRPr="000C31A0" w:rsidRDefault="008206C5" w:rsidP="00C328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31A0">
        <w:rPr>
          <w:rFonts w:ascii="Times New Roman" w:eastAsia="Calibri" w:hAnsi="Times New Roman" w:cs="Times New Roman"/>
          <w:sz w:val="26"/>
          <w:szCs w:val="26"/>
          <w:lang w:eastAsia="ru-RU"/>
        </w:rPr>
        <w:t>Отчет о результатах проведенного контрольного мероприятия для сведения направлен в Собрание Пугачевского муниципального района Саратовской области, главе Пугачевского муниципального района Саратовской области</w:t>
      </w:r>
      <w:bookmarkStart w:id="5" w:name="_Hlk78882447"/>
      <w:r w:rsidRPr="000C31A0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0"/>
    <w:bookmarkEnd w:id="5"/>
    <w:p w14:paraId="28C2F374" w14:textId="4CAD5F9D" w:rsidR="008206C5" w:rsidRPr="000C31A0" w:rsidRDefault="00820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39FA34" w14:textId="77777777" w:rsidR="00F52057" w:rsidRPr="000C31A0" w:rsidRDefault="00F520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852321" w14:textId="77777777" w:rsidR="00D73643" w:rsidRPr="000C31A0" w:rsidRDefault="00D736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</w:p>
    <w:p w14:paraId="42B3F4E2" w14:textId="495D8178" w:rsidR="000B2346" w:rsidRPr="000C31A0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комиссии</w:t>
      </w:r>
      <w:r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</w:t>
      </w:r>
      <w:r w:rsidR="00D73643"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69494A"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9D59EE"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Л.В.</w:t>
      </w:r>
      <w:r w:rsidR="00D41404"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Копыл</w:t>
      </w:r>
      <w:r w:rsidR="00D41404" w:rsidRPr="000C31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</w:t>
      </w:r>
    </w:p>
    <w:p w14:paraId="6673ED20" w14:textId="77777777" w:rsidR="006C653B" w:rsidRDefault="006C653B" w:rsidP="00D41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6EE0CD" w14:textId="4D637C8D" w:rsidR="00D41404" w:rsidRDefault="00D41404" w:rsidP="00D414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53B">
        <w:rPr>
          <w:rFonts w:ascii="Times New Roman" w:eastAsia="Times New Roman" w:hAnsi="Times New Roman" w:cs="Times New Roman"/>
          <w:sz w:val="16"/>
          <w:szCs w:val="16"/>
          <w:lang w:eastAsia="ru-RU"/>
        </w:rPr>
        <w:t>8(84574)2-19-49</w:t>
      </w:r>
    </w:p>
    <w:sectPr w:rsidR="00D41404" w:rsidSect="000C31A0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F636" w14:textId="77777777" w:rsidR="00C608FB" w:rsidRDefault="00C608FB" w:rsidP="000B2346">
      <w:pPr>
        <w:spacing w:after="0" w:line="240" w:lineRule="auto"/>
      </w:pPr>
      <w:r>
        <w:separator/>
      </w:r>
    </w:p>
  </w:endnote>
  <w:endnote w:type="continuationSeparator" w:id="0">
    <w:p w14:paraId="16ABA57E" w14:textId="77777777" w:rsidR="00C608FB" w:rsidRDefault="00C608FB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7C71" w14:textId="77777777" w:rsidR="00C608FB" w:rsidRDefault="00C608FB" w:rsidP="000B2346">
      <w:pPr>
        <w:spacing w:after="0" w:line="240" w:lineRule="auto"/>
      </w:pPr>
      <w:r>
        <w:separator/>
      </w:r>
    </w:p>
  </w:footnote>
  <w:footnote w:type="continuationSeparator" w:id="0">
    <w:p w14:paraId="3F3547F2" w14:textId="77777777" w:rsidR="00C608FB" w:rsidRDefault="00C608FB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3E49"/>
    <w:rsid w:val="00035AF0"/>
    <w:rsid w:val="00045663"/>
    <w:rsid w:val="00096C89"/>
    <w:rsid w:val="000A3AFC"/>
    <w:rsid w:val="000B2346"/>
    <w:rsid w:val="000C31A0"/>
    <w:rsid w:val="000C38AA"/>
    <w:rsid w:val="000E09C9"/>
    <w:rsid w:val="000E55B7"/>
    <w:rsid w:val="001017B9"/>
    <w:rsid w:val="00165577"/>
    <w:rsid w:val="001A2F1C"/>
    <w:rsid w:val="001C769B"/>
    <w:rsid w:val="00220C15"/>
    <w:rsid w:val="00234547"/>
    <w:rsid w:val="00247A41"/>
    <w:rsid w:val="002859ED"/>
    <w:rsid w:val="002A72D8"/>
    <w:rsid w:val="002C28CB"/>
    <w:rsid w:val="002C581A"/>
    <w:rsid w:val="002F3ABB"/>
    <w:rsid w:val="003049F8"/>
    <w:rsid w:val="003368FE"/>
    <w:rsid w:val="00350AD6"/>
    <w:rsid w:val="0039325D"/>
    <w:rsid w:val="00396903"/>
    <w:rsid w:val="003B76EC"/>
    <w:rsid w:val="003C2A38"/>
    <w:rsid w:val="003F2B2E"/>
    <w:rsid w:val="003F6502"/>
    <w:rsid w:val="00454696"/>
    <w:rsid w:val="0046165F"/>
    <w:rsid w:val="0047328B"/>
    <w:rsid w:val="004A3BA0"/>
    <w:rsid w:val="004A4C4B"/>
    <w:rsid w:val="004D0465"/>
    <w:rsid w:val="004E4BAF"/>
    <w:rsid w:val="0051173A"/>
    <w:rsid w:val="0054527E"/>
    <w:rsid w:val="00552122"/>
    <w:rsid w:val="00572CDC"/>
    <w:rsid w:val="005832A2"/>
    <w:rsid w:val="005A7AC2"/>
    <w:rsid w:val="005B6814"/>
    <w:rsid w:val="005B687D"/>
    <w:rsid w:val="005D434F"/>
    <w:rsid w:val="005E578D"/>
    <w:rsid w:val="005F207F"/>
    <w:rsid w:val="00640243"/>
    <w:rsid w:val="0069494A"/>
    <w:rsid w:val="006C3195"/>
    <w:rsid w:val="006C653B"/>
    <w:rsid w:val="006D2BC1"/>
    <w:rsid w:val="006D547A"/>
    <w:rsid w:val="006F4A8E"/>
    <w:rsid w:val="00723AE3"/>
    <w:rsid w:val="00753C31"/>
    <w:rsid w:val="007910D4"/>
    <w:rsid w:val="007916F0"/>
    <w:rsid w:val="007B4F34"/>
    <w:rsid w:val="007D24B7"/>
    <w:rsid w:val="007F5DE0"/>
    <w:rsid w:val="008206C5"/>
    <w:rsid w:val="008655DC"/>
    <w:rsid w:val="0088782D"/>
    <w:rsid w:val="0089705E"/>
    <w:rsid w:val="008A3E78"/>
    <w:rsid w:val="008B0CD5"/>
    <w:rsid w:val="00953734"/>
    <w:rsid w:val="009658FD"/>
    <w:rsid w:val="009A3FEE"/>
    <w:rsid w:val="009B0346"/>
    <w:rsid w:val="009D2009"/>
    <w:rsid w:val="009D59EE"/>
    <w:rsid w:val="009E1D10"/>
    <w:rsid w:val="00A0384D"/>
    <w:rsid w:val="00A31EDC"/>
    <w:rsid w:val="00A37184"/>
    <w:rsid w:val="00A50F59"/>
    <w:rsid w:val="00A67D74"/>
    <w:rsid w:val="00A9082D"/>
    <w:rsid w:val="00B1058F"/>
    <w:rsid w:val="00B10CE7"/>
    <w:rsid w:val="00B11017"/>
    <w:rsid w:val="00B35BC8"/>
    <w:rsid w:val="00B550A4"/>
    <w:rsid w:val="00BB2BD8"/>
    <w:rsid w:val="00BB594F"/>
    <w:rsid w:val="00BD6D52"/>
    <w:rsid w:val="00BF6C48"/>
    <w:rsid w:val="00C11FD3"/>
    <w:rsid w:val="00C2445C"/>
    <w:rsid w:val="00C32889"/>
    <w:rsid w:val="00C608FB"/>
    <w:rsid w:val="00C74834"/>
    <w:rsid w:val="00CA2862"/>
    <w:rsid w:val="00CD300B"/>
    <w:rsid w:val="00CE5632"/>
    <w:rsid w:val="00CE7A43"/>
    <w:rsid w:val="00CF1926"/>
    <w:rsid w:val="00D07E59"/>
    <w:rsid w:val="00D25765"/>
    <w:rsid w:val="00D25A75"/>
    <w:rsid w:val="00D41404"/>
    <w:rsid w:val="00D42A31"/>
    <w:rsid w:val="00D63753"/>
    <w:rsid w:val="00D73643"/>
    <w:rsid w:val="00D77BA8"/>
    <w:rsid w:val="00D8667F"/>
    <w:rsid w:val="00DD1871"/>
    <w:rsid w:val="00DD59F1"/>
    <w:rsid w:val="00E45BBE"/>
    <w:rsid w:val="00E66922"/>
    <w:rsid w:val="00EE2374"/>
    <w:rsid w:val="00EE2C98"/>
    <w:rsid w:val="00EF692F"/>
    <w:rsid w:val="00F019DE"/>
    <w:rsid w:val="00F1271E"/>
    <w:rsid w:val="00F1530D"/>
    <w:rsid w:val="00F20FB4"/>
    <w:rsid w:val="00F251F3"/>
    <w:rsid w:val="00F2606A"/>
    <w:rsid w:val="00F52057"/>
    <w:rsid w:val="00F5483A"/>
    <w:rsid w:val="00F566D1"/>
    <w:rsid w:val="00F63A5F"/>
    <w:rsid w:val="00F67D91"/>
    <w:rsid w:val="00F75C8B"/>
    <w:rsid w:val="00F83244"/>
    <w:rsid w:val="00FE0083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187"/>
  <w15:docId w15:val="{82C3A69F-31D1-4F73-9DA7-C23A025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89509&amp;date=16.07.2021&amp;dst=100010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2019-04-09T10:30:00Z</cp:lastPrinted>
  <dcterms:created xsi:type="dcterms:W3CDTF">2022-12-02T05:17:00Z</dcterms:created>
  <dcterms:modified xsi:type="dcterms:W3CDTF">2022-12-02T05:35:00Z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