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FFAFB" w14:textId="77777777" w:rsidR="00FE0725" w:rsidRPr="005F7B5B" w:rsidRDefault="00FE0725" w:rsidP="00FE0725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 августа 2022 года № 957</w:t>
      </w:r>
    </w:p>
    <w:p w14:paraId="4D1C49FF" w14:textId="77777777" w:rsidR="00FE0725" w:rsidRPr="005F7B5B" w:rsidRDefault="00FE0725" w:rsidP="00FE07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4F9B2B" w14:textId="77777777" w:rsidR="00FE0725" w:rsidRDefault="00FE0725" w:rsidP="00FE0725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F7B5B"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</w:p>
    <w:p w14:paraId="7600B129" w14:textId="77777777" w:rsidR="00FE0725" w:rsidRDefault="00FE0725" w:rsidP="00FE0725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13996B5B" w14:textId="77777777" w:rsidR="00FE0725" w:rsidRDefault="00FE0725" w:rsidP="00FE0725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16 мая 2016</w:t>
      </w:r>
      <w:r w:rsidRPr="005F7B5B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 xml:space="preserve"> 337</w:t>
      </w:r>
    </w:p>
    <w:p w14:paraId="7FB84677" w14:textId="77777777" w:rsidR="00FE0725" w:rsidRPr="005F7B5B" w:rsidRDefault="00FE0725" w:rsidP="00FE07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B743D36" w14:textId="77777777" w:rsidR="00FE0725" w:rsidRPr="005F7B5B" w:rsidRDefault="00FE0725" w:rsidP="00FE07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B5B">
        <w:rPr>
          <w:rFonts w:ascii="Times New Roman" w:hAnsi="Times New Roman"/>
          <w:sz w:val="28"/>
          <w:szCs w:val="28"/>
        </w:rPr>
        <w:t>На основании Устава Пугачевского муниципального района администрация Пугачевского муниципального района ПОСТАНОВЛЯЕТ:</w:t>
      </w:r>
    </w:p>
    <w:p w14:paraId="155D35BC" w14:textId="77777777" w:rsidR="00FE0725" w:rsidRPr="00F25F07" w:rsidRDefault="00FE0725" w:rsidP="00FE072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5F7B5B">
        <w:rPr>
          <w:rFonts w:ascii="Times New Roman" w:hAnsi="Times New Roman"/>
          <w:sz w:val="28"/>
          <w:szCs w:val="28"/>
        </w:rPr>
        <w:t>1</w:t>
      </w:r>
      <w:r w:rsidRPr="004807A0">
        <w:rPr>
          <w:rFonts w:ascii="Times New Roman" w:hAnsi="Times New Roman"/>
          <w:sz w:val="28"/>
          <w:szCs w:val="28"/>
        </w:rPr>
        <w:t>.</w:t>
      </w:r>
      <w:r w:rsidRPr="00862960">
        <w:rPr>
          <w:rFonts w:ascii="Times New Roman" w:hAnsi="Times New Roman"/>
          <w:sz w:val="28"/>
          <w:szCs w:val="28"/>
        </w:rPr>
        <w:t>Внести в постановление</w:t>
      </w:r>
      <w:r w:rsidRPr="00862960">
        <w:rPr>
          <w:rFonts w:ascii="Times New Roman" w:hAnsi="Times New Roman"/>
          <w:b/>
          <w:sz w:val="28"/>
          <w:szCs w:val="28"/>
        </w:rPr>
        <w:t xml:space="preserve"> </w:t>
      </w:r>
      <w:r w:rsidRPr="00862960">
        <w:rPr>
          <w:rFonts w:ascii="Times New Roman" w:hAnsi="Times New Roman"/>
          <w:sz w:val="28"/>
          <w:szCs w:val="28"/>
        </w:rPr>
        <w:t xml:space="preserve">администрации Пугачевского муниципального района Саратовской области </w:t>
      </w:r>
      <w:r>
        <w:rPr>
          <w:rFonts w:ascii="Times New Roman" w:hAnsi="Times New Roman"/>
          <w:bCs/>
          <w:sz w:val="28"/>
          <w:szCs w:val="28"/>
          <w:lang w:eastAsia="en-US"/>
        </w:rPr>
        <w:t>от 16 мая 2016 года № 337</w:t>
      </w:r>
      <w:r w:rsidRPr="00862960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«Об </w:t>
      </w:r>
      <w:r w:rsidRPr="00862960">
        <w:rPr>
          <w:rFonts w:ascii="Times New Roman" w:hAnsi="Times New Roman"/>
          <w:bCs/>
          <w:sz w:val="28"/>
          <w:szCs w:val="28"/>
          <w:lang w:eastAsia="en-US"/>
        </w:rPr>
        <w:t>утверждении административного регламента предоставления муниципальной услуги «</w:t>
      </w:r>
      <w:r w:rsidRPr="00F25F07">
        <w:rPr>
          <w:rFonts w:ascii="Times New Roman" w:hAnsi="Times New Roman"/>
          <w:bCs/>
          <w:sz w:val="28"/>
          <w:szCs w:val="28"/>
          <w:lang w:eastAsia="en-US"/>
        </w:rPr>
        <w:t>Признание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F25F07">
        <w:rPr>
          <w:rFonts w:ascii="Times New Roman" w:hAnsi="Times New Roman"/>
          <w:bCs/>
          <w:sz w:val="28"/>
          <w:szCs w:val="28"/>
          <w:lang w:eastAsia="en-US"/>
        </w:rPr>
        <w:t>помещения жилым помещением, жилого помещения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F25F07">
        <w:rPr>
          <w:rFonts w:ascii="Times New Roman" w:hAnsi="Times New Roman"/>
          <w:bCs/>
          <w:sz w:val="28"/>
          <w:szCs w:val="28"/>
          <w:lang w:eastAsia="en-US"/>
        </w:rPr>
        <w:t>непригодным для проживания и многоквартирного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F25F07">
        <w:rPr>
          <w:rFonts w:ascii="Times New Roman" w:hAnsi="Times New Roman"/>
          <w:bCs/>
          <w:sz w:val="28"/>
          <w:szCs w:val="28"/>
          <w:lang w:eastAsia="en-US"/>
        </w:rPr>
        <w:t xml:space="preserve">дома аварийным и подлежащим сносу или реконструкции </w:t>
      </w:r>
      <w:r w:rsidRPr="00F25F07">
        <w:rPr>
          <w:rFonts w:ascii="Times New Roman" w:eastAsia="Calibri" w:hAnsi="Times New Roman"/>
          <w:sz w:val="28"/>
          <w:szCs w:val="28"/>
          <w:lang w:eastAsia="en-US"/>
        </w:rPr>
        <w:t>садового дома жилым домом и жилого дома садовым домом</w:t>
      </w:r>
      <w:r w:rsidRPr="00DF5E39">
        <w:rPr>
          <w:rFonts w:ascii="Times New Roman" w:hAnsi="Times New Roman"/>
          <w:bCs/>
          <w:sz w:val="28"/>
          <w:szCs w:val="28"/>
          <w:lang w:eastAsia="en-US"/>
        </w:rPr>
        <w:t xml:space="preserve">» </w:t>
      </w:r>
      <w:r w:rsidRPr="00DF5E39">
        <w:rPr>
          <w:rFonts w:ascii="Times New Roman" w:hAnsi="Times New Roman"/>
          <w:sz w:val="28"/>
          <w:szCs w:val="28"/>
        </w:rPr>
        <w:t>следующее изменение:</w:t>
      </w:r>
    </w:p>
    <w:p w14:paraId="33E31D1A" w14:textId="77777777" w:rsidR="00FE0725" w:rsidRDefault="00FE0725" w:rsidP="00FE0725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2AE043F1" w14:textId="77777777" w:rsidR="00FE0725" w:rsidRDefault="00FE0725" w:rsidP="00FE07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sz w:val="28"/>
          <w:szCs w:val="28"/>
        </w:rPr>
        <w:t>разделе «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1034C2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»:</w:t>
      </w:r>
    </w:p>
    <w:p w14:paraId="789B31B0" w14:textId="77777777" w:rsidR="00FE0725" w:rsidRDefault="00FE0725" w:rsidP="00FE07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«Иные требования»:</w:t>
      </w:r>
    </w:p>
    <w:p w14:paraId="74CE3587" w14:textId="77777777" w:rsidR="00FE0725" w:rsidRPr="004807A0" w:rsidRDefault="00FE0725" w:rsidP="00FE0725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пункт 2.22 дополнить абзацем следующего содержания: </w:t>
      </w:r>
    </w:p>
    <w:p w14:paraId="25E88158" w14:textId="77777777" w:rsidR="00FE0725" w:rsidRPr="00276DBB" w:rsidRDefault="00FE0725" w:rsidP="00FE0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</w:rPr>
      </w:pPr>
      <w:r w:rsidRPr="00276DBB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«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МФЦ осуществляют </w:t>
      </w:r>
      <w:r>
        <w:rPr>
          <w:rFonts w:ascii="Times New Roman" w:eastAsia="Arial Unicode MS" w:hAnsi="Times New Roman"/>
          <w:sz w:val="28"/>
          <w:szCs w:val="28"/>
        </w:rPr>
        <w:t>с</w:t>
      </w:r>
      <w:r w:rsidRPr="00276DBB">
        <w:rPr>
          <w:rFonts w:ascii="Times New Roman" w:eastAsia="Arial Unicode MS" w:hAnsi="Times New Roman"/>
          <w:sz w:val="28"/>
          <w:szCs w:val="28"/>
        </w:rPr>
        <w:t>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государственных и муниципальных услуг (в том ч</w:t>
      </w:r>
      <w:r>
        <w:rPr>
          <w:rFonts w:ascii="Times New Roman" w:eastAsia="Arial Unicode MS" w:hAnsi="Times New Roman"/>
          <w:sz w:val="28"/>
          <w:szCs w:val="28"/>
        </w:rPr>
        <w:t>исле документов, предусмотренным пунктом</w:t>
      </w:r>
      <w:r w:rsidRPr="00276DBB">
        <w:rPr>
          <w:rFonts w:ascii="Times New Roman" w:eastAsia="Arial Unicode MS" w:hAnsi="Times New Roman"/>
          <w:sz w:val="28"/>
          <w:szCs w:val="28"/>
        </w:rPr>
        <w:t xml:space="preserve"> 2.</w:t>
      </w:r>
      <w:r>
        <w:rPr>
          <w:rFonts w:ascii="Times New Roman" w:eastAsia="Arial Unicode MS" w:hAnsi="Times New Roman"/>
          <w:sz w:val="28"/>
          <w:szCs w:val="28"/>
        </w:rPr>
        <w:t xml:space="preserve">6 </w:t>
      </w:r>
      <w:r w:rsidRPr="00276DBB">
        <w:rPr>
          <w:rFonts w:ascii="Times New Roman" w:eastAsia="Arial Unicode MS" w:hAnsi="Times New Roman"/>
          <w:sz w:val="28"/>
          <w:szCs w:val="28"/>
        </w:rPr>
        <w:t xml:space="preserve">  настоящего административного регламента, и документов, предоставляемых в результате оказания услуг, которые являются необходимыми и обязательными для предоставления государственных и муниципальных услуг) и представленных гражданами на бумажных носителях, в порядке, установленном правилами организации деятельности многофункциональных центров, а также направление указанных электронных дубликатов в органы, предоставляющие государственные услуги, органы, предоставляющие муниципальные услуги, и указанным гражданам с использованием единого портала государственных и муниципальных услуг и (или) региональных порталов государственных и муниципальных услуг.».</w:t>
      </w:r>
    </w:p>
    <w:p w14:paraId="63B6C5D6" w14:textId="77777777" w:rsidR="00FE0725" w:rsidRDefault="00FE0725" w:rsidP="00FE07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информации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75D09DC5" w14:textId="77777777" w:rsidR="00FE0725" w:rsidRDefault="00FE0725" w:rsidP="00FE07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5F419882" w14:textId="77777777" w:rsidR="00FE0725" w:rsidRDefault="00FE0725" w:rsidP="00FE07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2849C80" w14:textId="77777777" w:rsidR="00FE0725" w:rsidRDefault="00FE0725" w:rsidP="00FE07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474BC34" w14:textId="77777777" w:rsidR="00FE0725" w:rsidRDefault="00FE0725" w:rsidP="00FE07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6D6511B2" w14:textId="77777777" w:rsidR="00FE0725" w:rsidRPr="001034C2" w:rsidRDefault="00FE0725" w:rsidP="00FE07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b/>
          <w:sz w:val="28"/>
          <w:szCs w:val="28"/>
        </w:rPr>
        <w:t>А.В.Янин</w:t>
      </w:r>
      <w:proofErr w:type="spellEnd"/>
    </w:p>
    <w:p w14:paraId="3D059501" w14:textId="77777777" w:rsidR="00DD6922" w:rsidRDefault="00DD6922"/>
    <w:sectPr w:rsidR="00DD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11"/>
    <w:rsid w:val="00310F11"/>
    <w:rsid w:val="00DD6922"/>
    <w:rsid w:val="00FE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DFBE1-64E3-43CA-ABA9-B82E891D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7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 ОТД.ИНФО</dc:creator>
  <cp:keywords/>
  <dc:description/>
  <cp:lastModifiedBy>КОНСУЛЬТАНТ ОТД.ИНФО</cp:lastModifiedBy>
  <cp:revision>2</cp:revision>
  <dcterms:created xsi:type="dcterms:W3CDTF">2022-09-01T07:40:00Z</dcterms:created>
  <dcterms:modified xsi:type="dcterms:W3CDTF">2022-09-01T07:41:00Z</dcterms:modified>
</cp:coreProperties>
</file>