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1D42" w14:textId="77777777" w:rsidR="00C32A2E" w:rsidRDefault="00C32A2E" w:rsidP="00C32A2E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477A8F1C" w14:textId="51D8D1DE" w:rsidR="00670F57" w:rsidRPr="00C32A2E" w:rsidRDefault="00C32A2E" w:rsidP="00C32A2E">
      <w:pPr>
        <w:pStyle w:val="20"/>
        <w:ind w:left="2124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о</w:t>
      </w:r>
      <w:r w:rsidRPr="00C32A2E">
        <w:rPr>
          <w:rFonts w:ascii="Times New Roman" w:hAnsi="Times New Roman" w:cs="Times New Roman"/>
          <w:color w:val="auto"/>
          <w:sz w:val="28"/>
          <w:szCs w:val="28"/>
        </w:rPr>
        <w:t>т 2 июня 2022 года № 579</w:t>
      </w:r>
    </w:p>
    <w:p w14:paraId="43224C62" w14:textId="15D91974" w:rsidR="00C32A2E" w:rsidRPr="00C32A2E" w:rsidRDefault="00C32A2E" w:rsidP="00C32A2E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21C105A2" w14:textId="77777777" w:rsidR="00C32A2E" w:rsidRPr="00C32A2E" w:rsidRDefault="00C32A2E" w:rsidP="00C32A2E">
      <w:pPr>
        <w:pStyle w:val="20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023203C8" w14:textId="77777777" w:rsidR="00C32A2E" w:rsidRDefault="00504543" w:rsidP="00C32A2E">
      <w:pPr>
        <w:pStyle w:val="1"/>
        <w:ind w:firstLine="0"/>
        <w:rPr>
          <w:b/>
          <w:bCs/>
        </w:rPr>
      </w:pPr>
      <w:r>
        <w:rPr>
          <w:b/>
          <w:bCs/>
        </w:rPr>
        <w:t>О внесении изменений в постановление администрации</w:t>
      </w:r>
    </w:p>
    <w:p w14:paraId="79D3DAE5" w14:textId="77777777" w:rsidR="00C32A2E" w:rsidRDefault="00504543" w:rsidP="00C32A2E">
      <w:pPr>
        <w:pStyle w:val="1"/>
        <w:ind w:firstLine="0"/>
        <w:rPr>
          <w:b/>
          <w:bCs/>
        </w:rPr>
      </w:pPr>
      <w:r>
        <w:rPr>
          <w:b/>
          <w:bCs/>
        </w:rPr>
        <w:t>Пугачевского муниципального района Саратовской области</w:t>
      </w:r>
    </w:p>
    <w:p w14:paraId="43D0FA97" w14:textId="6A77325C" w:rsidR="00670F57" w:rsidRDefault="00504543" w:rsidP="00C32A2E">
      <w:pPr>
        <w:pStyle w:val="1"/>
        <w:ind w:firstLine="0"/>
      </w:pPr>
      <w:r>
        <w:rPr>
          <w:b/>
          <w:bCs/>
        </w:rPr>
        <w:t>от 20 февраля 2019 года № 183</w:t>
      </w:r>
    </w:p>
    <w:p w14:paraId="35B77595" w14:textId="0501E33C" w:rsidR="00C32A2E" w:rsidRDefault="00C32A2E" w:rsidP="00C32A2E">
      <w:pPr>
        <w:pStyle w:val="1"/>
        <w:ind w:firstLine="580"/>
        <w:jc w:val="both"/>
      </w:pPr>
    </w:p>
    <w:p w14:paraId="160DF48F" w14:textId="77777777" w:rsidR="00C32A2E" w:rsidRDefault="00C32A2E" w:rsidP="00C32A2E">
      <w:pPr>
        <w:pStyle w:val="1"/>
        <w:ind w:firstLine="580"/>
        <w:jc w:val="both"/>
      </w:pPr>
    </w:p>
    <w:p w14:paraId="432A4F64" w14:textId="5A269AD0" w:rsidR="00670F57" w:rsidRDefault="00504543" w:rsidP="00C32A2E">
      <w:pPr>
        <w:pStyle w:val="1"/>
        <w:ind w:firstLine="580"/>
        <w:jc w:val="both"/>
      </w:pPr>
      <w: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493495AE" w14:textId="30D81FE7" w:rsidR="00670F57" w:rsidRDefault="00504543" w:rsidP="00C32A2E">
      <w:pPr>
        <w:pStyle w:val="1"/>
        <w:ind w:firstLine="580"/>
        <w:jc w:val="both"/>
      </w:pPr>
      <w:r>
        <w:t>1.Внести в постановление администрации Пугачевского муниципального района Саратовской области от 20 февраля 2019 года № 183 «Об утверждении административного регламента по предоставлению муниципальной услуги «Выдача справок о предоставляемой льготе по уплате земельного налога в бюджет муниципального образования города Пугачева Пугачевского муниципального район</w:t>
      </w:r>
      <w:r w:rsidR="00B03A1F">
        <w:t>а Саратовской области» следующие изменения:</w:t>
      </w:r>
    </w:p>
    <w:p w14:paraId="19CDB4FE" w14:textId="77777777" w:rsidR="00C32A2E" w:rsidRDefault="00504543" w:rsidP="00C32A2E">
      <w:pPr>
        <w:pStyle w:val="1"/>
        <w:ind w:firstLine="580"/>
        <w:jc w:val="both"/>
      </w:pPr>
      <w:r>
        <w:t>в приложении:</w:t>
      </w:r>
    </w:p>
    <w:p w14:paraId="375D1261" w14:textId="03A53B4F" w:rsidR="00B03A1F" w:rsidRPr="00747699" w:rsidRDefault="00B03A1F" w:rsidP="00C32A2E">
      <w:pPr>
        <w:pStyle w:val="1"/>
        <w:ind w:firstLine="580"/>
        <w:jc w:val="both"/>
      </w:pPr>
      <w:r w:rsidRPr="00AD1D09">
        <w:t xml:space="preserve">в разделе </w:t>
      </w:r>
      <w:r w:rsidRPr="00AD1D09">
        <w:rPr>
          <w:lang w:val="en-US"/>
        </w:rPr>
        <w:t>II</w:t>
      </w:r>
      <w:r w:rsidRPr="00AD1D09">
        <w:t xml:space="preserve"> «Стандарт предоставления муниципальной услуги»</w:t>
      </w:r>
      <w:r>
        <w:t xml:space="preserve"> </w:t>
      </w:r>
      <w:r w:rsidRPr="00AD1D09">
        <w:t xml:space="preserve">наименование подраздела «Требования, учитывающие особенности предоставления муниципальной услуги в электронной форме и </w:t>
      </w:r>
      <w:r>
        <w:t>МФЦ</w:t>
      </w:r>
      <w:r w:rsidRPr="00AD1D09">
        <w:t>» изложить в следующей редакции</w:t>
      </w:r>
      <w:r w:rsidR="00C32A2E">
        <w:t>:</w:t>
      </w:r>
      <w:r w:rsidRPr="00AD1D09">
        <w:t xml:space="preserve"> «Иные требования»;</w:t>
      </w:r>
    </w:p>
    <w:p w14:paraId="0896D34F" w14:textId="176F61A2" w:rsidR="00B03A1F" w:rsidRPr="00B03A1F" w:rsidRDefault="00B03A1F" w:rsidP="00C32A2E">
      <w:pPr>
        <w:pStyle w:val="1"/>
        <w:ind w:firstLine="567"/>
        <w:jc w:val="both"/>
      </w:pPr>
      <w:r>
        <w:t>подраздел «Иные требования</w:t>
      </w:r>
      <w:bookmarkStart w:id="0" w:name="_GoBack"/>
      <w:bookmarkEnd w:id="0"/>
      <w:r>
        <w:t>» раздела «</w:t>
      </w:r>
      <w:r w:rsidR="00C32A2E">
        <w:rPr>
          <w:lang w:val="en-US"/>
        </w:rPr>
        <w:t>II</w:t>
      </w:r>
      <w:r>
        <w:t>.Стандарт предоставления муниципальной услуги» дополнить пунктом 2.19 следующего содержания:</w:t>
      </w:r>
    </w:p>
    <w:p w14:paraId="1D3521E4" w14:textId="5504EC25" w:rsidR="00670F57" w:rsidRDefault="00B03A1F" w:rsidP="00C32A2E">
      <w:pPr>
        <w:pStyle w:val="1"/>
        <w:ind w:firstLine="580"/>
        <w:jc w:val="both"/>
      </w:pPr>
      <w:r>
        <w:t xml:space="preserve"> </w:t>
      </w:r>
      <w:r w:rsidR="00504543">
        <w:t>«2.19.МФЦ осуществляют информирование заявителей о порядке предоставления государственных и муниципальных услуг, в том числе посредством комплексного запроса, в МФЦ,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МФЦ и через портал государственных и муниципальных услуг, в том числе путем оборудования в МФЦ рабочих мест, предназначенных для обеспечения доступа к информационно-телекоммуникационной сети Интернет».</w:t>
      </w:r>
    </w:p>
    <w:p w14:paraId="1A61F768" w14:textId="77777777" w:rsidR="00670F57" w:rsidRDefault="00504543" w:rsidP="00C32A2E">
      <w:pPr>
        <w:pStyle w:val="1"/>
        <w:ind w:firstLine="700"/>
        <w:jc w:val="both"/>
      </w:pPr>
      <w: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B5D0083" w14:textId="77777777" w:rsidR="00670F57" w:rsidRDefault="00504543" w:rsidP="00C32A2E">
      <w:pPr>
        <w:pStyle w:val="1"/>
        <w:ind w:firstLine="700"/>
        <w:jc w:val="both"/>
      </w:pPr>
      <w:r>
        <w:t>3.Настоящее постановление вступает в силу со дня его официального опубликования.</w:t>
      </w:r>
    </w:p>
    <w:p w14:paraId="44C8C702" w14:textId="65877B87" w:rsidR="00C32A2E" w:rsidRDefault="00C32A2E" w:rsidP="00C32A2E">
      <w:pPr>
        <w:pStyle w:val="1"/>
        <w:ind w:firstLine="0"/>
      </w:pPr>
    </w:p>
    <w:p w14:paraId="199AE826" w14:textId="66C8C82D" w:rsidR="00C32A2E" w:rsidRDefault="00C32A2E" w:rsidP="00C32A2E">
      <w:pPr>
        <w:pStyle w:val="1"/>
        <w:ind w:firstLine="0"/>
      </w:pPr>
    </w:p>
    <w:p w14:paraId="06B27E05" w14:textId="77777777" w:rsidR="00C32A2E" w:rsidRPr="00C32A2E" w:rsidRDefault="00C32A2E" w:rsidP="00C32A2E">
      <w:pPr>
        <w:pStyle w:val="1"/>
        <w:ind w:firstLine="0"/>
        <w:rPr>
          <w:b/>
          <w:bCs/>
        </w:rPr>
      </w:pPr>
      <w:r w:rsidRPr="00C32A2E">
        <w:rPr>
          <w:b/>
          <w:bCs/>
        </w:rPr>
        <w:t>Глава Пугачевского</w:t>
      </w:r>
    </w:p>
    <w:p w14:paraId="3FB46667" w14:textId="5C2BCD49" w:rsidR="00C32A2E" w:rsidRPr="00C32A2E" w:rsidRDefault="00C32A2E" w:rsidP="00C32A2E">
      <w:pPr>
        <w:pStyle w:val="1"/>
        <w:ind w:firstLine="0"/>
        <w:rPr>
          <w:b/>
          <w:bCs/>
        </w:rPr>
      </w:pPr>
      <w:r w:rsidRPr="00C32A2E">
        <w:rPr>
          <w:b/>
          <w:bCs/>
        </w:rPr>
        <w:t>муниципального района</w:t>
      </w:r>
      <w:r w:rsidRPr="00C32A2E">
        <w:rPr>
          <w:b/>
          <w:bCs/>
        </w:rPr>
        <w:tab/>
      </w:r>
      <w:r w:rsidRPr="00C32A2E">
        <w:rPr>
          <w:b/>
          <w:bCs/>
        </w:rPr>
        <w:tab/>
      </w:r>
      <w:r w:rsidRPr="00C32A2E">
        <w:rPr>
          <w:b/>
          <w:bCs/>
        </w:rPr>
        <w:tab/>
      </w:r>
      <w:r w:rsidRPr="00C32A2E">
        <w:rPr>
          <w:b/>
          <w:bCs/>
        </w:rPr>
        <w:tab/>
      </w:r>
      <w:r w:rsidRPr="00C32A2E">
        <w:rPr>
          <w:b/>
          <w:bCs/>
        </w:rPr>
        <w:tab/>
      </w:r>
      <w:r w:rsidRPr="00C32A2E">
        <w:rPr>
          <w:b/>
          <w:bCs/>
        </w:rPr>
        <w:tab/>
      </w:r>
      <w:r w:rsidRPr="00C32A2E">
        <w:rPr>
          <w:b/>
          <w:bCs/>
        </w:rPr>
        <w:tab/>
      </w:r>
      <w:r>
        <w:rPr>
          <w:b/>
          <w:bCs/>
        </w:rPr>
        <w:t xml:space="preserve">        </w:t>
      </w:r>
      <w:r w:rsidRPr="00C32A2E">
        <w:rPr>
          <w:b/>
          <w:bCs/>
        </w:rPr>
        <w:t>А.В.Янин</w:t>
      </w:r>
    </w:p>
    <w:sectPr w:rsidR="00C32A2E" w:rsidRPr="00C32A2E" w:rsidSect="00C32A2E">
      <w:pgSz w:w="11900" w:h="16840"/>
      <w:pgMar w:top="1134" w:right="567" w:bottom="851" w:left="1701" w:header="669" w:footer="6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61B7" w14:textId="77777777" w:rsidR="00BE67F5" w:rsidRDefault="00BE67F5">
      <w:r>
        <w:separator/>
      </w:r>
    </w:p>
  </w:endnote>
  <w:endnote w:type="continuationSeparator" w:id="0">
    <w:p w14:paraId="43C315F4" w14:textId="77777777" w:rsidR="00BE67F5" w:rsidRDefault="00BE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6FCE2" w14:textId="77777777" w:rsidR="00BE67F5" w:rsidRDefault="00BE67F5"/>
  </w:footnote>
  <w:footnote w:type="continuationSeparator" w:id="0">
    <w:p w14:paraId="2C4388BD" w14:textId="77777777" w:rsidR="00BE67F5" w:rsidRDefault="00BE67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57"/>
    <w:rsid w:val="00504543"/>
    <w:rsid w:val="00670F57"/>
    <w:rsid w:val="00B03A1F"/>
    <w:rsid w:val="00BE67F5"/>
    <w:rsid w:val="00C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AB6C"/>
  <w15:docId w15:val="{6DBBDAB5-F0AA-4F16-A169-CACA03A1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727ED6"/>
      <w:sz w:val="38"/>
      <w:szCs w:val="3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2820"/>
    </w:pPr>
    <w:rPr>
      <w:rFonts w:ascii="Arial" w:eastAsia="Arial" w:hAnsi="Arial" w:cs="Arial"/>
      <w:color w:val="727ED6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2022-05-31T11:33:00Z</dcterms:created>
  <dcterms:modified xsi:type="dcterms:W3CDTF">2022-06-02T04:20:00Z</dcterms:modified>
</cp:coreProperties>
</file>