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2456" w14:textId="77777777" w:rsidR="008D4B1C" w:rsidRPr="00210156" w:rsidRDefault="008D4B1C" w:rsidP="006E572F">
      <w:pPr>
        <w:rPr>
          <w:bCs/>
          <w:szCs w:val="28"/>
        </w:rPr>
      </w:pPr>
    </w:p>
    <w:p w14:paraId="32A8AB79" w14:textId="77777777" w:rsidR="008D4B1C" w:rsidRPr="00210156" w:rsidRDefault="008D4B1C" w:rsidP="006E572F">
      <w:pPr>
        <w:rPr>
          <w:bCs/>
          <w:szCs w:val="28"/>
        </w:rPr>
      </w:pPr>
    </w:p>
    <w:p w14:paraId="6FCEFC1E" w14:textId="77777777" w:rsidR="008D4B1C" w:rsidRPr="00210156" w:rsidRDefault="008D4B1C" w:rsidP="006E572F">
      <w:pPr>
        <w:rPr>
          <w:bCs/>
          <w:szCs w:val="28"/>
        </w:rPr>
      </w:pPr>
    </w:p>
    <w:p w14:paraId="2288C7A7" w14:textId="77777777" w:rsidR="008D4B1C" w:rsidRPr="00210156" w:rsidRDefault="008D4B1C" w:rsidP="006E572F">
      <w:pPr>
        <w:rPr>
          <w:bCs/>
          <w:szCs w:val="28"/>
        </w:rPr>
      </w:pPr>
    </w:p>
    <w:p w14:paraId="2375A552" w14:textId="77777777" w:rsidR="008D4B1C" w:rsidRPr="00210156" w:rsidRDefault="008D4B1C" w:rsidP="006E572F">
      <w:pPr>
        <w:rPr>
          <w:bCs/>
          <w:szCs w:val="28"/>
        </w:rPr>
      </w:pPr>
    </w:p>
    <w:p w14:paraId="79DC4AD9" w14:textId="77777777" w:rsidR="008D4B1C" w:rsidRPr="00210156" w:rsidRDefault="008D4B1C" w:rsidP="006E572F">
      <w:pPr>
        <w:rPr>
          <w:bCs/>
          <w:szCs w:val="28"/>
        </w:rPr>
      </w:pPr>
    </w:p>
    <w:p w14:paraId="43F60A1E" w14:textId="77777777" w:rsidR="008D4B1C" w:rsidRPr="00210156" w:rsidRDefault="008D4B1C" w:rsidP="006E572F">
      <w:pPr>
        <w:rPr>
          <w:bCs/>
          <w:szCs w:val="28"/>
        </w:rPr>
      </w:pPr>
    </w:p>
    <w:p w14:paraId="7CBC8351" w14:textId="77777777" w:rsidR="008D4B1C" w:rsidRPr="00210156" w:rsidRDefault="008D4B1C" w:rsidP="006E572F">
      <w:pPr>
        <w:rPr>
          <w:bCs/>
          <w:szCs w:val="28"/>
        </w:rPr>
      </w:pPr>
    </w:p>
    <w:p w14:paraId="0954D71A" w14:textId="77777777" w:rsidR="008D4B1C" w:rsidRPr="00210156" w:rsidRDefault="008D4B1C" w:rsidP="006E572F">
      <w:pPr>
        <w:rPr>
          <w:bCs/>
          <w:szCs w:val="28"/>
        </w:rPr>
      </w:pPr>
    </w:p>
    <w:p w14:paraId="46EB4D39" w14:textId="77777777" w:rsidR="008D4B1C" w:rsidRPr="00210156" w:rsidRDefault="008D4B1C" w:rsidP="006E572F">
      <w:pPr>
        <w:rPr>
          <w:bCs/>
          <w:szCs w:val="28"/>
        </w:rPr>
      </w:pPr>
    </w:p>
    <w:p w14:paraId="7A6B5D9A" w14:textId="77777777" w:rsidR="008D4B1C" w:rsidRPr="00210156" w:rsidRDefault="008D4B1C" w:rsidP="006E572F">
      <w:pPr>
        <w:rPr>
          <w:bCs/>
          <w:szCs w:val="28"/>
        </w:rPr>
      </w:pPr>
    </w:p>
    <w:p w14:paraId="4C560C01" w14:textId="65FF67E5" w:rsidR="008D4B1C" w:rsidRPr="00210156" w:rsidRDefault="008D4B1C" w:rsidP="006E572F">
      <w:pPr>
        <w:ind w:left="2124" w:firstLine="708"/>
        <w:rPr>
          <w:bCs/>
          <w:szCs w:val="28"/>
        </w:rPr>
      </w:pPr>
      <w:r w:rsidRPr="00210156">
        <w:rPr>
          <w:bCs/>
          <w:szCs w:val="28"/>
        </w:rPr>
        <w:t xml:space="preserve">   от 10 июня 2022 года № 628</w:t>
      </w:r>
    </w:p>
    <w:p w14:paraId="283203D0" w14:textId="21C8F9F0" w:rsidR="008D4B1C" w:rsidRPr="00210156" w:rsidRDefault="008D4B1C" w:rsidP="006E572F">
      <w:pPr>
        <w:rPr>
          <w:bCs/>
          <w:szCs w:val="28"/>
        </w:rPr>
      </w:pPr>
    </w:p>
    <w:p w14:paraId="36292895" w14:textId="77777777" w:rsidR="008D4B1C" w:rsidRPr="00210156" w:rsidRDefault="008D4B1C" w:rsidP="006E572F">
      <w:pPr>
        <w:rPr>
          <w:bCs/>
          <w:szCs w:val="28"/>
        </w:rPr>
      </w:pPr>
    </w:p>
    <w:p w14:paraId="39636386" w14:textId="77777777" w:rsidR="008D4B1C" w:rsidRPr="00210156" w:rsidRDefault="00BB21EC" w:rsidP="006E572F">
      <w:pPr>
        <w:rPr>
          <w:b/>
          <w:szCs w:val="28"/>
        </w:rPr>
      </w:pPr>
      <w:r w:rsidRPr="00210156">
        <w:rPr>
          <w:b/>
          <w:szCs w:val="28"/>
        </w:rPr>
        <w:t>Об утверждении Доклада о результатах</w:t>
      </w:r>
    </w:p>
    <w:p w14:paraId="3A8E97A1" w14:textId="2D373119" w:rsidR="008D4B1C" w:rsidRPr="00210156" w:rsidRDefault="00BB21EC" w:rsidP="006E572F">
      <w:pPr>
        <w:rPr>
          <w:b/>
          <w:szCs w:val="28"/>
        </w:rPr>
      </w:pPr>
      <w:r w:rsidRPr="00210156">
        <w:rPr>
          <w:b/>
          <w:szCs w:val="28"/>
        </w:rPr>
        <w:t>правоприменительной практики</w:t>
      </w:r>
    </w:p>
    <w:p w14:paraId="44B892B9" w14:textId="77777777" w:rsidR="008D4B1C" w:rsidRPr="00210156" w:rsidRDefault="00BB21EC" w:rsidP="006E572F">
      <w:pPr>
        <w:rPr>
          <w:b/>
          <w:szCs w:val="28"/>
        </w:rPr>
      </w:pPr>
      <w:r w:rsidRPr="00210156">
        <w:rPr>
          <w:b/>
          <w:szCs w:val="28"/>
        </w:rPr>
        <w:t>осуществления муниципального</w:t>
      </w:r>
    </w:p>
    <w:p w14:paraId="2A5BB780" w14:textId="77777777" w:rsidR="008D4B1C" w:rsidRPr="00210156" w:rsidRDefault="00BB21EC" w:rsidP="006E572F">
      <w:pPr>
        <w:rPr>
          <w:b/>
          <w:szCs w:val="28"/>
        </w:rPr>
      </w:pPr>
      <w:r w:rsidRPr="00210156">
        <w:rPr>
          <w:b/>
          <w:szCs w:val="28"/>
        </w:rPr>
        <w:t xml:space="preserve">земельного контроля на территории </w:t>
      </w:r>
    </w:p>
    <w:p w14:paraId="216E4A1B" w14:textId="77777777" w:rsidR="008D4B1C" w:rsidRPr="00210156" w:rsidRDefault="00BB21EC" w:rsidP="006E572F">
      <w:pPr>
        <w:rPr>
          <w:b/>
          <w:szCs w:val="28"/>
        </w:rPr>
      </w:pPr>
      <w:r w:rsidRPr="00210156">
        <w:rPr>
          <w:b/>
          <w:szCs w:val="28"/>
        </w:rPr>
        <w:t>Пугачевского муниципального района</w:t>
      </w:r>
    </w:p>
    <w:p w14:paraId="6FEF628A" w14:textId="503CAE1F" w:rsidR="00BB21EC" w:rsidRPr="00210156" w:rsidRDefault="00BB21EC" w:rsidP="006E572F">
      <w:pPr>
        <w:rPr>
          <w:szCs w:val="28"/>
        </w:rPr>
      </w:pPr>
      <w:r w:rsidRPr="00210156">
        <w:rPr>
          <w:b/>
          <w:szCs w:val="28"/>
        </w:rPr>
        <w:t>Саратовской области</w:t>
      </w:r>
      <w:r w:rsidR="008D4B1C" w:rsidRPr="00210156">
        <w:rPr>
          <w:b/>
          <w:szCs w:val="28"/>
        </w:rPr>
        <w:t xml:space="preserve"> </w:t>
      </w:r>
      <w:r w:rsidRPr="00210156">
        <w:rPr>
          <w:b/>
          <w:szCs w:val="28"/>
        </w:rPr>
        <w:t>за 2021 год</w:t>
      </w:r>
    </w:p>
    <w:p w14:paraId="3BE88BE7" w14:textId="42F0ADC2" w:rsidR="00BC6DDB" w:rsidRPr="00210156" w:rsidRDefault="00BC6DDB" w:rsidP="006E572F">
      <w:pPr>
        <w:jc w:val="both"/>
        <w:rPr>
          <w:szCs w:val="28"/>
        </w:rPr>
      </w:pPr>
    </w:p>
    <w:p w14:paraId="2646C4CB" w14:textId="77777777" w:rsidR="008D4B1C" w:rsidRPr="00210156" w:rsidRDefault="008D4B1C" w:rsidP="006E572F">
      <w:pPr>
        <w:jc w:val="both"/>
        <w:rPr>
          <w:szCs w:val="28"/>
        </w:rPr>
      </w:pPr>
    </w:p>
    <w:p w14:paraId="634BF901" w14:textId="08D845F8" w:rsidR="00D222A5" w:rsidRPr="00210156" w:rsidRDefault="00BC6DDB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>В соответствии со статьей 47 Федерального закона от 30 июля 2020 г</w:t>
      </w:r>
      <w:r w:rsidR="003F1C00" w:rsidRPr="00210156">
        <w:rPr>
          <w:szCs w:val="28"/>
        </w:rPr>
        <w:t>ода</w:t>
      </w:r>
      <w:r w:rsidRPr="00210156">
        <w:rPr>
          <w:szCs w:val="28"/>
        </w:rPr>
        <w:t xml:space="preserve"> № 248-ФЗ «О государственном контроле (надзоре) и муниципальном к</w:t>
      </w:r>
      <w:r w:rsidR="00D222A5" w:rsidRPr="00210156">
        <w:rPr>
          <w:szCs w:val="28"/>
        </w:rPr>
        <w:t>онтроле в Российской Федерации»</w:t>
      </w:r>
      <w:r w:rsidR="003F1C00" w:rsidRPr="00210156">
        <w:rPr>
          <w:szCs w:val="28"/>
        </w:rPr>
        <w:t xml:space="preserve"> администрация Пугачевского муниципального района </w:t>
      </w:r>
      <w:r w:rsidR="008D4B1C" w:rsidRPr="00210156">
        <w:rPr>
          <w:szCs w:val="28"/>
        </w:rPr>
        <w:t>ПОСТАНОВЛЯЕТ</w:t>
      </w:r>
      <w:r w:rsidR="003F1C00" w:rsidRPr="00210156">
        <w:rPr>
          <w:szCs w:val="28"/>
        </w:rPr>
        <w:t>:</w:t>
      </w:r>
    </w:p>
    <w:p w14:paraId="32A4EDEA" w14:textId="45992229" w:rsidR="00BC6DDB" w:rsidRPr="00210156" w:rsidRDefault="00BC6DDB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>1.Утвердить Доклад о результатах правоприменительной практики</w:t>
      </w:r>
      <w:r w:rsidR="008D4B1C" w:rsidRPr="00210156">
        <w:rPr>
          <w:szCs w:val="28"/>
        </w:rPr>
        <w:t xml:space="preserve"> </w:t>
      </w:r>
      <w:r w:rsidRPr="00210156">
        <w:rPr>
          <w:szCs w:val="28"/>
        </w:rPr>
        <w:t>осу</w:t>
      </w:r>
      <w:r w:rsidR="000D06AE" w:rsidRPr="00210156">
        <w:rPr>
          <w:szCs w:val="28"/>
        </w:rPr>
        <w:t>-</w:t>
      </w:r>
      <w:proofErr w:type="spellStart"/>
      <w:r w:rsidRPr="00210156">
        <w:rPr>
          <w:szCs w:val="28"/>
        </w:rPr>
        <w:t>ществления</w:t>
      </w:r>
      <w:proofErr w:type="spellEnd"/>
      <w:r w:rsidRPr="00210156">
        <w:rPr>
          <w:szCs w:val="28"/>
        </w:rPr>
        <w:t xml:space="preserve"> муниципального земельного контроля </w:t>
      </w:r>
      <w:r w:rsidR="00B11702" w:rsidRPr="00210156">
        <w:rPr>
          <w:szCs w:val="28"/>
        </w:rPr>
        <w:t xml:space="preserve">на территории </w:t>
      </w:r>
      <w:r w:rsidR="003F1C00" w:rsidRPr="00210156">
        <w:rPr>
          <w:szCs w:val="28"/>
        </w:rPr>
        <w:t>Пугачевского муниципального района</w:t>
      </w:r>
      <w:r w:rsidR="00B11702" w:rsidRPr="00210156">
        <w:rPr>
          <w:szCs w:val="28"/>
        </w:rPr>
        <w:t xml:space="preserve"> Саратовской области</w:t>
      </w:r>
      <w:r w:rsidRPr="00210156">
        <w:rPr>
          <w:szCs w:val="28"/>
        </w:rPr>
        <w:t xml:space="preserve"> за 2021 год </w:t>
      </w:r>
      <w:r w:rsidR="008D4B1C" w:rsidRPr="00210156">
        <w:rPr>
          <w:szCs w:val="28"/>
        </w:rPr>
        <w:t>(</w:t>
      </w:r>
      <w:r w:rsidRPr="00210156">
        <w:rPr>
          <w:szCs w:val="28"/>
        </w:rPr>
        <w:t>пр</w:t>
      </w:r>
      <w:r w:rsidR="00B11702" w:rsidRPr="00210156">
        <w:rPr>
          <w:szCs w:val="28"/>
        </w:rPr>
        <w:t>ил</w:t>
      </w:r>
      <w:r w:rsidR="008D4B1C" w:rsidRPr="00210156">
        <w:rPr>
          <w:szCs w:val="28"/>
        </w:rPr>
        <w:t>агается)</w:t>
      </w:r>
      <w:r w:rsidR="003F1C00" w:rsidRPr="00210156">
        <w:rPr>
          <w:szCs w:val="28"/>
        </w:rPr>
        <w:t>.</w:t>
      </w:r>
    </w:p>
    <w:p w14:paraId="7C48038B" w14:textId="0C0DB630" w:rsidR="00B11702" w:rsidRPr="00210156" w:rsidRDefault="00B11702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>2.</w:t>
      </w:r>
      <w:r w:rsidR="008D4B1C" w:rsidRPr="00210156">
        <w:rPr>
          <w:szCs w:val="28"/>
        </w:rPr>
        <w:t xml:space="preserve">Отделу информации, анализа и общественных отношений </w:t>
      </w:r>
      <w:proofErr w:type="spellStart"/>
      <w:r w:rsidR="008D4B1C" w:rsidRPr="00210156">
        <w:rPr>
          <w:szCs w:val="28"/>
        </w:rPr>
        <w:t>админист</w:t>
      </w:r>
      <w:proofErr w:type="spellEnd"/>
      <w:r w:rsidR="000D06AE" w:rsidRPr="00210156">
        <w:rPr>
          <w:szCs w:val="28"/>
        </w:rPr>
        <w:t>-</w:t>
      </w:r>
      <w:r w:rsidR="008D4B1C" w:rsidRPr="00210156">
        <w:rPr>
          <w:szCs w:val="28"/>
        </w:rPr>
        <w:t>рации Пугачевского муниципального района о</w:t>
      </w:r>
      <w:r w:rsidRPr="00210156">
        <w:rPr>
          <w:szCs w:val="28"/>
        </w:rPr>
        <w:t xml:space="preserve">публиковать </w:t>
      </w:r>
      <w:r w:rsidR="008D4B1C" w:rsidRPr="00210156">
        <w:rPr>
          <w:szCs w:val="28"/>
        </w:rPr>
        <w:t xml:space="preserve">настоящее </w:t>
      </w:r>
      <w:r w:rsidRPr="00210156">
        <w:rPr>
          <w:szCs w:val="28"/>
        </w:rPr>
        <w:t>поста</w:t>
      </w:r>
      <w:r w:rsidR="000D06AE" w:rsidRPr="00210156">
        <w:rPr>
          <w:szCs w:val="28"/>
        </w:rPr>
        <w:t>-</w:t>
      </w:r>
      <w:proofErr w:type="spellStart"/>
      <w:r w:rsidRPr="00210156">
        <w:rPr>
          <w:szCs w:val="28"/>
        </w:rPr>
        <w:t>новление</w:t>
      </w:r>
      <w:proofErr w:type="spellEnd"/>
      <w:r w:rsidRPr="00210156">
        <w:rPr>
          <w:szCs w:val="28"/>
        </w:rPr>
        <w:t xml:space="preserve">, разместив на официальном сайте администрации Пугачевского </w:t>
      </w:r>
      <w:proofErr w:type="spellStart"/>
      <w:r w:rsidRPr="00210156">
        <w:rPr>
          <w:szCs w:val="28"/>
        </w:rPr>
        <w:t>муни</w:t>
      </w:r>
      <w:r w:rsidR="000D06AE" w:rsidRPr="00210156">
        <w:rPr>
          <w:szCs w:val="28"/>
        </w:rPr>
        <w:t>-</w:t>
      </w:r>
      <w:r w:rsidRPr="00210156">
        <w:rPr>
          <w:szCs w:val="28"/>
        </w:rPr>
        <w:t>ципального</w:t>
      </w:r>
      <w:proofErr w:type="spellEnd"/>
      <w:r w:rsidRPr="00210156">
        <w:rPr>
          <w:szCs w:val="28"/>
        </w:rPr>
        <w:t xml:space="preserve"> района в информационно-коммуникационной сети Интернет</w:t>
      </w:r>
      <w:r w:rsidR="00ED5067" w:rsidRPr="00210156">
        <w:rPr>
          <w:szCs w:val="28"/>
        </w:rPr>
        <w:t>.</w:t>
      </w:r>
    </w:p>
    <w:p w14:paraId="71BCEE05" w14:textId="77777777" w:rsidR="00B11702" w:rsidRPr="00210156" w:rsidRDefault="00B11702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3.Настоящее постановление вступает в силу со дня его </w:t>
      </w:r>
      <w:r w:rsidR="00B972AE" w:rsidRPr="00210156">
        <w:rPr>
          <w:szCs w:val="28"/>
        </w:rPr>
        <w:t>подписания</w:t>
      </w:r>
      <w:r w:rsidR="003F1C00" w:rsidRPr="00210156">
        <w:rPr>
          <w:szCs w:val="28"/>
        </w:rPr>
        <w:t>.</w:t>
      </w:r>
    </w:p>
    <w:p w14:paraId="78041FD6" w14:textId="77777777" w:rsidR="00BC6DDB" w:rsidRPr="00210156" w:rsidRDefault="00BC6DDB" w:rsidP="006E572F">
      <w:pPr>
        <w:jc w:val="both"/>
        <w:rPr>
          <w:szCs w:val="28"/>
        </w:rPr>
      </w:pPr>
    </w:p>
    <w:p w14:paraId="514655D8" w14:textId="77777777" w:rsidR="00B11702" w:rsidRPr="00210156" w:rsidRDefault="00B11702" w:rsidP="006E572F">
      <w:pPr>
        <w:jc w:val="both"/>
        <w:rPr>
          <w:szCs w:val="28"/>
        </w:rPr>
      </w:pPr>
    </w:p>
    <w:p w14:paraId="1258181D" w14:textId="77777777" w:rsidR="00B11702" w:rsidRPr="00210156" w:rsidRDefault="00B11702" w:rsidP="006E572F">
      <w:pPr>
        <w:jc w:val="both"/>
        <w:rPr>
          <w:szCs w:val="28"/>
        </w:rPr>
      </w:pPr>
    </w:p>
    <w:p w14:paraId="58A1BF70" w14:textId="77777777" w:rsidR="00B11702" w:rsidRPr="00210156" w:rsidRDefault="00B11702" w:rsidP="006E572F">
      <w:pPr>
        <w:jc w:val="both"/>
        <w:rPr>
          <w:b/>
          <w:bCs/>
          <w:szCs w:val="28"/>
        </w:rPr>
      </w:pPr>
      <w:r w:rsidRPr="00210156">
        <w:rPr>
          <w:b/>
          <w:bCs/>
          <w:szCs w:val="28"/>
        </w:rPr>
        <w:t xml:space="preserve">Глава Пугачевского </w:t>
      </w:r>
    </w:p>
    <w:p w14:paraId="503A20A6" w14:textId="369A89B3" w:rsidR="00B11702" w:rsidRPr="00210156" w:rsidRDefault="00B11702" w:rsidP="006E572F">
      <w:pPr>
        <w:jc w:val="both"/>
        <w:rPr>
          <w:b/>
          <w:bCs/>
          <w:szCs w:val="28"/>
        </w:rPr>
      </w:pPr>
      <w:r w:rsidRPr="00210156">
        <w:rPr>
          <w:b/>
          <w:bCs/>
          <w:szCs w:val="28"/>
        </w:rPr>
        <w:t xml:space="preserve">муниципального района                                                       </w:t>
      </w:r>
      <w:r w:rsidR="008D4B1C" w:rsidRPr="00210156">
        <w:rPr>
          <w:b/>
          <w:bCs/>
          <w:szCs w:val="28"/>
        </w:rPr>
        <w:t xml:space="preserve">                </w:t>
      </w:r>
      <w:proofErr w:type="spellStart"/>
      <w:r w:rsidRPr="00210156">
        <w:rPr>
          <w:b/>
          <w:bCs/>
          <w:szCs w:val="28"/>
        </w:rPr>
        <w:t>А.В.Янин</w:t>
      </w:r>
      <w:proofErr w:type="spellEnd"/>
      <w:r w:rsidRPr="00210156">
        <w:rPr>
          <w:b/>
          <w:bCs/>
          <w:szCs w:val="28"/>
        </w:rPr>
        <w:t xml:space="preserve">                                                </w:t>
      </w:r>
    </w:p>
    <w:p w14:paraId="61036EE6" w14:textId="77777777" w:rsidR="00B11702" w:rsidRPr="00210156" w:rsidRDefault="00B11702" w:rsidP="006E572F">
      <w:pPr>
        <w:jc w:val="both"/>
        <w:rPr>
          <w:szCs w:val="28"/>
        </w:rPr>
      </w:pPr>
    </w:p>
    <w:p w14:paraId="5BC24B4A" w14:textId="77777777" w:rsidR="00B11702" w:rsidRPr="00210156" w:rsidRDefault="00B11702" w:rsidP="006E572F">
      <w:pPr>
        <w:jc w:val="both"/>
        <w:rPr>
          <w:szCs w:val="28"/>
        </w:rPr>
      </w:pPr>
    </w:p>
    <w:p w14:paraId="47CF38A3" w14:textId="77777777" w:rsidR="00B11702" w:rsidRPr="00210156" w:rsidRDefault="00B11702" w:rsidP="006E572F">
      <w:pPr>
        <w:jc w:val="both"/>
        <w:rPr>
          <w:szCs w:val="28"/>
        </w:rPr>
      </w:pPr>
    </w:p>
    <w:p w14:paraId="73BCAE7C" w14:textId="77777777" w:rsidR="00B11702" w:rsidRPr="00210156" w:rsidRDefault="00B11702" w:rsidP="006E572F">
      <w:pPr>
        <w:jc w:val="both"/>
        <w:rPr>
          <w:szCs w:val="28"/>
        </w:rPr>
      </w:pPr>
    </w:p>
    <w:p w14:paraId="287ED31E" w14:textId="77777777" w:rsidR="00B11702" w:rsidRPr="00210156" w:rsidRDefault="00B11702" w:rsidP="006E572F">
      <w:pPr>
        <w:jc w:val="both"/>
        <w:rPr>
          <w:szCs w:val="28"/>
        </w:rPr>
      </w:pPr>
    </w:p>
    <w:p w14:paraId="0AFE934A" w14:textId="05130A8F" w:rsidR="008D4B1C" w:rsidRPr="00210156" w:rsidRDefault="008D4B1C" w:rsidP="006E572F">
      <w:pPr>
        <w:jc w:val="right"/>
        <w:rPr>
          <w:szCs w:val="28"/>
        </w:rPr>
      </w:pPr>
    </w:p>
    <w:p w14:paraId="739753B1" w14:textId="2795239C" w:rsidR="00A36D88" w:rsidRPr="00210156" w:rsidRDefault="008D4B1C" w:rsidP="006E572F">
      <w:pPr>
        <w:ind w:left="5670"/>
        <w:rPr>
          <w:szCs w:val="28"/>
        </w:rPr>
      </w:pPr>
      <w:r w:rsidRPr="00210156">
        <w:rPr>
          <w:szCs w:val="28"/>
        </w:rPr>
        <w:lastRenderedPageBreak/>
        <w:t>Приложение</w:t>
      </w:r>
    </w:p>
    <w:p w14:paraId="1F83E321" w14:textId="2DFF2D8A" w:rsidR="008D4B1C" w:rsidRPr="00210156" w:rsidRDefault="008D4B1C" w:rsidP="006E572F">
      <w:pPr>
        <w:ind w:left="5670"/>
        <w:rPr>
          <w:szCs w:val="28"/>
        </w:rPr>
      </w:pPr>
      <w:r w:rsidRPr="00210156">
        <w:rPr>
          <w:szCs w:val="28"/>
        </w:rPr>
        <w:t>УТВЕРЖДЕН</w:t>
      </w:r>
    </w:p>
    <w:p w14:paraId="0F72906F" w14:textId="16B3CD5F" w:rsidR="00A36D88" w:rsidRPr="00210156" w:rsidRDefault="008D4B1C" w:rsidP="006E572F">
      <w:pPr>
        <w:ind w:left="5670"/>
        <w:rPr>
          <w:szCs w:val="28"/>
        </w:rPr>
      </w:pPr>
      <w:r w:rsidRPr="00210156">
        <w:rPr>
          <w:szCs w:val="28"/>
        </w:rPr>
        <w:t>постановлением администрации</w:t>
      </w:r>
    </w:p>
    <w:p w14:paraId="4EDA6FCD" w14:textId="24E7DBEE" w:rsidR="008D4B1C" w:rsidRPr="00210156" w:rsidRDefault="008D4B1C" w:rsidP="006E572F">
      <w:pPr>
        <w:ind w:left="5670"/>
        <w:rPr>
          <w:szCs w:val="28"/>
        </w:rPr>
      </w:pPr>
      <w:r w:rsidRPr="00210156">
        <w:rPr>
          <w:szCs w:val="28"/>
        </w:rPr>
        <w:t>Пугачевского муниципального</w:t>
      </w:r>
    </w:p>
    <w:p w14:paraId="155DCFC6" w14:textId="77777777" w:rsidR="008D4B1C" w:rsidRPr="00210156" w:rsidRDefault="008D4B1C" w:rsidP="006E572F">
      <w:pPr>
        <w:ind w:left="5670"/>
        <w:rPr>
          <w:szCs w:val="28"/>
        </w:rPr>
      </w:pPr>
      <w:r w:rsidRPr="00210156">
        <w:rPr>
          <w:szCs w:val="28"/>
        </w:rPr>
        <w:t>района Саратовской области</w:t>
      </w:r>
    </w:p>
    <w:p w14:paraId="76806673" w14:textId="594E6F3C" w:rsidR="00A36D88" w:rsidRPr="00210156" w:rsidRDefault="008D4B1C" w:rsidP="006E572F">
      <w:pPr>
        <w:ind w:left="5670"/>
        <w:rPr>
          <w:szCs w:val="28"/>
        </w:rPr>
      </w:pPr>
      <w:r w:rsidRPr="00210156">
        <w:rPr>
          <w:szCs w:val="28"/>
        </w:rPr>
        <w:t>от 10 июня 2022 года № 628</w:t>
      </w:r>
    </w:p>
    <w:p w14:paraId="36E74256" w14:textId="7FDFC91A" w:rsidR="00A36D88" w:rsidRPr="00210156" w:rsidRDefault="00A36D88" w:rsidP="006E572F">
      <w:pPr>
        <w:jc w:val="both"/>
        <w:rPr>
          <w:szCs w:val="28"/>
        </w:rPr>
      </w:pPr>
    </w:p>
    <w:p w14:paraId="4732D571" w14:textId="77777777" w:rsidR="000D06AE" w:rsidRPr="00210156" w:rsidRDefault="000D06AE" w:rsidP="006E572F">
      <w:pPr>
        <w:jc w:val="both"/>
        <w:rPr>
          <w:szCs w:val="28"/>
        </w:rPr>
      </w:pPr>
    </w:p>
    <w:p w14:paraId="5FB7945E" w14:textId="77777777" w:rsidR="008D4B1C" w:rsidRPr="00210156" w:rsidRDefault="00A36D88" w:rsidP="006E572F">
      <w:pPr>
        <w:jc w:val="center"/>
        <w:rPr>
          <w:b/>
          <w:szCs w:val="28"/>
        </w:rPr>
      </w:pPr>
      <w:r w:rsidRPr="00210156">
        <w:rPr>
          <w:b/>
          <w:szCs w:val="28"/>
        </w:rPr>
        <w:t>Доклад</w:t>
      </w:r>
    </w:p>
    <w:p w14:paraId="60E8C11F" w14:textId="56F0674B" w:rsidR="00A36D88" w:rsidRPr="00210156" w:rsidRDefault="00A36D88" w:rsidP="006E572F">
      <w:pPr>
        <w:jc w:val="center"/>
        <w:rPr>
          <w:b/>
          <w:szCs w:val="28"/>
        </w:rPr>
      </w:pPr>
      <w:r w:rsidRPr="00210156">
        <w:rPr>
          <w:b/>
          <w:szCs w:val="28"/>
        </w:rPr>
        <w:t>о результатах обобщения правоприменительной практики администрации Пугачевского муниципального района по муниципальному земельному контролю на территории Пугачевского муниципального района Саратовской области за 2021 год</w:t>
      </w:r>
    </w:p>
    <w:p w14:paraId="5C45A0F8" w14:textId="04333894" w:rsidR="00A36D88" w:rsidRPr="00210156" w:rsidRDefault="00A36D88" w:rsidP="006E572F">
      <w:pPr>
        <w:jc w:val="center"/>
        <w:rPr>
          <w:szCs w:val="28"/>
        </w:rPr>
      </w:pPr>
    </w:p>
    <w:p w14:paraId="3C0E4827" w14:textId="77777777" w:rsidR="000D06AE" w:rsidRPr="00210156" w:rsidRDefault="000D06AE" w:rsidP="006E572F">
      <w:pPr>
        <w:jc w:val="center"/>
        <w:rPr>
          <w:szCs w:val="28"/>
        </w:rPr>
      </w:pPr>
    </w:p>
    <w:p w14:paraId="763D3AB5" w14:textId="237A34A9" w:rsidR="00A36D88" w:rsidRPr="00210156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Доклад о результатах обобщения правоприменительной практики </w:t>
      </w:r>
      <w:proofErr w:type="spellStart"/>
      <w:r w:rsidRPr="00210156">
        <w:rPr>
          <w:szCs w:val="28"/>
        </w:rPr>
        <w:t>адми</w:t>
      </w:r>
      <w:r w:rsidR="00C302E6">
        <w:rPr>
          <w:szCs w:val="28"/>
        </w:rPr>
        <w:t>-</w:t>
      </w:r>
      <w:r w:rsidRPr="00210156">
        <w:rPr>
          <w:szCs w:val="28"/>
        </w:rPr>
        <w:t>нистрации</w:t>
      </w:r>
      <w:proofErr w:type="spellEnd"/>
      <w:r w:rsidRPr="00210156">
        <w:rPr>
          <w:szCs w:val="28"/>
        </w:rPr>
        <w:t xml:space="preserve"> </w:t>
      </w:r>
      <w:r w:rsidR="00A05319" w:rsidRPr="00210156">
        <w:rPr>
          <w:szCs w:val="28"/>
        </w:rPr>
        <w:t>Пугачевского</w:t>
      </w:r>
      <w:r w:rsidRPr="00210156">
        <w:rPr>
          <w:szCs w:val="28"/>
        </w:rPr>
        <w:t xml:space="preserve"> муниципального района </w:t>
      </w:r>
      <w:r w:rsidR="00A05319" w:rsidRPr="00210156">
        <w:rPr>
          <w:szCs w:val="28"/>
        </w:rPr>
        <w:t>Саратовской</w:t>
      </w:r>
      <w:r w:rsidR="00C302E6">
        <w:rPr>
          <w:szCs w:val="28"/>
        </w:rPr>
        <w:t xml:space="preserve"> </w:t>
      </w:r>
      <w:r w:rsidRPr="00210156">
        <w:rPr>
          <w:szCs w:val="28"/>
        </w:rPr>
        <w:t xml:space="preserve">области по муниципальному земельному контролю на территории </w:t>
      </w:r>
      <w:r w:rsidR="00A05319" w:rsidRPr="00210156">
        <w:rPr>
          <w:szCs w:val="28"/>
        </w:rPr>
        <w:t xml:space="preserve">Пугачевского </w:t>
      </w:r>
      <w:proofErr w:type="spellStart"/>
      <w:r w:rsidR="00A05319" w:rsidRPr="00210156">
        <w:rPr>
          <w:szCs w:val="28"/>
        </w:rPr>
        <w:t>муници</w:t>
      </w:r>
      <w:r w:rsidR="006E572F" w:rsidRPr="00210156">
        <w:rPr>
          <w:szCs w:val="28"/>
        </w:rPr>
        <w:t>-</w:t>
      </w:r>
      <w:r w:rsidR="00A05319" w:rsidRPr="00210156">
        <w:rPr>
          <w:szCs w:val="28"/>
        </w:rPr>
        <w:t>пального</w:t>
      </w:r>
      <w:proofErr w:type="spellEnd"/>
      <w:r w:rsidR="00A05319" w:rsidRPr="00210156">
        <w:rPr>
          <w:szCs w:val="28"/>
        </w:rPr>
        <w:t xml:space="preserve"> района Саратовской области</w:t>
      </w:r>
      <w:r w:rsidRPr="00210156">
        <w:rPr>
          <w:szCs w:val="28"/>
        </w:rPr>
        <w:t xml:space="preserve"> за 2021 год подготовлен в соответствии со ст</w:t>
      </w:r>
      <w:r w:rsidR="006E572F" w:rsidRPr="00210156">
        <w:rPr>
          <w:szCs w:val="28"/>
        </w:rPr>
        <w:t>атьей</w:t>
      </w:r>
      <w:r w:rsidRPr="00210156">
        <w:rPr>
          <w:szCs w:val="28"/>
        </w:rPr>
        <w:t xml:space="preserve"> 47 Федерального закона от 31</w:t>
      </w:r>
      <w:r w:rsidR="006E572F" w:rsidRPr="00210156">
        <w:rPr>
          <w:szCs w:val="28"/>
        </w:rPr>
        <w:t xml:space="preserve"> июля </w:t>
      </w:r>
      <w:r w:rsidRPr="00210156">
        <w:rPr>
          <w:szCs w:val="28"/>
        </w:rPr>
        <w:t>2020</w:t>
      </w:r>
      <w:r w:rsidR="006E572F" w:rsidRPr="00210156">
        <w:rPr>
          <w:szCs w:val="28"/>
        </w:rPr>
        <w:t xml:space="preserve"> года</w:t>
      </w:r>
      <w:r w:rsidRPr="00210156">
        <w:rPr>
          <w:szCs w:val="28"/>
        </w:rPr>
        <w:t xml:space="preserve"> </w:t>
      </w:r>
      <w:r w:rsidR="00A05319" w:rsidRPr="00210156">
        <w:rPr>
          <w:szCs w:val="28"/>
        </w:rPr>
        <w:t>№</w:t>
      </w:r>
      <w:r w:rsidRPr="00210156">
        <w:rPr>
          <w:szCs w:val="28"/>
        </w:rPr>
        <w:t xml:space="preserve"> 248-ФЗ «О </w:t>
      </w:r>
      <w:proofErr w:type="spellStart"/>
      <w:r w:rsidRPr="00210156">
        <w:rPr>
          <w:szCs w:val="28"/>
        </w:rPr>
        <w:t>государ</w:t>
      </w:r>
      <w:r w:rsidR="006E572F" w:rsidRPr="00210156">
        <w:rPr>
          <w:szCs w:val="28"/>
        </w:rPr>
        <w:t>-</w:t>
      </w:r>
      <w:r w:rsidRPr="00210156">
        <w:rPr>
          <w:szCs w:val="28"/>
        </w:rPr>
        <w:t>ственном</w:t>
      </w:r>
      <w:proofErr w:type="spellEnd"/>
      <w:r w:rsidRPr="00210156">
        <w:rPr>
          <w:szCs w:val="28"/>
        </w:rPr>
        <w:t xml:space="preserve"> контроле (надзоре) и муниципальном контроле в Российской </w:t>
      </w:r>
      <w:proofErr w:type="spellStart"/>
      <w:r w:rsidRPr="00210156">
        <w:rPr>
          <w:szCs w:val="28"/>
        </w:rPr>
        <w:t>Федера</w:t>
      </w:r>
      <w:r w:rsidR="006E572F" w:rsidRPr="00210156">
        <w:rPr>
          <w:szCs w:val="28"/>
        </w:rPr>
        <w:t>-</w:t>
      </w:r>
      <w:r w:rsidRPr="00210156">
        <w:rPr>
          <w:szCs w:val="28"/>
        </w:rPr>
        <w:t>ции</w:t>
      </w:r>
      <w:proofErr w:type="spellEnd"/>
      <w:r w:rsidRPr="00210156">
        <w:rPr>
          <w:szCs w:val="28"/>
        </w:rPr>
        <w:t>».</w:t>
      </w:r>
    </w:p>
    <w:p w14:paraId="2602322F" w14:textId="44F7B851" w:rsidR="00A36D88" w:rsidRPr="00210156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Анализ практики осуществления муниципального земельного контроля подготовлен с целью обеспечения доступности сведений об указанной </w:t>
      </w:r>
      <w:proofErr w:type="spellStart"/>
      <w:r w:rsidRPr="00210156">
        <w:rPr>
          <w:szCs w:val="28"/>
        </w:rPr>
        <w:t>прак</w:t>
      </w:r>
      <w:proofErr w:type="spellEnd"/>
      <w:r w:rsidR="006E572F" w:rsidRPr="00210156">
        <w:rPr>
          <w:szCs w:val="28"/>
        </w:rPr>
        <w:t>-</w:t>
      </w:r>
      <w:r w:rsidRPr="00210156">
        <w:rPr>
          <w:szCs w:val="28"/>
        </w:rPr>
        <w:t>тике, устранения условий, способствующих совершению правонарушений, а также оказания воздействия на участников земельных отношений в целях недо</w:t>
      </w:r>
      <w:r w:rsidR="006E572F" w:rsidRPr="00210156">
        <w:rPr>
          <w:szCs w:val="28"/>
        </w:rPr>
        <w:t>-</w:t>
      </w:r>
      <w:proofErr w:type="spellStart"/>
      <w:r w:rsidRPr="00210156">
        <w:rPr>
          <w:szCs w:val="28"/>
        </w:rPr>
        <w:t>пущения</w:t>
      </w:r>
      <w:proofErr w:type="spellEnd"/>
      <w:r w:rsidRPr="00210156">
        <w:rPr>
          <w:szCs w:val="28"/>
        </w:rPr>
        <w:t xml:space="preserve"> совершения правонарушений, обеспечения защиты прав и свобод человека и гражданина, общества и государства от противоправных </w:t>
      </w:r>
      <w:proofErr w:type="spellStart"/>
      <w:r w:rsidRPr="00210156">
        <w:rPr>
          <w:szCs w:val="28"/>
        </w:rPr>
        <w:t>посяга</w:t>
      </w:r>
      <w:r w:rsidR="006E572F" w:rsidRPr="00210156">
        <w:rPr>
          <w:szCs w:val="28"/>
        </w:rPr>
        <w:t>-</w:t>
      </w:r>
      <w:r w:rsidRPr="00210156">
        <w:rPr>
          <w:szCs w:val="28"/>
        </w:rPr>
        <w:t>тельств</w:t>
      </w:r>
      <w:proofErr w:type="spellEnd"/>
      <w:r w:rsidRPr="00210156">
        <w:rPr>
          <w:szCs w:val="28"/>
        </w:rPr>
        <w:t>.</w:t>
      </w:r>
    </w:p>
    <w:p w14:paraId="3D4BF570" w14:textId="0BBE57A8" w:rsidR="002A3E0C" w:rsidRPr="00210156" w:rsidRDefault="002A3E0C" w:rsidP="006E572F">
      <w:pPr>
        <w:ind w:firstLine="709"/>
        <w:jc w:val="both"/>
        <w:rPr>
          <w:szCs w:val="28"/>
        </w:rPr>
      </w:pPr>
      <w:r w:rsidRPr="00210156">
        <w:rPr>
          <w:szCs w:val="28"/>
        </w:rPr>
        <w:t xml:space="preserve">Муниципальный земельный контроль на территории </w:t>
      </w:r>
      <w:r w:rsidR="000F0CE4" w:rsidRPr="00210156">
        <w:rPr>
          <w:szCs w:val="28"/>
        </w:rPr>
        <w:t>Пугачевского</w:t>
      </w:r>
      <w:r w:rsidRPr="00210156">
        <w:rPr>
          <w:szCs w:val="28"/>
        </w:rPr>
        <w:t xml:space="preserve"> </w:t>
      </w:r>
      <w:proofErr w:type="spellStart"/>
      <w:r w:rsidRPr="00210156">
        <w:rPr>
          <w:szCs w:val="28"/>
        </w:rPr>
        <w:t>муни</w:t>
      </w:r>
      <w:r w:rsidR="006E572F" w:rsidRPr="00210156">
        <w:rPr>
          <w:szCs w:val="28"/>
        </w:rPr>
        <w:t>-</w:t>
      </w:r>
      <w:r w:rsidRPr="00210156">
        <w:rPr>
          <w:szCs w:val="28"/>
        </w:rPr>
        <w:t>ципального</w:t>
      </w:r>
      <w:proofErr w:type="spellEnd"/>
      <w:r w:rsidRPr="00210156">
        <w:rPr>
          <w:szCs w:val="28"/>
        </w:rPr>
        <w:t xml:space="preserve"> района, осуществляется администрацией </w:t>
      </w:r>
      <w:r w:rsidR="000F0CE4" w:rsidRPr="00210156">
        <w:rPr>
          <w:szCs w:val="28"/>
        </w:rPr>
        <w:t>Пугачевского</w:t>
      </w:r>
      <w:r w:rsidRPr="00210156">
        <w:rPr>
          <w:szCs w:val="28"/>
        </w:rPr>
        <w:t xml:space="preserve"> </w:t>
      </w:r>
      <w:proofErr w:type="spellStart"/>
      <w:r w:rsidRPr="00210156">
        <w:rPr>
          <w:szCs w:val="28"/>
        </w:rPr>
        <w:t>муници</w:t>
      </w:r>
      <w:r w:rsidR="006E572F" w:rsidRPr="00210156">
        <w:rPr>
          <w:szCs w:val="28"/>
        </w:rPr>
        <w:t>-</w:t>
      </w:r>
      <w:r w:rsidRPr="00210156">
        <w:rPr>
          <w:szCs w:val="28"/>
        </w:rPr>
        <w:t>пального</w:t>
      </w:r>
      <w:proofErr w:type="spellEnd"/>
      <w:r w:rsidRPr="00210156">
        <w:rPr>
          <w:szCs w:val="28"/>
        </w:rPr>
        <w:t xml:space="preserve"> района.</w:t>
      </w:r>
    </w:p>
    <w:p w14:paraId="2613A4A7" w14:textId="20358ACB" w:rsidR="002A3E0C" w:rsidRPr="00210156" w:rsidRDefault="002A3E0C" w:rsidP="006E572F">
      <w:pPr>
        <w:ind w:firstLine="709"/>
        <w:jc w:val="both"/>
        <w:rPr>
          <w:szCs w:val="28"/>
        </w:rPr>
      </w:pPr>
      <w:r w:rsidRPr="00210156">
        <w:rPr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</w:t>
      </w:r>
      <w:proofErr w:type="spellStart"/>
      <w:r w:rsidRPr="00210156">
        <w:rPr>
          <w:szCs w:val="28"/>
        </w:rPr>
        <w:t>законода</w:t>
      </w:r>
      <w:r w:rsidR="006E572F" w:rsidRPr="00210156">
        <w:rPr>
          <w:szCs w:val="28"/>
        </w:rPr>
        <w:t>-</w:t>
      </w:r>
      <w:r w:rsidRPr="00210156">
        <w:rPr>
          <w:szCs w:val="28"/>
        </w:rPr>
        <w:t>тельством</w:t>
      </w:r>
      <w:proofErr w:type="spellEnd"/>
      <w:r w:rsidRPr="00210156">
        <w:rPr>
          <w:szCs w:val="28"/>
        </w:rPr>
        <w:t xml:space="preserve"> предусмотрена административная и иная ответственность.</w:t>
      </w:r>
    </w:p>
    <w:p w14:paraId="5AA061C6" w14:textId="77777777" w:rsidR="002A3E0C" w:rsidRPr="00210156" w:rsidRDefault="002A3E0C" w:rsidP="006E57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10156">
        <w:rPr>
          <w:szCs w:val="28"/>
        </w:rPr>
        <w:t>Объектами земельных отношений являются:</w:t>
      </w:r>
    </w:p>
    <w:p w14:paraId="55D3D13B" w14:textId="44AC1E81" w:rsidR="002A3E0C" w:rsidRPr="00210156" w:rsidRDefault="002A3E0C" w:rsidP="006E572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611"/>
      <w:r w:rsidRPr="00210156">
        <w:rPr>
          <w:szCs w:val="28"/>
        </w:rPr>
        <w:t>земля как природный объект и природный ресурс;</w:t>
      </w:r>
    </w:p>
    <w:p w14:paraId="3A0E9847" w14:textId="1C78D774" w:rsidR="002A3E0C" w:rsidRPr="00210156" w:rsidRDefault="002A3E0C" w:rsidP="006E572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6012"/>
      <w:bookmarkEnd w:id="0"/>
      <w:r w:rsidRPr="00210156">
        <w:rPr>
          <w:szCs w:val="28"/>
        </w:rPr>
        <w:t>земельные участки;</w:t>
      </w:r>
    </w:p>
    <w:bookmarkEnd w:id="1"/>
    <w:p w14:paraId="5CF4BF72" w14:textId="1ECDC423" w:rsidR="002A3E0C" w:rsidRPr="00210156" w:rsidRDefault="002A3E0C" w:rsidP="006E57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10156">
        <w:rPr>
          <w:szCs w:val="28"/>
        </w:rPr>
        <w:t>части земельных участков.</w:t>
      </w:r>
    </w:p>
    <w:p w14:paraId="34616895" w14:textId="1FB39355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>Основными задачами муниципального земельного контроля является контроль за:</w:t>
      </w:r>
    </w:p>
    <w:p w14:paraId="17F5F2C0" w14:textId="7C16C03B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>соблюдением требований действующего законодательства Российской Федерации по использованию земель;</w:t>
      </w:r>
    </w:p>
    <w:p w14:paraId="516E6253" w14:textId="66E7E2AA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lastRenderedPageBreak/>
        <w:t xml:space="preserve">использованием земель по целевому назначению в соответствии с видом </w:t>
      </w:r>
      <w:r w:rsidR="000F0CE4" w:rsidRPr="00210156">
        <w:rPr>
          <w:szCs w:val="28"/>
        </w:rPr>
        <w:t xml:space="preserve">разрешенного </w:t>
      </w:r>
      <w:r w:rsidRPr="00210156">
        <w:rPr>
          <w:szCs w:val="28"/>
        </w:rPr>
        <w:t>использования;</w:t>
      </w:r>
    </w:p>
    <w:p w14:paraId="12BEFB4C" w14:textId="4BB69437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 xml:space="preserve">соблюдением порядка, исключающего самовольное занятие земельных участков или использование земельных участков без оформленных в </w:t>
      </w:r>
      <w:proofErr w:type="spellStart"/>
      <w:r w:rsidRPr="00210156">
        <w:rPr>
          <w:szCs w:val="28"/>
        </w:rPr>
        <w:t>установ</w:t>
      </w:r>
      <w:proofErr w:type="spellEnd"/>
      <w:r w:rsidR="006E572F" w:rsidRPr="00210156">
        <w:rPr>
          <w:szCs w:val="28"/>
        </w:rPr>
        <w:t>-</w:t>
      </w:r>
      <w:r w:rsidRPr="00210156">
        <w:rPr>
          <w:szCs w:val="28"/>
        </w:rPr>
        <w:t>ленном порядке правоустанавливающих документов;</w:t>
      </w:r>
    </w:p>
    <w:p w14:paraId="43BB50BA" w14:textId="11FA7A5F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>своевременным освобождением земельных участков по окончании срока действия договоров аренды земельных участков;</w:t>
      </w:r>
    </w:p>
    <w:p w14:paraId="0414B94E" w14:textId="6F248287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>соблюдением порядка переуступки права пользования земельным участком;</w:t>
      </w:r>
    </w:p>
    <w:p w14:paraId="2A158EA0" w14:textId="3EE97A4A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>своевременным выполнением обязанностей по приведению земель в состояние, пригодное для использования по целевому назначению;</w:t>
      </w:r>
    </w:p>
    <w:p w14:paraId="180D46D3" w14:textId="6FAC5D57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 xml:space="preserve">выполнением требований по предотвращению уничтожения, </w:t>
      </w:r>
      <w:proofErr w:type="spellStart"/>
      <w:r w:rsidRPr="00210156">
        <w:rPr>
          <w:szCs w:val="28"/>
        </w:rPr>
        <w:t>самоволь</w:t>
      </w:r>
      <w:r w:rsidR="006E572F" w:rsidRPr="00210156">
        <w:rPr>
          <w:szCs w:val="28"/>
        </w:rPr>
        <w:t>-</w:t>
      </w:r>
      <w:r w:rsidRPr="00210156">
        <w:rPr>
          <w:szCs w:val="28"/>
        </w:rPr>
        <w:t>ного</w:t>
      </w:r>
      <w:proofErr w:type="spellEnd"/>
      <w:r w:rsidRPr="00210156">
        <w:rPr>
          <w:szCs w:val="28"/>
        </w:rPr>
        <w:t xml:space="preserve">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14:paraId="5062D70E" w14:textId="354800D4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>наличием и сохранностью межевых знаков границ земельных участков;</w:t>
      </w:r>
    </w:p>
    <w:p w14:paraId="7AE11C15" w14:textId="6D49D799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  <w:r w:rsidRPr="00210156">
        <w:rPr>
          <w:szCs w:val="28"/>
        </w:rPr>
        <w:t>выполнением иных требований земельного законодательства Российской Федерации по вопросам использования и охраны земель.</w:t>
      </w:r>
    </w:p>
    <w:p w14:paraId="669FA25D" w14:textId="5B1CA45C" w:rsidR="002A3E0C" w:rsidRPr="00210156" w:rsidRDefault="002A3E0C" w:rsidP="006E572F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210156">
        <w:rPr>
          <w:szCs w:val="28"/>
        </w:rPr>
        <w:t xml:space="preserve">В 2021 году муниципальный земельный контроль осуществлялся в </w:t>
      </w:r>
      <w:proofErr w:type="spellStart"/>
      <w:r w:rsidRPr="00210156">
        <w:rPr>
          <w:szCs w:val="28"/>
        </w:rPr>
        <w:t>соот</w:t>
      </w:r>
      <w:r w:rsidR="00210156" w:rsidRPr="00210156">
        <w:rPr>
          <w:szCs w:val="28"/>
        </w:rPr>
        <w:t>-</w:t>
      </w:r>
      <w:r w:rsidRPr="00210156">
        <w:rPr>
          <w:szCs w:val="28"/>
        </w:rPr>
        <w:t>ветствии</w:t>
      </w:r>
      <w:proofErr w:type="spellEnd"/>
      <w:r w:rsidRPr="00210156">
        <w:rPr>
          <w:szCs w:val="28"/>
        </w:rPr>
        <w:t xml:space="preserve"> с </w:t>
      </w:r>
      <w:r w:rsidR="00210156">
        <w:rPr>
          <w:szCs w:val="28"/>
        </w:rPr>
        <w:t>ф</w:t>
      </w:r>
      <w:r w:rsidRPr="00210156">
        <w:rPr>
          <w:szCs w:val="28"/>
        </w:rPr>
        <w:t>едеральным</w:t>
      </w:r>
      <w:r w:rsidR="00210156">
        <w:rPr>
          <w:szCs w:val="28"/>
        </w:rPr>
        <w:t>и</w:t>
      </w:r>
      <w:r w:rsidRPr="00210156">
        <w:rPr>
          <w:szCs w:val="28"/>
        </w:rPr>
        <w:t xml:space="preserve"> закон</w:t>
      </w:r>
      <w:r w:rsidR="00210156">
        <w:rPr>
          <w:szCs w:val="28"/>
        </w:rPr>
        <w:t>ами</w:t>
      </w:r>
      <w:r w:rsidRPr="00210156">
        <w:rPr>
          <w:szCs w:val="28"/>
        </w:rPr>
        <w:t xml:space="preserve"> от 26 декабря 2008 года № 294-ФЗ «О защите прав юридических лиц и индивидуальных предпринимателей при осу</w:t>
      </w:r>
      <w:r w:rsidR="00210156">
        <w:rPr>
          <w:szCs w:val="28"/>
        </w:rPr>
        <w:t>-</w:t>
      </w:r>
      <w:proofErr w:type="spellStart"/>
      <w:r w:rsidRPr="00210156">
        <w:rPr>
          <w:szCs w:val="28"/>
        </w:rPr>
        <w:t>ществлении</w:t>
      </w:r>
      <w:proofErr w:type="spellEnd"/>
      <w:r w:rsidRPr="00210156">
        <w:rPr>
          <w:szCs w:val="28"/>
        </w:rPr>
        <w:t xml:space="preserve"> государственного контроля (надзора) и муниципального контроля»</w:t>
      </w:r>
      <w:r w:rsidR="00505219" w:rsidRPr="00210156">
        <w:rPr>
          <w:szCs w:val="28"/>
        </w:rPr>
        <w:t xml:space="preserve"> и </w:t>
      </w:r>
      <w:r w:rsidRPr="00210156">
        <w:rPr>
          <w:szCs w:val="28"/>
          <w:bdr w:val="none" w:sz="0" w:space="0" w:color="auto" w:frame="1"/>
        </w:rPr>
        <w:t>от 31</w:t>
      </w:r>
      <w:r w:rsidR="00505219" w:rsidRPr="00210156">
        <w:rPr>
          <w:szCs w:val="28"/>
          <w:bdr w:val="none" w:sz="0" w:space="0" w:color="auto" w:frame="1"/>
        </w:rPr>
        <w:t xml:space="preserve"> июля </w:t>
      </w:r>
      <w:r w:rsidRPr="00210156">
        <w:rPr>
          <w:szCs w:val="28"/>
          <w:bdr w:val="none" w:sz="0" w:space="0" w:color="auto" w:frame="1"/>
        </w:rPr>
        <w:t>2020</w:t>
      </w:r>
      <w:r w:rsidR="00505219" w:rsidRPr="00210156">
        <w:rPr>
          <w:szCs w:val="28"/>
          <w:bdr w:val="none" w:sz="0" w:space="0" w:color="auto" w:frame="1"/>
        </w:rPr>
        <w:t xml:space="preserve"> года</w:t>
      </w:r>
      <w:r w:rsidRPr="00210156">
        <w:rPr>
          <w:szCs w:val="28"/>
          <w:bdr w:val="none" w:sz="0" w:space="0" w:color="auto" w:frame="1"/>
        </w:rPr>
        <w:t xml:space="preserve"> № 248-ФЗ «О государственном контроле (надзоре) и муниципальном контроле в Российской Федерации»</w:t>
      </w:r>
      <w:r w:rsidR="00741DCE" w:rsidRPr="00210156">
        <w:rPr>
          <w:szCs w:val="28"/>
          <w:bdr w:val="none" w:sz="0" w:space="0" w:color="auto" w:frame="1"/>
        </w:rPr>
        <w:t>.</w:t>
      </w:r>
    </w:p>
    <w:p w14:paraId="1524BF6D" w14:textId="52C420DD" w:rsidR="00A36D88" w:rsidRPr="00210156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За 2021 год администрацией </w:t>
      </w:r>
      <w:r w:rsidR="00A05319" w:rsidRPr="00210156">
        <w:rPr>
          <w:szCs w:val="28"/>
        </w:rPr>
        <w:t>Пугачевского</w:t>
      </w:r>
      <w:r w:rsidRPr="00210156">
        <w:rPr>
          <w:szCs w:val="28"/>
        </w:rPr>
        <w:t xml:space="preserve"> муниципального района про</w:t>
      </w:r>
      <w:r w:rsidR="00293BAF">
        <w:rPr>
          <w:szCs w:val="28"/>
        </w:rPr>
        <w:t>-</w:t>
      </w:r>
      <w:r w:rsidRPr="00210156">
        <w:rPr>
          <w:szCs w:val="28"/>
        </w:rPr>
        <w:t>веден</w:t>
      </w:r>
      <w:r w:rsidR="00741DCE" w:rsidRPr="00210156">
        <w:rPr>
          <w:szCs w:val="28"/>
        </w:rPr>
        <w:t xml:space="preserve">а </w:t>
      </w:r>
      <w:r w:rsidR="00293BAF">
        <w:rPr>
          <w:szCs w:val="28"/>
        </w:rPr>
        <w:t>одна</w:t>
      </w:r>
      <w:r w:rsidR="00741DCE" w:rsidRPr="00210156">
        <w:rPr>
          <w:szCs w:val="28"/>
        </w:rPr>
        <w:t xml:space="preserve"> внеплановая выездная проверка физического лица</w:t>
      </w:r>
      <w:r w:rsidR="003E5B35" w:rsidRPr="00210156">
        <w:rPr>
          <w:szCs w:val="28"/>
        </w:rPr>
        <w:t xml:space="preserve">, по </w:t>
      </w:r>
      <w:r w:rsidRPr="00210156">
        <w:rPr>
          <w:szCs w:val="28"/>
        </w:rPr>
        <w:t xml:space="preserve"> результат</w:t>
      </w:r>
      <w:r w:rsidR="003E5B35" w:rsidRPr="00210156">
        <w:rPr>
          <w:szCs w:val="28"/>
        </w:rPr>
        <w:t>ам которой</w:t>
      </w:r>
      <w:r w:rsidRPr="00210156">
        <w:rPr>
          <w:szCs w:val="28"/>
        </w:rPr>
        <w:t xml:space="preserve"> </w:t>
      </w:r>
      <w:r w:rsidR="003E5B35" w:rsidRPr="00210156">
        <w:rPr>
          <w:szCs w:val="28"/>
        </w:rPr>
        <w:t>выявлены</w:t>
      </w:r>
      <w:r w:rsidR="00293BAF">
        <w:rPr>
          <w:szCs w:val="28"/>
        </w:rPr>
        <w:t xml:space="preserve"> </w:t>
      </w:r>
      <w:r w:rsidR="003E5B35" w:rsidRPr="00210156">
        <w:rPr>
          <w:szCs w:val="28"/>
        </w:rPr>
        <w:t xml:space="preserve">признаки </w:t>
      </w:r>
      <w:r w:rsidRPr="00210156">
        <w:rPr>
          <w:szCs w:val="28"/>
        </w:rPr>
        <w:t>административн</w:t>
      </w:r>
      <w:r w:rsidR="00741DCE" w:rsidRPr="00210156">
        <w:rPr>
          <w:szCs w:val="28"/>
        </w:rPr>
        <w:t>ого</w:t>
      </w:r>
      <w:r w:rsidRPr="00210156">
        <w:rPr>
          <w:szCs w:val="28"/>
        </w:rPr>
        <w:t xml:space="preserve"> правонарушени</w:t>
      </w:r>
      <w:r w:rsidR="00741DCE" w:rsidRPr="00210156">
        <w:rPr>
          <w:szCs w:val="28"/>
        </w:rPr>
        <w:t>я</w:t>
      </w:r>
      <w:r w:rsidRPr="00210156">
        <w:rPr>
          <w:szCs w:val="28"/>
        </w:rPr>
        <w:t xml:space="preserve">, </w:t>
      </w:r>
      <w:proofErr w:type="spellStart"/>
      <w:r w:rsidRPr="00210156">
        <w:rPr>
          <w:szCs w:val="28"/>
        </w:rPr>
        <w:t>предусмот</w:t>
      </w:r>
      <w:r w:rsidR="00293BAF">
        <w:rPr>
          <w:szCs w:val="28"/>
        </w:rPr>
        <w:t>-</w:t>
      </w:r>
      <w:r w:rsidRPr="00210156">
        <w:rPr>
          <w:szCs w:val="28"/>
        </w:rPr>
        <w:t>ренн</w:t>
      </w:r>
      <w:r w:rsidR="003E5B35" w:rsidRPr="00210156">
        <w:rPr>
          <w:szCs w:val="28"/>
        </w:rPr>
        <w:t>ого</w:t>
      </w:r>
      <w:proofErr w:type="spellEnd"/>
      <w:r w:rsidRPr="00210156">
        <w:rPr>
          <w:szCs w:val="28"/>
        </w:rPr>
        <w:t xml:space="preserve"> ст</w:t>
      </w:r>
      <w:r w:rsidR="00293BAF">
        <w:rPr>
          <w:szCs w:val="28"/>
        </w:rPr>
        <w:t>атьей</w:t>
      </w:r>
      <w:r w:rsidRPr="00210156">
        <w:rPr>
          <w:szCs w:val="28"/>
        </w:rPr>
        <w:t xml:space="preserve"> </w:t>
      </w:r>
      <w:r w:rsidR="00741DCE" w:rsidRPr="00210156">
        <w:rPr>
          <w:szCs w:val="28"/>
        </w:rPr>
        <w:t>7.1</w:t>
      </w:r>
      <w:r w:rsidRPr="00210156">
        <w:rPr>
          <w:szCs w:val="28"/>
        </w:rPr>
        <w:t xml:space="preserve"> Кодекса Российской Федерации об административных </w:t>
      </w:r>
      <w:proofErr w:type="spellStart"/>
      <w:r w:rsidRPr="00210156">
        <w:rPr>
          <w:szCs w:val="28"/>
        </w:rPr>
        <w:t>пра</w:t>
      </w:r>
      <w:r w:rsidR="00293BAF">
        <w:rPr>
          <w:szCs w:val="28"/>
        </w:rPr>
        <w:t>-</w:t>
      </w:r>
      <w:r w:rsidRPr="00210156">
        <w:rPr>
          <w:szCs w:val="28"/>
        </w:rPr>
        <w:t>вонарушениях</w:t>
      </w:r>
      <w:proofErr w:type="spellEnd"/>
      <w:r w:rsidRPr="00210156">
        <w:rPr>
          <w:szCs w:val="28"/>
        </w:rPr>
        <w:t xml:space="preserve"> (</w:t>
      </w:r>
      <w:r w:rsidR="00741DCE" w:rsidRPr="00210156">
        <w:rPr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</w:t>
      </w:r>
      <w:r w:rsidR="00293BAF">
        <w:rPr>
          <w:szCs w:val="28"/>
        </w:rPr>
        <w:t>-</w:t>
      </w:r>
      <w:proofErr w:type="spellStart"/>
      <w:r w:rsidR="00741DCE" w:rsidRPr="00210156">
        <w:rPr>
          <w:szCs w:val="28"/>
        </w:rPr>
        <w:t>ный</w:t>
      </w:r>
      <w:proofErr w:type="spellEnd"/>
      <w:r w:rsidR="00741DCE" w:rsidRPr="00210156">
        <w:rPr>
          <w:szCs w:val="28"/>
        </w:rPr>
        <w:t xml:space="preserve"> земельный участок</w:t>
      </w:r>
      <w:r w:rsidRPr="00210156">
        <w:rPr>
          <w:szCs w:val="28"/>
        </w:rPr>
        <w:t>).</w:t>
      </w:r>
    </w:p>
    <w:p w14:paraId="3DD072D1" w14:textId="724455D7" w:rsidR="00A36D88" w:rsidRPr="00210156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>Акт проверки, содержащий информацию о выявленных признаках нару</w:t>
      </w:r>
      <w:r w:rsidR="00293BAF">
        <w:rPr>
          <w:szCs w:val="28"/>
        </w:rPr>
        <w:t>-</w:t>
      </w:r>
      <w:proofErr w:type="spellStart"/>
      <w:r w:rsidRPr="00210156">
        <w:rPr>
          <w:szCs w:val="28"/>
        </w:rPr>
        <w:t>шений</w:t>
      </w:r>
      <w:proofErr w:type="spellEnd"/>
      <w:r w:rsidRPr="00210156">
        <w:rPr>
          <w:szCs w:val="28"/>
        </w:rPr>
        <w:t xml:space="preserve"> обязательных требований земельного законодательства, направлен в Управление </w:t>
      </w:r>
      <w:r w:rsidR="00741DCE" w:rsidRPr="00210156">
        <w:rPr>
          <w:szCs w:val="28"/>
        </w:rPr>
        <w:t>Росреестра по Саратовской области</w:t>
      </w:r>
      <w:r w:rsidRPr="00210156">
        <w:rPr>
          <w:szCs w:val="28"/>
        </w:rPr>
        <w:t xml:space="preserve"> для принятия решения о возбуждении </w:t>
      </w:r>
      <w:r w:rsidR="00C57EF4" w:rsidRPr="00210156">
        <w:rPr>
          <w:szCs w:val="28"/>
        </w:rPr>
        <w:t>административного</w:t>
      </w:r>
      <w:r w:rsidRPr="00210156">
        <w:rPr>
          <w:szCs w:val="28"/>
        </w:rPr>
        <w:t xml:space="preserve"> производства в отношении лиц, допустивших указанные нарушения. </w:t>
      </w:r>
    </w:p>
    <w:p w14:paraId="00D19AF0" w14:textId="429E1C01" w:rsidR="00A36D88" w:rsidRPr="00210156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>Право</w:t>
      </w:r>
      <w:r w:rsidR="00741DCE" w:rsidRPr="00210156">
        <w:rPr>
          <w:szCs w:val="28"/>
        </w:rPr>
        <w:t>о</w:t>
      </w:r>
      <w:r w:rsidRPr="00210156">
        <w:rPr>
          <w:szCs w:val="28"/>
        </w:rPr>
        <w:t>бладателю земельного участка</w:t>
      </w:r>
      <w:r w:rsidR="00293BAF">
        <w:rPr>
          <w:szCs w:val="28"/>
        </w:rPr>
        <w:t>,</w:t>
      </w:r>
      <w:r w:rsidRPr="00210156">
        <w:rPr>
          <w:szCs w:val="28"/>
        </w:rPr>
        <w:t xml:space="preserve"> на котором допущены указанные нарушения выдано предписание об устранении выявленного нарушени</w:t>
      </w:r>
      <w:r w:rsidR="00F71A9B" w:rsidRPr="00210156">
        <w:rPr>
          <w:szCs w:val="28"/>
        </w:rPr>
        <w:t>я</w:t>
      </w:r>
      <w:r w:rsidRPr="00210156">
        <w:rPr>
          <w:szCs w:val="28"/>
        </w:rPr>
        <w:t>, которое было исполнено в отчетном периоде.</w:t>
      </w:r>
    </w:p>
    <w:p w14:paraId="0431A8F5" w14:textId="2CF85D9A" w:rsidR="00F71A9B" w:rsidRPr="00210156" w:rsidRDefault="00F71A9B" w:rsidP="006E572F">
      <w:pPr>
        <w:jc w:val="both"/>
        <w:rPr>
          <w:szCs w:val="28"/>
        </w:rPr>
      </w:pPr>
      <w:r w:rsidRPr="00210156">
        <w:rPr>
          <w:szCs w:val="28"/>
        </w:rPr>
        <w:tab/>
        <w:t>Также было проведено 11 контрольных мероприятий без взаимодействия с контролируемыми лицами (выездные обследования), в результате которых были выявлены признаки нарушений земельного законодательства, ответствен</w:t>
      </w:r>
      <w:r w:rsidR="00293BAF">
        <w:rPr>
          <w:szCs w:val="28"/>
        </w:rPr>
        <w:t>-</w:t>
      </w:r>
      <w:proofErr w:type="spellStart"/>
      <w:r w:rsidRPr="00210156">
        <w:rPr>
          <w:szCs w:val="28"/>
        </w:rPr>
        <w:t>ность</w:t>
      </w:r>
      <w:proofErr w:type="spellEnd"/>
      <w:r w:rsidRPr="00210156">
        <w:rPr>
          <w:szCs w:val="28"/>
        </w:rPr>
        <w:t xml:space="preserve"> за которые предусмотрена ст</w:t>
      </w:r>
      <w:r w:rsidR="00293BAF">
        <w:rPr>
          <w:szCs w:val="28"/>
        </w:rPr>
        <w:t xml:space="preserve">атьей </w:t>
      </w:r>
      <w:r w:rsidRPr="00210156">
        <w:rPr>
          <w:szCs w:val="28"/>
        </w:rPr>
        <w:t>8.8 Кодекса об а</w:t>
      </w:r>
      <w:r w:rsidR="00C57EF4" w:rsidRPr="00210156">
        <w:rPr>
          <w:szCs w:val="28"/>
        </w:rPr>
        <w:t xml:space="preserve">дминистративных </w:t>
      </w:r>
      <w:r w:rsidR="00C57EF4" w:rsidRPr="00210156">
        <w:rPr>
          <w:szCs w:val="28"/>
        </w:rPr>
        <w:lastRenderedPageBreak/>
        <w:t xml:space="preserve">правонарушениях </w:t>
      </w:r>
      <w:r w:rsidRPr="00210156">
        <w:rPr>
          <w:szCs w:val="28"/>
        </w:rPr>
        <w:t>(</w:t>
      </w:r>
      <w:r w:rsidR="00F134C7" w:rsidRPr="00210156">
        <w:rPr>
          <w:bCs/>
          <w:szCs w:val="28"/>
          <w:shd w:val="clear" w:color="auto" w:fill="FFFFFF"/>
        </w:rPr>
        <w:t>использование</w:t>
      </w:r>
      <w:r w:rsidR="00C57EF4" w:rsidRPr="00210156">
        <w:rPr>
          <w:bCs/>
          <w:szCs w:val="28"/>
          <w:shd w:val="clear" w:color="auto" w:fill="FFFFFF"/>
        </w:rPr>
        <w:t xml:space="preserve"> </w:t>
      </w:r>
      <w:r w:rsidR="00293BAF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земельных</w:t>
      </w:r>
      <w:r w:rsidR="00293BAF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участков</w:t>
      </w:r>
      <w:r w:rsidR="00293BAF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не</w:t>
      </w:r>
      <w:r w:rsidR="00293BAF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по</w:t>
      </w:r>
      <w:r w:rsidR="00293BAF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целевому</w:t>
      </w:r>
      <w:r w:rsidR="00293BAF">
        <w:rPr>
          <w:szCs w:val="28"/>
          <w:shd w:val="clear" w:color="auto" w:fill="FFFFFF"/>
        </w:rPr>
        <w:t xml:space="preserve"> </w:t>
      </w:r>
      <w:proofErr w:type="spellStart"/>
      <w:r w:rsidR="00F134C7" w:rsidRPr="00210156">
        <w:rPr>
          <w:bCs/>
          <w:szCs w:val="28"/>
          <w:shd w:val="clear" w:color="auto" w:fill="FFFFFF"/>
        </w:rPr>
        <w:t>назначе</w:t>
      </w:r>
      <w:r w:rsidR="00293BAF">
        <w:rPr>
          <w:bCs/>
          <w:szCs w:val="28"/>
          <w:shd w:val="clear" w:color="auto" w:fill="FFFFFF"/>
        </w:rPr>
        <w:t>-</w:t>
      </w:r>
      <w:r w:rsidR="00F134C7" w:rsidRPr="00210156">
        <w:rPr>
          <w:bCs/>
          <w:szCs w:val="28"/>
          <w:shd w:val="clear" w:color="auto" w:fill="FFFFFF"/>
        </w:rPr>
        <w:t>нию</w:t>
      </w:r>
      <w:proofErr w:type="spellEnd"/>
      <w:r w:rsidR="00F134C7" w:rsidRPr="00210156">
        <w:rPr>
          <w:szCs w:val="28"/>
          <w:shd w:val="clear" w:color="auto" w:fill="FFFFFF"/>
        </w:rPr>
        <w:t>, невыполнение обязанностей по приведению</w:t>
      </w:r>
      <w:r w:rsidR="00293BAF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земель</w:t>
      </w:r>
      <w:r w:rsidR="00293BAF">
        <w:rPr>
          <w:szCs w:val="28"/>
          <w:shd w:val="clear" w:color="auto" w:fill="FFFFFF"/>
        </w:rPr>
        <w:t xml:space="preserve"> </w:t>
      </w:r>
      <w:r w:rsidR="00C57EF4" w:rsidRPr="00210156">
        <w:rPr>
          <w:szCs w:val="28"/>
          <w:shd w:val="clear" w:color="auto" w:fill="FFFFFF"/>
        </w:rPr>
        <w:t xml:space="preserve">в </w:t>
      </w:r>
      <w:r w:rsidR="00F134C7" w:rsidRPr="00210156">
        <w:rPr>
          <w:szCs w:val="28"/>
          <w:shd w:val="clear" w:color="auto" w:fill="FFFFFF"/>
        </w:rPr>
        <w:t xml:space="preserve">состояние, </w:t>
      </w:r>
      <w:proofErr w:type="spellStart"/>
      <w:r w:rsidR="00F134C7" w:rsidRPr="00210156">
        <w:rPr>
          <w:szCs w:val="28"/>
          <w:shd w:val="clear" w:color="auto" w:fill="FFFFFF"/>
        </w:rPr>
        <w:t>пригод</w:t>
      </w:r>
      <w:r w:rsidR="00293BAF">
        <w:rPr>
          <w:szCs w:val="28"/>
          <w:shd w:val="clear" w:color="auto" w:fill="FFFFFF"/>
        </w:rPr>
        <w:t>-</w:t>
      </w:r>
      <w:r w:rsidR="00F134C7" w:rsidRPr="00210156">
        <w:rPr>
          <w:szCs w:val="28"/>
          <w:shd w:val="clear" w:color="auto" w:fill="FFFFFF"/>
        </w:rPr>
        <w:t>ное</w:t>
      </w:r>
      <w:proofErr w:type="spellEnd"/>
      <w:r w:rsidR="00F134C7" w:rsidRPr="00210156">
        <w:rPr>
          <w:szCs w:val="28"/>
          <w:shd w:val="clear" w:color="auto" w:fill="FFFFFF"/>
        </w:rPr>
        <w:t xml:space="preserve"> для</w:t>
      </w:r>
      <w:r w:rsidR="00293BAF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использования</w:t>
      </w:r>
      <w:r w:rsidR="00C57EF4" w:rsidRPr="00210156">
        <w:rPr>
          <w:bCs/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по</w:t>
      </w:r>
      <w:r w:rsidR="00C57EF4" w:rsidRPr="00210156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целевому</w:t>
      </w:r>
      <w:r w:rsidR="00C57EF4" w:rsidRPr="00210156">
        <w:rPr>
          <w:szCs w:val="28"/>
          <w:shd w:val="clear" w:color="auto" w:fill="FFFFFF"/>
        </w:rPr>
        <w:t xml:space="preserve"> </w:t>
      </w:r>
      <w:r w:rsidR="00F134C7" w:rsidRPr="00210156">
        <w:rPr>
          <w:bCs/>
          <w:szCs w:val="28"/>
          <w:shd w:val="clear" w:color="auto" w:fill="FFFFFF"/>
        </w:rPr>
        <w:t>назначению).</w:t>
      </w:r>
      <w:r w:rsidR="00745A1D" w:rsidRPr="00210156">
        <w:rPr>
          <w:bCs/>
          <w:szCs w:val="28"/>
          <w:shd w:val="clear" w:color="auto" w:fill="FFFFFF"/>
        </w:rPr>
        <w:t xml:space="preserve"> </w:t>
      </w:r>
    </w:p>
    <w:p w14:paraId="002B623A" w14:textId="4F2BB1EA" w:rsidR="00A36D88" w:rsidRPr="00210156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В целях недопущения нарушений </w:t>
      </w:r>
      <w:r w:rsidR="00A05319" w:rsidRPr="00210156">
        <w:rPr>
          <w:szCs w:val="28"/>
        </w:rPr>
        <w:t>земельного</w:t>
      </w:r>
      <w:r w:rsidRPr="00210156">
        <w:rPr>
          <w:szCs w:val="28"/>
        </w:rPr>
        <w:t xml:space="preserve"> законодательства Россий</w:t>
      </w:r>
      <w:r w:rsidR="00293BAF">
        <w:rPr>
          <w:szCs w:val="28"/>
        </w:rPr>
        <w:t>-</w:t>
      </w:r>
      <w:proofErr w:type="spellStart"/>
      <w:r w:rsidRPr="00210156">
        <w:rPr>
          <w:szCs w:val="28"/>
        </w:rPr>
        <w:t>ской</w:t>
      </w:r>
      <w:proofErr w:type="spellEnd"/>
      <w:r w:rsidRPr="00210156">
        <w:rPr>
          <w:szCs w:val="28"/>
        </w:rPr>
        <w:t xml:space="preserve"> Федерации участникам земельных отношений необходимо:</w:t>
      </w:r>
    </w:p>
    <w:p w14:paraId="1B63F1EB" w14:textId="32DA5A65" w:rsidR="00A36D88" w:rsidRPr="00210156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недвижимости (далее - ЕГРН). В </w:t>
      </w:r>
      <w:r w:rsidR="005975DB" w:rsidRPr="00210156">
        <w:rPr>
          <w:szCs w:val="28"/>
        </w:rPr>
        <w:t>случае</w:t>
      </w:r>
      <w:r w:rsidRPr="00210156">
        <w:rPr>
          <w:szCs w:val="28"/>
        </w:rPr>
        <w:t xml:space="preserve"> если границы используемого земельного участка не определены в </w:t>
      </w:r>
      <w:proofErr w:type="spellStart"/>
      <w:r w:rsidRPr="00210156">
        <w:rPr>
          <w:szCs w:val="28"/>
        </w:rPr>
        <w:t>соот</w:t>
      </w:r>
      <w:r w:rsidR="006D4E0F">
        <w:rPr>
          <w:szCs w:val="28"/>
        </w:rPr>
        <w:t>-</w:t>
      </w:r>
      <w:r w:rsidRPr="00210156">
        <w:rPr>
          <w:szCs w:val="28"/>
        </w:rPr>
        <w:t>ветствии</w:t>
      </w:r>
      <w:proofErr w:type="spellEnd"/>
      <w:r w:rsidRPr="00210156">
        <w:rPr>
          <w:szCs w:val="28"/>
        </w:rPr>
        <w:t xml:space="preserve">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подготовка документов для обращения в </w:t>
      </w:r>
      <w:r w:rsidR="005975DB" w:rsidRPr="00210156">
        <w:rPr>
          <w:szCs w:val="28"/>
        </w:rPr>
        <w:t>Росреестр</w:t>
      </w:r>
      <w:r w:rsidRPr="00210156">
        <w:rPr>
          <w:szCs w:val="28"/>
        </w:rPr>
        <w:t xml:space="preserve"> с </w:t>
      </w:r>
      <w:proofErr w:type="spellStart"/>
      <w:r w:rsidRPr="00210156">
        <w:rPr>
          <w:szCs w:val="28"/>
        </w:rPr>
        <w:t>заявле</w:t>
      </w:r>
      <w:r w:rsidR="006D4E0F">
        <w:rPr>
          <w:szCs w:val="28"/>
        </w:rPr>
        <w:t>-</w:t>
      </w:r>
      <w:r w:rsidRPr="00210156">
        <w:rPr>
          <w:szCs w:val="28"/>
        </w:rPr>
        <w:t>нием</w:t>
      </w:r>
      <w:proofErr w:type="spellEnd"/>
      <w:r w:rsidRPr="00210156">
        <w:rPr>
          <w:szCs w:val="28"/>
        </w:rPr>
        <w:t xml:space="preserve"> о внесении сведений о границах земельного участка в ЕГРН;</w:t>
      </w:r>
    </w:p>
    <w:p w14:paraId="64448A55" w14:textId="4E0CF7FA" w:rsidR="00A36D88" w:rsidRPr="00210156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в целях недопущения нарушения обязанности использовать земельные участки на основании зарегистрированных в установленном порядке </w:t>
      </w:r>
      <w:proofErr w:type="spellStart"/>
      <w:r w:rsidRPr="00210156">
        <w:rPr>
          <w:szCs w:val="28"/>
        </w:rPr>
        <w:t>правоуста</w:t>
      </w:r>
      <w:r w:rsidR="00293BAF">
        <w:rPr>
          <w:szCs w:val="28"/>
        </w:rPr>
        <w:t>-</w:t>
      </w:r>
      <w:r w:rsidRPr="00210156">
        <w:rPr>
          <w:szCs w:val="28"/>
        </w:rPr>
        <w:t>навливающих</w:t>
      </w:r>
      <w:proofErr w:type="spellEnd"/>
      <w:r w:rsidRPr="00210156">
        <w:rPr>
          <w:szCs w:val="28"/>
        </w:rPr>
        <w:t xml:space="preserve"> документов, необходимо обратиться в уполномоченный орган за предоставлением прав на землю;</w:t>
      </w:r>
    </w:p>
    <w:p w14:paraId="347BB9FE" w14:textId="36980CF3" w:rsidR="00A36D88" w:rsidRPr="00210156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использовать земельный участок в соответствии с его целевым </w:t>
      </w:r>
      <w:proofErr w:type="spellStart"/>
      <w:r w:rsidRPr="00210156">
        <w:rPr>
          <w:szCs w:val="28"/>
        </w:rPr>
        <w:t>назна</w:t>
      </w:r>
      <w:r w:rsidR="006D4E0F">
        <w:rPr>
          <w:szCs w:val="28"/>
        </w:rPr>
        <w:t>-</w:t>
      </w:r>
      <w:r w:rsidRPr="00210156">
        <w:rPr>
          <w:szCs w:val="28"/>
        </w:rPr>
        <w:t>чением</w:t>
      </w:r>
      <w:proofErr w:type="spellEnd"/>
      <w:r w:rsidRPr="00210156">
        <w:rPr>
          <w:szCs w:val="28"/>
        </w:rPr>
        <w:t xml:space="preserve"> и разрешенным использованием, указанным в правоустанавливающих документах на землю и внесенным в Единый государственный реестр </w:t>
      </w:r>
      <w:proofErr w:type="spellStart"/>
      <w:r w:rsidRPr="00210156">
        <w:rPr>
          <w:szCs w:val="28"/>
        </w:rPr>
        <w:t>недви</w:t>
      </w:r>
      <w:r w:rsidR="006D4E0F">
        <w:rPr>
          <w:szCs w:val="28"/>
        </w:rPr>
        <w:t>-</w:t>
      </w:r>
      <w:r w:rsidRPr="00210156">
        <w:rPr>
          <w:szCs w:val="28"/>
        </w:rPr>
        <w:t>жимости</w:t>
      </w:r>
      <w:proofErr w:type="spellEnd"/>
      <w:r w:rsidRPr="00210156">
        <w:rPr>
          <w:szCs w:val="28"/>
        </w:rPr>
        <w:t xml:space="preserve"> об основных характеристиках и зарегистрированных правах на объект недвижимости;</w:t>
      </w:r>
    </w:p>
    <w:p w14:paraId="099B1A52" w14:textId="2FD2E7AC" w:rsidR="00A36D88" w:rsidRPr="00210156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в целях недопущения воспрепятствования законной деятельности </w:t>
      </w:r>
      <w:proofErr w:type="spellStart"/>
      <w:r w:rsidRPr="00210156">
        <w:rPr>
          <w:szCs w:val="28"/>
        </w:rPr>
        <w:t>долж</w:t>
      </w:r>
      <w:r w:rsidR="00293BAF">
        <w:rPr>
          <w:szCs w:val="28"/>
        </w:rPr>
        <w:t>-</w:t>
      </w:r>
      <w:r w:rsidRPr="00210156">
        <w:rPr>
          <w:szCs w:val="28"/>
        </w:rPr>
        <w:t>ностного</w:t>
      </w:r>
      <w:proofErr w:type="spellEnd"/>
      <w:r w:rsidRPr="00210156">
        <w:rPr>
          <w:szCs w:val="28"/>
        </w:rPr>
        <w:t xml:space="preserve"> лица, осуществляющего муниципальный земельный контроль, </w:t>
      </w:r>
      <w:proofErr w:type="spellStart"/>
      <w:r w:rsidRPr="00210156">
        <w:rPr>
          <w:szCs w:val="28"/>
        </w:rPr>
        <w:t>участ</w:t>
      </w:r>
      <w:proofErr w:type="spellEnd"/>
      <w:r w:rsidR="00293BAF">
        <w:rPr>
          <w:szCs w:val="28"/>
        </w:rPr>
        <w:t>-</w:t>
      </w:r>
      <w:r w:rsidRPr="00210156">
        <w:rPr>
          <w:szCs w:val="28"/>
        </w:rPr>
        <w:t>никам земельных отношений рекомендуется привести в соответствие почтовые адреса для получения юридически значимых сообщений.</w:t>
      </w:r>
    </w:p>
    <w:p w14:paraId="1E4D757C" w14:textId="421CEE48" w:rsidR="00A36D88" w:rsidRPr="00210156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>Специалист</w:t>
      </w:r>
      <w:r w:rsidR="00741DCE" w:rsidRPr="00210156">
        <w:rPr>
          <w:szCs w:val="28"/>
        </w:rPr>
        <w:t>ом</w:t>
      </w:r>
      <w:r w:rsidRPr="00210156">
        <w:rPr>
          <w:szCs w:val="28"/>
        </w:rPr>
        <w:t xml:space="preserve"> по </w:t>
      </w:r>
      <w:r w:rsidR="00C57EF4" w:rsidRPr="00210156">
        <w:rPr>
          <w:szCs w:val="28"/>
        </w:rPr>
        <w:t xml:space="preserve">муниципальному </w:t>
      </w:r>
      <w:r w:rsidRPr="00210156">
        <w:rPr>
          <w:szCs w:val="28"/>
        </w:rPr>
        <w:t xml:space="preserve">земельному контролю в 2021 году проведены консультации с подконтрольными субъектами, которые </w:t>
      </w:r>
      <w:proofErr w:type="spellStart"/>
      <w:r w:rsidRPr="00210156">
        <w:rPr>
          <w:szCs w:val="28"/>
        </w:rPr>
        <w:t>осуществ</w:t>
      </w:r>
      <w:r w:rsidR="00293BAF">
        <w:rPr>
          <w:szCs w:val="28"/>
        </w:rPr>
        <w:t>-</w:t>
      </w:r>
      <w:r w:rsidRPr="00210156">
        <w:rPr>
          <w:szCs w:val="28"/>
        </w:rPr>
        <w:t>лялись</w:t>
      </w:r>
      <w:proofErr w:type="spellEnd"/>
      <w:r w:rsidRPr="00210156">
        <w:rPr>
          <w:szCs w:val="28"/>
        </w:rPr>
        <w:t xml:space="preserve"> на постоянной основе в ходе приема граждан по личным вопросам, а также посредством телефонной связи. Таким образом, специалист</w:t>
      </w:r>
      <w:r w:rsidR="00741DCE" w:rsidRPr="00210156">
        <w:rPr>
          <w:szCs w:val="28"/>
        </w:rPr>
        <w:t>ом</w:t>
      </w:r>
      <w:r w:rsidRPr="00210156">
        <w:rPr>
          <w:szCs w:val="28"/>
        </w:rPr>
        <w:t xml:space="preserve"> </w:t>
      </w:r>
      <w:proofErr w:type="spellStart"/>
      <w:r w:rsidRPr="00210156">
        <w:rPr>
          <w:szCs w:val="28"/>
        </w:rPr>
        <w:t>разъяс</w:t>
      </w:r>
      <w:r w:rsidR="00293BAF">
        <w:rPr>
          <w:szCs w:val="28"/>
        </w:rPr>
        <w:t>-</w:t>
      </w:r>
      <w:r w:rsidRPr="00210156">
        <w:rPr>
          <w:szCs w:val="28"/>
        </w:rPr>
        <w:t>нены</w:t>
      </w:r>
      <w:proofErr w:type="spellEnd"/>
      <w:r w:rsidRPr="00210156">
        <w:rPr>
          <w:szCs w:val="28"/>
        </w:rPr>
        <w:t xml:space="preserve">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r w:rsidR="00745A1D" w:rsidRPr="00210156">
        <w:rPr>
          <w:szCs w:val="28"/>
        </w:rPr>
        <w:t xml:space="preserve"> На сайте </w:t>
      </w:r>
      <w:proofErr w:type="spellStart"/>
      <w:r w:rsidR="00745A1D" w:rsidRPr="00210156">
        <w:rPr>
          <w:szCs w:val="28"/>
        </w:rPr>
        <w:t>админист</w:t>
      </w:r>
      <w:proofErr w:type="spellEnd"/>
      <w:r w:rsidR="00293BAF">
        <w:rPr>
          <w:szCs w:val="28"/>
        </w:rPr>
        <w:t>-</w:t>
      </w:r>
      <w:r w:rsidR="00745A1D" w:rsidRPr="00210156">
        <w:rPr>
          <w:szCs w:val="28"/>
        </w:rPr>
        <w:t xml:space="preserve">рации Пугачевского муниципального района размещена необходимая </w:t>
      </w:r>
      <w:proofErr w:type="spellStart"/>
      <w:r w:rsidR="00745A1D" w:rsidRPr="00210156">
        <w:rPr>
          <w:szCs w:val="28"/>
        </w:rPr>
        <w:t>информа</w:t>
      </w:r>
      <w:r w:rsidR="00293BAF">
        <w:rPr>
          <w:szCs w:val="28"/>
        </w:rPr>
        <w:t>-</w:t>
      </w:r>
      <w:r w:rsidR="00745A1D" w:rsidRPr="00210156">
        <w:rPr>
          <w:szCs w:val="28"/>
        </w:rPr>
        <w:t>ция</w:t>
      </w:r>
      <w:proofErr w:type="spellEnd"/>
      <w:r w:rsidR="00745A1D" w:rsidRPr="00210156">
        <w:rPr>
          <w:szCs w:val="28"/>
        </w:rPr>
        <w:t xml:space="preserve"> для контролируемых лиц по вопросам соблюдения обязательных </w:t>
      </w:r>
      <w:proofErr w:type="spellStart"/>
      <w:r w:rsidR="00745A1D" w:rsidRPr="00210156">
        <w:rPr>
          <w:szCs w:val="28"/>
        </w:rPr>
        <w:t>требо</w:t>
      </w:r>
      <w:r w:rsidR="00293BAF">
        <w:rPr>
          <w:szCs w:val="28"/>
        </w:rPr>
        <w:t>-</w:t>
      </w:r>
      <w:r w:rsidR="00745A1D" w:rsidRPr="00210156">
        <w:rPr>
          <w:szCs w:val="28"/>
        </w:rPr>
        <w:t>ваний</w:t>
      </w:r>
      <w:proofErr w:type="spellEnd"/>
      <w:r w:rsidR="00745A1D" w:rsidRPr="00210156">
        <w:rPr>
          <w:szCs w:val="28"/>
        </w:rPr>
        <w:t xml:space="preserve"> земельного законодательства.</w:t>
      </w:r>
    </w:p>
    <w:p w14:paraId="54B2F22E" w14:textId="77777777" w:rsidR="00293BAF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>Типичными нарушениями при землепользовании являются:</w:t>
      </w:r>
    </w:p>
    <w:p w14:paraId="636788C2" w14:textId="310CDBFC" w:rsidR="00A36D88" w:rsidRPr="00210156" w:rsidRDefault="00875D75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>1.</w:t>
      </w:r>
      <w:r w:rsidR="00A36D88" w:rsidRPr="00210156">
        <w:rPr>
          <w:szCs w:val="28"/>
        </w:rPr>
        <w:t>Изменение фактических границ земельных участков, в результате кото</w:t>
      </w:r>
      <w:r w:rsidR="00293BAF">
        <w:rPr>
          <w:szCs w:val="28"/>
        </w:rPr>
        <w:t>-</w:t>
      </w:r>
      <w:proofErr w:type="spellStart"/>
      <w:r w:rsidR="00A36D88" w:rsidRPr="00210156">
        <w:rPr>
          <w:szCs w:val="28"/>
        </w:rPr>
        <w:t>рых</w:t>
      </w:r>
      <w:proofErr w:type="spellEnd"/>
      <w:r w:rsidR="00A36D88" w:rsidRPr="00210156">
        <w:rPr>
          <w:szCs w:val="28"/>
        </w:rPr>
        <w:t xml:space="preserve"> увеличивается площадь земельного участка за счет занятия земель, находя</w:t>
      </w:r>
      <w:r w:rsidR="00293BAF">
        <w:rPr>
          <w:szCs w:val="28"/>
        </w:rPr>
        <w:t>-</w:t>
      </w:r>
      <w:proofErr w:type="spellStart"/>
      <w:r w:rsidR="00A36D88" w:rsidRPr="00210156">
        <w:rPr>
          <w:szCs w:val="28"/>
        </w:rPr>
        <w:t>щихся</w:t>
      </w:r>
      <w:proofErr w:type="spellEnd"/>
      <w:r w:rsidR="00A36D88" w:rsidRPr="00210156">
        <w:rPr>
          <w:szCs w:val="28"/>
        </w:rPr>
        <w:t xml:space="preserve"> в муниципальной собственности.</w:t>
      </w:r>
      <w:r w:rsidR="00A8435E">
        <w:rPr>
          <w:szCs w:val="28"/>
        </w:rPr>
        <w:t xml:space="preserve"> </w:t>
      </w:r>
      <w:r w:rsidR="00A36D88" w:rsidRPr="00210156">
        <w:rPr>
          <w:szCs w:val="28"/>
        </w:rPr>
        <w:t>Ответственность за правонарушение установлена статьей 7.1 Кодекса Российской Федерации об административных правонарушениях.</w:t>
      </w:r>
    </w:p>
    <w:p w14:paraId="15F654D8" w14:textId="58046A55" w:rsidR="00A36D88" w:rsidRPr="00210156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lastRenderedPageBreak/>
        <w:t>В целях недопущения таких нарушений необходимо удостовериться, что границы используемого земельного участка соответствуют границам земель</w:t>
      </w:r>
      <w:r w:rsidR="00293BAF">
        <w:rPr>
          <w:szCs w:val="28"/>
        </w:rPr>
        <w:t>-</w:t>
      </w:r>
      <w:proofErr w:type="spellStart"/>
      <w:r w:rsidRPr="00210156">
        <w:rPr>
          <w:szCs w:val="28"/>
        </w:rPr>
        <w:t>ного</w:t>
      </w:r>
      <w:proofErr w:type="spellEnd"/>
      <w:r w:rsidRPr="00210156">
        <w:rPr>
          <w:szCs w:val="28"/>
        </w:rPr>
        <w:t xml:space="preserve"> участка, содержащимся в ЕГРН, и не пересекают границ смежных земель</w:t>
      </w:r>
      <w:r w:rsidR="00293BAF">
        <w:rPr>
          <w:szCs w:val="28"/>
        </w:rPr>
        <w:t>-</w:t>
      </w:r>
      <w:proofErr w:type="spellStart"/>
      <w:r w:rsidRPr="00210156">
        <w:rPr>
          <w:szCs w:val="28"/>
        </w:rPr>
        <w:t>ных</w:t>
      </w:r>
      <w:proofErr w:type="spellEnd"/>
      <w:r w:rsidRPr="00210156">
        <w:rPr>
          <w:szCs w:val="28"/>
        </w:rPr>
        <w:t xml:space="preserve"> участков. В случае если в сведениях ЕГРН отсутствуют сведения о место</w:t>
      </w:r>
      <w:r w:rsidR="00293BAF">
        <w:rPr>
          <w:szCs w:val="28"/>
        </w:rPr>
        <w:t>-</w:t>
      </w:r>
      <w:r w:rsidRPr="00210156">
        <w:rPr>
          <w:szCs w:val="28"/>
        </w:rPr>
        <w:t>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14:paraId="26219832" w14:textId="23262335" w:rsidR="00A36D88" w:rsidRPr="00210156" w:rsidRDefault="00875D75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>2.</w:t>
      </w:r>
      <w:r w:rsidR="00A36D88" w:rsidRPr="00210156">
        <w:rPr>
          <w:szCs w:val="28"/>
        </w:rPr>
        <w:t>Неиспользование земельного участка, предназначенного для жилищ</w:t>
      </w:r>
      <w:r w:rsidR="00293BAF">
        <w:rPr>
          <w:szCs w:val="28"/>
        </w:rPr>
        <w:t>-</w:t>
      </w:r>
      <w:proofErr w:type="spellStart"/>
      <w:r w:rsidR="00A36D88" w:rsidRPr="00210156">
        <w:rPr>
          <w:szCs w:val="28"/>
        </w:rPr>
        <w:t>ного</w:t>
      </w:r>
      <w:proofErr w:type="spellEnd"/>
      <w:r w:rsidR="00A36D88" w:rsidRPr="00210156">
        <w:rPr>
          <w:szCs w:val="28"/>
        </w:rPr>
        <w:t xml:space="preserve"> или иного строительства, садоводства и огородничества.</w:t>
      </w:r>
      <w:r w:rsidR="00A8435E">
        <w:rPr>
          <w:szCs w:val="28"/>
        </w:rPr>
        <w:t xml:space="preserve"> </w:t>
      </w:r>
      <w:r w:rsidR="00A36D88" w:rsidRPr="00210156">
        <w:rPr>
          <w:szCs w:val="28"/>
        </w:rPr>
        <w:t>Ответственность за такой вид правонарушений установлен частью 3 статьи</w:t>
      </w:r>
      <w:r w:rsidRPr="00210156">
        <w:rPr>
          <w:szCs w:val="28"/>
        </w:rPr>
        <w:t xml:space="preserve"> </w:t>
      </w:r>
      <w:r w:rsidR="00A36D88" w:rsidRPr="00210156">
        <w:rPr>
          <w:szCs w:val="28"/>
        </w:rPr>
        <w:t>8.8 Кодекса Россий</w:t>
      </w:r>
      <w:r w:rsidR="00A8435E">
        <w:rPr>
          <w:szCs w:val="28"/>
        </w:rPr>
        <w:t>-</w:t>
      </w:r>
      <w:proofErr w:type="spellStart"/>
      <w:r w:rsidR="00A36D88" w:rsidRPr="00210156">
        <w:rPr>
          <w:szCs w:val="28"/>
        </w:rPr>
        <w:t>ской</w:t>
      </w:r>
      <w:proofErr w:type="spellEnd"/>
      <w:r w:rsidR="00A36D88" w:rsidRPr="00210156">
        <w:rPr>
          <w:szCs w:val="28"/>
        </w:rPr>
        <w:t xml:space="preserve"> Федерации об административных правонару</w:t>
      </w:r>
      <w:bookmarkStart w:id="2" w:name="_GoBack"/>
      <w:bookmarkEnd w:id="2"/>
      <w:r w:rsidR="00A36D88" w:rsidRPr="00210156">
        <w:rPr>
          <w:szCs w:val="28"/>
        </w:rPr>
        <w:t>шениях.</w:t>
      </w:r>
    </w:p>
    <w:p w14:paraId="71D872B4" w14:textId="167CAE3A" w:rsidR="00A36D88" w:rsidRPr="00210156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</w:t>
      </w:r>
      <w:proofErr w:type="spellStart"/>
      <w:r w:rsidRPr="00210156">
        <w:rPr>
          <w:szCs w:val="28"/>
        </w:rPr>
        <w:t>пла</w:t>
      </w:r>
      <w:r w:rsidR="00293BAF">
        <w:rPr>
          <w:szCs w:val="28"/>
        </w:rPr>
        <w:t>-</w:t>
      </w:r>
      <w:r w:rsidRPr="00210156">
        <w:rPr>
          <w:szCs w:val="28"/>
        </w:rPr>
        <w:t>нируемого</w:t>
      </w:r>
      <w:proofErr w:type="spellEnd"/>
      <w:r w:rsidRPr="00210156">
        <w:rPr>
          <w:szCs w:val="28"/>
        </w:rPr>
        <w:t xml:space="preserve"> строительства на земельном участке для индивидуального жилищ</w:t>
      </w:r>
      <w:r w:rsidR="00293BAF">
        <w:rPr>
          <w:szCs w:val="28"/>
        </w:rPr>
        <w:t>-</w:t>
      </w:r>
      <w:proofErr w:type="spellStart"/>
      <w:r w:rsidRPr="00210156">
        <w:rPr>
          <w:szCs w:val="28"/>
        </w:rPr>
        <w:t>ного</w:t>
      </w:r>
      <w:proofErr w:type="spellEnd"/>
      <w:r w:rsidRPr="00210156">
        <w:rPr>
          <w:szCs w:val="28"/>
        </w:rPr>
        <w:t xml:space="preserve"> строительства, если таковое не подано. Следует отметить, что </w:t>
      </w:r>
      <w:proofErr w:type="spellStart"/>
      <w:r w:rsidRPr="00210156">
        <w:rPr>
          <w:szCs w:val="28"/>
        </w:rPr>
        <w:t>использо</w:t>
      </w:r>
      <w:r w:rsidR="00293BAF">
        <w:rPr>
          <w:szCs w:val="28"/>
        </w:rPr>
        <w:t>-</w:t>
      </w:r>
      <w:r w:rsidRPr="00210156">
        <w:rPr>
          <w:szCs w:val="28"/>
        </w:rPr>
        <w:t>вание</w:t>
      </w:r>
      <w:proofErr w:type="spellEnd"/>
      <w:r w:rsidRPr="00210156">
        <w:rPr>
          <w:szCs w:val="28"/>
        </w:rPr>
        <w:t xml:space="preserve"> земельного участка должно соответствовать виду разрешенного </w:t>
      </w:r>
      <w:proofErr w:type="spellStart"/>
      <w:r w:rsidRPr="00210156">
        <w:rPr>
          <w:szCs w:val="28"/>
        </w:rPr>
        <w:t>исполь</w:t>
      </w:r>
      <w:r w:rsidR="00293BAF">
        <w:rPr>
          <w:szCs w:val="28"/>
        </w:rPr>
        <w:t>-</w:t>
      </w:r>
      <w:r w:rsidRPr="00210156">
        <w:rPr>
          <w:szCs w:val="28"/>
        </w:rPr>
        <w:t>зования</w:t>
      </w:r>
      <w:proofErr w:type="spellEnd"/>
      <w:r w:rsidRPr="00210156">
        <w:rPr>
          <w:szCs w:val="28"/>
        </w:rPr>
        <w:t>, указанному в ЕГРН и правоустанавливающих документах на землю.</w:t>
      </w:r>
    </w:p>
    <w:p w14:paraId="17B55A9B" w14:textId="4834AD21" w:rsidR="00A36D88" w:rsidRPr="00210156" w:rsidRDefault="00875D75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>3.</w:t>
      </w:r>
      <w:r w:rsidR="00A36D88" w:rsidRPr="00210156">
        <w:rPr>
          <w:szCs w:val="28"/>
        </w:rPr>
        <w:t>Использование земельного участка не по целевому назначению и (или) не в соответствии с установленным разрешенным использованием. Ответствен</w:t>
      </w:r>
      <w:r w:rsidR="00293BAF">
        <w:rPr>
          <w:szCs w:val="28"/>
        </w:rPr>
        <w:t>-</w:t>
      </w:r>
      <w:proofErr w:type="spellStart"/>
      <w:r w:rsidR="00A36D88" w:rsidRPr="00210156">
        <w:rPr>
          <w:szCs w:val="28"/>
        </w:rPr>
        <w:t>ность</w:t>
      </w:r>
      <w:proofErr w:type="spellEnd"/>
      <w:r w:rsidR="00A36D88" w:rsidRPr="00210156">
        <w:rPr>
          <w:szCs w:val="28"/>
        </w:rPr>
        <w:t xml:space="preserve"> за такой вид правонарушений установлена частью 1 статьи 8.8 Кодекса Российской Федерации об административных правонарушениях.</w:t>
      </w:r>
    </w:p>
    <w:p w14:paraId="73303435" w14:textId="2BC59236" w:rsidR="00A36D88" w:rsidRPr="00D9794C" w:rsidRDefault="00A36D88" w:rsidP="006E572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В случае возникновения ситуаций, требующих дополнительного </w:t>
      </w:r>
      <w:proofErr w:type="spellStart"/>
      <w:r w:rsidRPr="00210156">
        <w:rPr>
          <w:szCs w:val="28"/>
        </w:rPr>
        <w:t>разъяс</w:t>
      </w:r>
      <w:proofErr w:type="spellEnd"/>
      <w:r w:rsidR="00293BAF">
        <w:rPr>
          <w:szCs w:val="28"/>
        </w:rPr>
        <w:t>-</w:t>
      </w:r>
      <w:r w:rsidRPr="00210156">
        <w:rPr>
          <w:szCs w:val="28"/>
        </w:rPr>
        <w:t>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</w:t>
      </w:r>
      <w:r w:rsidR="00875D75" w:rsidRPr="00210156">
        <w:rPr>
          <w:szCs w:val="28"/>
        </w:rPr>
        <w:t>у</w:t>
      </w:r>
      <w:r w:rsidRPr="00210156">
        <w:rPr>
          <w:szCs w:val="28"/>
        </w:rPr>
        <w:t xml:space="preserve"> отдела по </w:t>
      </w:r>
      <w:r w:rsidR="00875D75" w:rsidRPr="00210156">
        <w:rPr>
          <w:szCs w:val="28"/>
        </w:rPr>
        <w:t xml:space="preserve">управлению муниципальным </w:t>
      </w:r>
      <w:proofErr w:type="spellStart"/>
      <w:r w:rsidR="00875D75" w:rsidRPr="00210156">
        <w:rPr>
          <w:szCs w:val="28"/>
        </w:rPr>
        <w:t>иму</w:t>
      </w:r>
      <w:r w:rsidR="00293BAF">
        <w:rPr>
          <w:szCs w:val="28"/>
        </w:rPr>
        <w:t>-</w:t>
      </w:r>
      <w:r w:rsidR="00875D75" w:rsidRPr="00210156">
        <w:rPr>
          <w:szCs w:val="28"/>
        </w:rPr>
        <w:t>ществом</w:t>
      </w:r>
      <w:proofErr w:type="spellEnd"/>
      <w:r w:rsidRPr="00210156">
        <w:rPr>
          <w:szCs w:val="28"/>
        </w:rPr>
        <w:t xml:space="preserve"> администрации </w:t>
      </w:r>
      <w:r w:rsidR="00875D75" w:rsidRPr="00210156">
        <w:rPr>
          <w:szCs w:val="28"/>
        </w:rPr>
        <w:t>Пугачевского</w:t>
      </w:r>
      <w:r w:rsidRPr="00210156">
        <w:rPr>
          <w:szCs w:val="28"/>
        </w:rPr>
        <w:t xml:space="preserve"> муниципального района </w:t>
      </w:r>
      <w:r w:rsidR="00875D75" w:rsidRPr="00210156">
        <w:rPr>
          <w:szCs w:val="28"/>
        </w:rPr>
        <w:t>Саратовской</w:t>
      </w:r>
      <w:r w:rsidRPr="00210156">
        <w:rPr>
          <w:szCs w:val="28"/>
        </w:rPr>
        <w:t xml:space="preserve"> области, уполномоченн</w:t>
      </w:r>
      <w:r w:rsidR="00293BAF">
        <w:rPr>
          <w:szCs w:val="28"/>
        </w:rPr>
        <w:t>ому</w:t>
      </w:r>
      <w:r w:rsidRPr="00210156">
        <w:rPr>
          <w:szCs w:val="28"/>
        </w:rPr>
        <w:t xml:space="preserve"> на осуществление муниципального земельного контроля по адресу: </w:t>
      </w:r>
      <w:r w:rsidR="00875D75" w:rsidRPr="00210156">
        <w:rPr>
          <w:szCs w:val="28"/>
        </w:rPr>
        <w:t xml:space="preserve">Саратовская область, </w:t>
      </w:r>
      <w:proofErr w:type="spellStart"/>
      <w:r w:rsidR="00875D75" w:rsidRPr="00210156">
        <w:rPr>
          <w:szCs w:val="28"/>
        </w:rPr>
        <w:t>г.Пугачев</w:t>
      </w:r>
      <w:proofErr w:type="spellEnd"/>
      <w:r w:rsidR="00875D75" w:rsidRPr="00210156">
        <w:rPr>
          <w:szCs w:val="28"/>
        </w:rPr>
        <w:t xml:space="preserve">, </w:t>
      </w:r>
      <w:proofErr w:type="spellStart"/>
      <w:r w:rsidR="00875D75" w:rsidRPr="00210156">
        <w:rPr>
          <w:szCs w:val="28"/>
        </w:rPr>
        <w:t>ул.Пушкинская</w:t>
      </w:r>
      <w:proofErr w:type="spellEnd"/>
      <w:r w:rsidR="00875D75" w:rsidRPr="00210156">
        <w:rPr>
          <w:szCs w:val="28"/>
        </w:rPr>
        <w:t>, д.280</w:t>
      </w:r>
      <w:r w:rsidR="00293BAF">
        <w:rPr>
          <w:szCs w:val="28"/>
        </w:rPr>
        <w:t>,</w:t>
      </w:r>
      <w:r w:rsidRPr="00210156">
        <w:rPr>
          <w:szCs w:val="28"/>
        </w:rPr>
        <w:t xml:space="preserve"> каб</w:t>
      </w:r>
      <w:r w:rsidR="00293BAF">
        <w:rPr>
          <w:szCs w:val="28"/>
        </w:rPr>
        <w:t>.</w:t>
      </w:r>
      <w:r w:rsidR="00875D75" w:rsidRPr="00210156">
        <w:rPr>
          <w:szCs w:val="28"/>
        </w:rPr>
        <w:t>280</w:t>
      </w:r>
      <w:r w:rsidRPr="00210156">
        <w:rPr>
          <w:szCs w:val="28"/>
        </w:rPr>
        <w:t>, (ежедневно с 8</w:t>
      </w:r>
      <w:r w:rsidR="00293BAF">
        <w:rPr>
          <w:szCs w:val="28"/>
        </w:rPr>
        <w:t>:</w:t>
      </w:r>
      <w:r w:rsidRPr="00210156">
        <w:rPr>
          <w:szCs w:val="28"/>
        </w:rPr>
        <w:t>00 до 12</w:t>
      </w:r>
      <w:r w:rsidR="00293BAF">
        <w:rPr>
          <w:szCs w:val="28"/>
        </w:rPr>
        <w:t>:</w:t>
      </w:r>
      <w:r w:rsidRPr="00210156">
        <w:rPr>
          <w:szCs w:val="28"/>
        </w:rPr>
        <w:t>00 и с 13</w:t>
      </w:r>
      <w:r w:rsidR="00293BAF">
        <w:rPr>
          <w:szCs w:val="28"/>
        </w:rPr>
        <w:t>:</w:t>
      </w:r>
      <w:r w:rsidRPr="00210156">
        <w:rPr>
          <w:szCs w:val="28"/>
        </w:rPr>
        <w:t>00 до 1</w:t>
      </w:r>
      <w:r w:rsidR="00875D75" w:rsidRPr="00210156">
        <w:rPr>
          <w:szCs w:val="28"/>
        </w:rPr>
        <w:t>7</w:t>
      </w:r>
      <w:r w:rsidR="00293BAF">
        <w:rPr>
          <w:szCs w:val="28"/>
        </w:rPr>
        <w:t>:</w:t>
      </w:r>
      <w:r w:rsidRPr="00210156">
        <w:rPr>
          <w:szCs w:val="28"/>
        </w:rPr>
        <w:t>00), телефон 8</w:t>
      </w:r>
      <w:r w:rsidR="00293BAF">
        <w:rPr>
          <w:szCs w:val="28"/>
        </w:rPr>
        <w:t>(</w:t>
      </w:r>
      <w:r w:rsidR="00052502" w:rsidRPr="00210156">
        <w:rPr>
          <w:szCs w:val="28"/>
        </w:rPr>
        <w:t>84574</w:t>
      </w:r>
      <w:r w:rsidR="00293BAF">
        <w:rPr>
          <w:szCs w:val="28"/>
        </w:rPr>
        <w:t>)</w:t>
      </w:r>
      <w:r w:rsidR="00052502" w:rsidRPr="00210156">
        <w:rPr>
          <w:szCs w:val="28"/>
        </w:rPr>
        <w:t>22802</w:t>
      </w:r>
      <w:r w:rsidRPr="00210156">
        <w:rPr>
          <w:szCs w:val="28"/>
        </w:rPr>
        <w:t xml:space="preserve">, электронная почта: E-mai1: </w:t>
      </w:r>
      <w:r w:rsidR="00052502" w:rsidRPr="00210156">
        <w:rPr>
          <w:szCs w:val="28"/>
        </w:rPr>
        <w:t>8@</w:t>
      </w:r>
      <w:r w:rsidR="00052502" w:rsidRPr="00210156">
        <w:rPr>
          <w:szCs w:val="28"/>
          <w:lang w:val="en-US"/>
        </w:rPr>
        <w:t>pug</w:t>
      </w:r>
      <w:r w:rsidR="00052502" w:rsidRPr="00210156">
        <w:rPr>
          <w:szCs w:val="28"/>
        </w:rPr>
        <w:t>1.</w:t>
      </w:r>
      <w:proofErr w:type="spellStart"/>
      <w:r w:rsidR="00052502" w:rsidRPr="00210156">
        <w:rPr>
          <w:szCs w:val="28"/>
          <w:lang w:val="en-US"/>
        </w:rPr>
        <w:t>ru</w:t>
      </w:r>
      <w:proofErr w:type="spellEnd"/>
      <w:r w:rsidR="00D9794C">
        <w:rPr>
          <w:szCs w:val="28"/>
        </w:rPr>
        <w:t>.</w:t>
      </w:r>
    </w:p>
    <w:p w14:paraId="1B4FBF21" w14:textId="1647613D" w:rsidR="00A36D88" w:rsidRPr="00293BAF" w:rsidRDefault="00A36D88" w:rsidP="00293BAF">
      <w:pPr>
        <w:ind w:firstLine="708"/>
        <w:jc w:val="both"/>
        <w:rPr>
          <w:szCs w:val="28"/>
        </w:rPr>
      </w:pPr>
      <w:r w:rsidRPr="00210156">
        <w:rPr>
          <w:szCs w:val="28"/>
        </w:rPr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</w:t>
      </w:r>
      <w:proofErr w:type="spellStart"/>
      <w:r w:rsidRPr="00210156">
        <w:rPr>
          <w:szCs w:val="28"/>
        </w:rPr>
        <w:t>гра</w:t>
      </w:r>
      <w:r w:rsidR="00293BAF">
        <w:rPr>
          <w:szCs w:val="28"/>
        </w:rPr>
        <w:t>-</w:t>
      </w:r>
      <w:r w:rsidRPr="00210156">
        <w:rPr>
          <w:szCs w:val="28"/>
        </w:rPr>
        <w:t>ницы</w:t>
      </w:r>
      <w:proofErr w:type="spellEnd"/>
      <w:r w:rsidRPr="00210156">
        <w:rPr>
          <w:szCs w:val="28"/>
        </w:rPr>
        <w:t xml:space="preserve"> земельного участка с фактически оформленными границами. </w:t>
      </w:r>
      <w:proofErr w:type="spellStart"/>
      <w:r w:rsidRPr="00210156">
        <w:rPr>
          <w:szCs w:val="28"/>
        </w:rPr>
        <w:t>Инфор</w:t>
      </w:r>
      <w:r w:rsidR="00293BAF">
        <w:rPr>
          <w:szCs w:val="28"/>
        </w:rPr>
        <w:t>-</w:t>
      </w:r>
      <w:r w:rsidRPr="00210156">
        <w:rPr>
          <w:szCs w:val="28"/>
        </w:rPr>
        <w:t>мация</w:t>
      </w:r>
      <w:proofErr w:type="spellEnd"/>
      <w:r w:rsidRPr="00210156">
        <w:rPr>
          <w:szCs w:val="28"/>
        </w:rPr>
        <w:t xml:space="preserve"> об оформленных границах земельных участков можно узнать на </w:t>
      </w:r>
      <w:proofErr w:type="spellStart"/>
      <w:r w:rsidRPr="00210156">
        <w:rPr>
          <w:szCs w:val="28"/>
        </w:rPr>
        <w:t>публич</w:t>
      </w:r>
      <w:proofErr w:type="spellEnd"/>
      <w:r w:rsidR="00293BAF">
        <w:rPr>
          <w:szCs w:val="28"/>
        </w:rPr>
        <w:t>-</w:t>
      </w:r>
      <w:r w:rsidRPr="00210156">
        <w:rPr>
          <w:szCs w:val="28"/>
        </w:rPr>
        <w:t>ной кадастровой карте в сети «Интернет» по адресу</w:t>
      </w:r>
      <w:r w:rsidRPr="00293BAF">
        <w:rPr>
          <w:szCs w:val="28"/>
        </w:rPr>
        <w:t xml:space="preserve">: </w:t>
      </w:r>
      <w:hyperlink r:id="rId7" w:history="1">
        <w:r w:rsidR="00105445" w:rsidRPr="00293BAF">
          <w:rPr>
            <w:rStyle w:val="ae"/>
            <w:color w:val="auto"/>
            <w:szCs w:val="28"/>
            <w:u w:val="none"/>
          </w:rPr>
          <w:t>https://pkk.rosreestr.ru</w:t>
        </w:r>
      </w:hyperlink>
      <w:r w:rsidRPr="00293BAF">
        <w:rPr>
          <w:szCs w:val="28"/>
        </w:rPr>
        <w:t>.</w:t>
      </w:r>
    </w:p>
    <w:p w14:paraId="5D6421CA" w14:textId="4B6A18AF" w:rsidR="00105445" w:rsidRDefault="00105445" w:rsidP="006E572F">
      <w:pPr>
        <w:ind w:left="2831" w:hanging="3257"/>
        <w:jc w:val="center"/>
        <w:rPr>
          <w:szCs w:val="28"/>
        </w:rPr>
      </w:pPr>
    </w:p>
    <w:p w14:paraId="4041BBE7" w14:textId="34D26DF3" w:rsidR="00293BAF" w:rsidRDefault="00293BAF" w:rsidP="006E572F">
      <w:pPr>
        <w:ind w:left="2831" w:hanging="3257"/>
        <w:jc w:val="center"/>
        <w:rPr>
          <w:szCs w:val="28"/>
        </w:rPr>
      </w:pPr>
    </w:p>
    <w:p w14:paraId="07D0E5BD" w14:textId="0CA9A097" w:rsidR="00293BAF" w:rsidRPr="00210156" w:rsidRDefault="00293BAF" w:rsidP="00293BAF">
      <w:pPr>
        <w:jc w:val="center"/>
        <w:rPr>
          <w:szCs w:val="28"/>
        </w:rPr>
      </w:pPr>
      <w:r>
        <w:rPr>
          <w:szCs w:val="28"/>
        </w:rPr>
        <w:t>___________________</w:t>
      </w:r>
    </w:p>
    <w:sectPr w:rsidR="00293BAF" w:rsidRPr="00210156" w:rsidSect="008D4B1C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6B64" w14:textId="77777777" w:rsidR="00160D58" w:rsidRDefault="00160D58" w:rsidP="00B11702">
      <w:r>
        <w:separator/>
      </w:r>
    </w:p>
  </w:endnote>
  <w:endnote w:type="continuationSeparator" w:id="0">
    <w:p w14:paraId="6458A5F9" w14:textId="77777777" w:rsidR="00160D58" w:rsidRDefault="00160D58" w:rsidP="00B1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9C28" w14:textId="77777777" w:rsidR="00160D58" w:rsidRDefault="00160D58" w:rsidP="00B11702">
      <w:r>
        <w:separator/>
      </w:r>
    </w:p>
  </w:footnote>
  <w:footnote w:type="continuationSeparator" w:id="0">
    <w:p w14:paraId="180553FA" w14:textId="77777777" w:rsidR="00160D58" w:rsidRDefault="00160D58" w:rsidP="00B1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F79F1"/>
    <w:multiLevelType w:val="hybridMultilevel"/>
    <w:tmpl w:val="C6042B28"/>
    <w:lvl w:ilvl="0" w:tplc="00DE9622">
      <w:start w:val="1"/>
      <w:numFmt w:val="decimal"/>
      <w:lvlText w:val="%1."/>
      <w:lvlJc w:val="left"/>
      <w:pPr>
        <w:ind w:left="822" w:hanging="263"/>
      </w:pPr>
      <w:rPr>
        <w:rFonts w:hint="default"/>
        <w:w w:val="92"/>
        <w:lang w:val="ru-RU" w:eastAsia="en-US" w:bidi="ar-SA"/>
      </w:rPr>
    </w:lvl>
    <w:lvl w:ilvl="1" w:tplc="0E58CA16">
      <w:numFmt w:val="bullet"/>
      <w:lvlText w:val="•"/>
      <w:lvlJc w:val="left"/>
      <w:pPr>
        <w:ind w:left="1686" w:hanging="263"/>
      </w:pPr>
      <w:rPr>
        <w:rFonts w:hint="default"/>
        <w:lang w:val="ru-RU" w:eastAsia="en-US" w:bidi="ar-SA"/>
      </w:rPr>
    </w:lvl>
    <w:lvl w:ilvl="2" w:tplc="2F842462">
      <w:numFmt w:val="bullet"/>
      <w:lvlText w:val="•"/>
      <w:lvlJc w:val="left"/>
      <w:pPr>
        <w:ind w:left="2552" w:hanging="263"/>
      </w:pPr>
      <w:rPr>
        <w:rFonts w:hint="default"/>
        <w:lang w:val="ru-RU" w:eastAsia="en-US" w:bidi="ar-SA"/>
      </w:rPr>
    </w:lvl>
    <w:lvl w:ilvl="3" w:tplc="2D0C6C5E">
      <w:numFmt w:val="bullet"/>
      <w:lvlText w:val="•"/>
      <w:lvlJc w:val="left"/>
      <w:pPr>
        <w:ind w:left="3418" w:hanging="263"/>
      </w:pPr>
      <w:rPr>
        <w:rFonts w:hint="default"/>
        <w:lang w:val="ru-RU" w:eastAsia="en-US" w:bidi="ar-SA"/>
      </w:rPr>
    </w:lvl>
    <w:lvl w:ilvl="4" w:tplc="D44AC202">
      <w:numFmt w:val="bullet"/>
      <w:lvlText w:val="•"/>
      <w:lvlJc w:val="left"/>
      <w:pPr>
        <w:ind w:left="4284" w:hanging="263"/>
      </w:pPr>
      <w:rPr>
        <w:rFonts w:hint="default"/>
        <w:lang w:val="ru-RU" w:eastAsia="en-US" w:bidi="ar-SA"/>
      </w:rPr>
    </w:lvl>
    <w:lvl w:ilvl="5" w:tplc="7FD80960">
      <w:numFmt w:val="bullet"/>
      <w:lvlText w:val="•"/>
      <w:lvlJc w:val="left"/>
      <w:pPr>
        <w:ind w:left="5150" w:hanging="263"/>
      </w:pPr>
      <w:rPr>
        <w:rFonts w:hint="default"/>
        <w:lang w:val="ru-RU" w:eastAsia="en-US" w:bidi="ar-SA"/>
      </w:rPr>
    </w:lvl>
    <w:lvl w:ilvl="6" w:tplc="F760B55C">
      <w:numFmt w:val="bullet"/>
      <w:lvlText w:val="•"/>
      <w:lvlJc w:val="left"/>
      <w:pPr>
        <w:ind w:left="6016" w:hanging="263"/>
      </w:pPr>
      <w:rPr>
        <w:rFonts w:hint="default"/>
        <w:lang w:val="ru-RU" w:eastAsia="en-US" w:bidi="ar-SA"/>
      </w:rPr>
    </w:lvl>
    <w:lvl w:ilvl="7" w:tplc="30A20E44">
      <w:numFmt w:val="bullet"/>
      <w:lvlText w:val="•"/>
      <w:lvlJc w:val="left"/>
      <w:pPr>
        <w:ind w:left="6882" w:hanging="263"/>
      </w:pPr>
      <w:rPr>
        <w:rFonts w:hint="default"/>
        <w:lang w:val="ru-RU" w:eastAsia="en-US" w:bidi="ar-SA"/>
      </w:rPr>
    </w:lvl>
    <w:lvl w:ilvl="8" w:tplc="BC86EFCC">
      <w:numFmt w:val="bullet"/>
      <w:lvlText w:val="•"/>
      <w:lvlJc w:val="left"/>
      <w:pPr>
        <w:ind w:left="7748" w:hanging="263"/>
      </w:pPr>
      <w:rPr>
        <w:rFonts w:hint="default"/>
        <w:lang w:val="ru-RU" w:eastAsia="en-US" w:bidi="ar-SA"/>
      </w:rPr>
    </w:lvl>
  </w:abstractNum>
  <w:abstractNum w:abstractNumId="2" w15:restartNumberingAfterBreak="0">
    <w:nsid w:val="368D7D78"/>
    <w:multiLevelType w:val="hybridMultilevel"/>
    <w:tmpl w:val="69FC7E24"/>
    <w:lvl w:ilvl="0" w:tplc="CE3C6F12">
      <w:numFmt w:val="bullet"/>
      <w:lvlText w:val="-"/>
      <w:lvlJc w:val="left"/>
      <w:pPr>
        <w:ind w:left="772" w:hanging="321"/>
      </w:pPr>
      <w:rPr>
        <w:rFonts w:hint="default"/>
        <w:w w:val="103"/>
        <w:lang w:val="ru-RU" w:eastAsia="en-US" w:bidi="ar-SA"/>
      </w:rPr>
    </w:lvl>
    <w:lvl w:ilvl="1" w:tplc="787E17CA">
      <w:numFmt w:val="bullet"/>
      <w:lvlText w:val="•"/>
      <w:lvlJc w:val="left"/>
      <w:pPr>
        <w:ind w:left="1650" w:hanging="321"/>
      </w:pPr>
      <w:rPr>
        <w:rFonts w:hint="default"/>
        <w:lang w:val="ru-RU" w:eastAsia="en-US" w:bidi="ar-SA"/>
      </w:rPr>
    </w:lvl>
    <w:lvl w:ilvl="2" w:tplc="19701EC2">
      <w:numFmt w:val="bullet"/>
      <w:lvlText w:val="•"/>
      <w:lvlJc w:val="left"/>
      <w:pPr>
        <w:ind w:left="2520" w:hanging="321"/>
      </w:pPr>
      <w:rPr>
        <w:rFonts w:hint="default"/>
        <w:lang w:val="ru-RU" w:eastAsia="en-US" w:bidi="ar-SA"/>
      </w:rPr>
    </w:lvl>
    <w:lvl w:ilvl="3" w:tplc="6522661C">
      <w:numFmt w:val="bullet"/>
      <w:lvlText w:val="•"/>
      <w:lvlJc w:val="left"/>
      <w:pPr>
        <w:ind w:left="3390" w:hanging="321"/>
      </w:pPr>
      <w:rPr>
        <w:rFonts w:hint="default"/>
        <w:lang w:val="ru-RU" w:eastAsia="en-US" w:bidi="ar-SA"/>
      </w:rPr>
    </w:lvl>
    <w:lvl w:ilvl="4" w:tplc="A0B6EF0A">
      <w:numFmt w:val="bullet"/>
      <w:lvlText w:val="•"/>
      <w:lvlJc w:val="left"/>
      <w:pPr>
        <w:ind w:left="4260" w:hanging="321"/>
      </w:pPr>
      <w:rPr>
        <w:rFonts w:hint="default"/>
        <w:lang w:val="ru-RU" w:eastAsia="en-US" w:bidi="ar-SA"/>
      </w:rPr>
    </w:lvl>
    <w:lvl w:ilvl="5" w:tplc="1060B862">
      <w:numFmt w:val="bullet"/>
      <w:lvlText w:val="•"/>
      <w:lvlJc w:val="left"/>
      <w:pPr>
        <w:ind w:left="5130" w:hanging="321"/>
      </w:pPr>
      <w:rPr>
        <w:rFonts w:hint="default"/>
        <w:lang w:val="ru-RU" w:eastAsia="en-US" w:bidi="ar-SA"/>
      </w:rPr>
    </w:lvl>
    <w:lvl w:ilvl="6" w:tplc="2E8AC50C">
      <w:numFmt w:val="bullet"/>
      <w:lvlText w:val="•"/>
      <w:lvlJc w:val="left"/>
      <w:pPr>
        <w:ind w:left="6000" w:hanging="321"/>
      </w:pPr>
      <w:rPr>
        <w:rFonts w:hint="default"/>
        <w:lang w:val="ru-RU" w:eastAsia="en-US" w:bidi="ar-SA"/>
      </w:rPr>
    </w:lvl>
    <w:lvl w:ilvl="7" w:tplc="F162D618">
      <w:numFmt w:val="bullet"/>
      <w:lvlText w:val="•"/>
      <w:lvlJc w:val="left"/>
      <w:pPr>
        <w:ind w:left="6870" w:hanging="321"/>
      </w:pPr>
      <w:rPr>
        <w:rFonts w:hint="default"/>
        <w:lang w:val="ru-RU" w:eastAsia="en-US" w:bidi="ar-SA"/>
      </w:rPr>
    </w:lvl>
    <w:lvl w:ilvl="8" w:tplc="F3546F44">
      <w:numFmt w:val="bullet"/>
      <w:lvlText w:val="•"/>
      <w:lvlJc w:val="left"/>
      <w:pPr>
        <w:ind w:left="7740" w:hanging="321"/>
      </w:pPr>
      <w:rPr>
        <w:rFonts w:hint="default"/>
        <w:lang w:val="ru-RU" w:eastAsia="en-US" w:bidi="ar-SA"/>
      </w:rPr>
    </w:lvl>
  </w:abstractNum>
  <w:abstractNum w:abstractNumId="3" w15:restartNumberingAfterBreak="0">
    <w:nsid w:val="4F955984"/>
    <w:multiLevelType w:val="hybridMultilevel"/>
    <w:tmpl w:val="1EF4C24A"/>
    <w:lvl w:ilvl="0" w:tplc="46C8BEBA">
      <w:start w:val="1"/>
      <w:numFmt w:val="decimal"/>
      <w:lvlText w:val="%1."/>
      <w:lvlJc w:val="left"/>
      <w:pPr>
        <w:ind w:left="724" w:hanging="261"/>
      </w:pPr>
      <w:rPr>
        <w:rFonts w:hint="default"/>
        <w:w w:val="98"/>
        <w:lang w:val="ru-RU" w:eastAsia="en-US" w:bidi="ar-SA"/>
      </w:rPr>
    </w:lvl>
    <w:lvl w:ilvl="1" w:tplc="99A83D42">
      <w:numFmt w:val="bullet"/>
      <w:lvlText w:val="•"/>
      <w:lvlJc w:val="left"/>
      <w:pPr>
        <w:ind w:left="1596" w:hanging="261"/>
      </w:pPr>
      <w:rPr>
        <w:rFonts w:hint="default"/>
        <w:lang w:val="ru-RU" w:eastAsia="en-US" w:bidi="ar-SA"/>
      </w:rPr>
    </w:lvl>
    <w:lvl w:ilvl="2" w:tplc="9246F520">
      <w:numFmt w:val="bullet"/>
      <w:lvlText w:val="•"/>
      <w:lvlJc w:val="left"/>
      <w:pPr>
        <w:ind w:left="2472" w:hanging="261"/>
      </w:pPr>
      <w:rPr>
        <w:rFonts w:hint="default"/>
        <w:lang w:val="ru-RU" w:eastAsia="en-US" w:bidi="ar-SA"/>
      </w:rPr>
    </w:lvl>
    <w:lvl w:ilvl="3" w:tplc="5504F026">
      <w:numFmt w:val="bullet"/>
      <w:lvlText w:val="•"/>
      <w:lvlJc w:val="left"/>
      <w:pPr>
        <w:ind w:left="3348" w:hanging="261"/>
      </w:pPr>
      <w:rPr>
        <w:rFonts w:hint="default"/>
        <w:lang w:val="ru-RU" w:eastAsia="en-US" w:bidi="ar-SA"/>
      </w:rPr>
    </w:lvl>
    <w:lvl w:ilvl="4" w:tplc="7004CE7A">
      <w:numFmt w:val="bullet"/>
      <w:lvlText w:val="•"/>
      <w:lvlJc w:val="left"/>
      <w:pPr>
        <w:ind w:left="4224" w:hanging="261"/>
      </w:pPr>
      <w:rPr>
        <w:rFonts w:hint="default"/>
        <w:lang w:val="ru-RU" w:eastAsia="en-US" w:bidi="ar-SA"/>
      </w:rPr>
    </w:lvl>
    <w:lvl w:ilvl="5" w:tplc="D5E66A5E">
      <w:numFmt w:val="bullet"/>
      <w:lvlText w:val="•"/>
      <w:lvlJc w:val="left"/>
      <w:pPr>
        <w:ind w:left="5100" w:hanging="261"/>
      </w:pPr>
      <w:rPr>
        <w:rFonts w:hint="default"/>
        <w:lang w:val="ru-RU" w:eastAsia="en-US" w:bidi="ar-SA"/>
      </w:rPr>
    </w:lvl>
    <w:lvl w:ilvl="6" w:tplc="0820F190">
      <w:numFmt w:val="bullet"/>
      <w:lvlText w:val="•"/>
      <w:lvlJc w:val="left"/>
      <w:pPr>
        <w:ind w:left="5976" w:hanging="261"/>
      </w:pPr>
      <w:rPr>
        <w:rFonts w:hint="default"/>
        <w:lang w:val="ru-RU" w:eastAsia="en-US" w:bidi="ar-SA"/>
      </w:rPr>
    </w:lvl>
    <w:lvl w:ilvl="7" w:tplc="A524DDF4">
      <w:numFmt w:val="bullet"/>
      <w:lvlText w:val="•"/>
      <w:lvlJc w:val="left"/>
      <w:pPr>
        <w:ind w:left="6852" w:hanging="261"/>
      </w:pPr>
      <w:rPr>
        <w:rFonts w:hint="default"/>
        <w:lang w:val="ru-RU" w:eastAsia="en-US" w:bidi="ar-SA"/>
      </w:rPr>
    </w:lvl>
    <w:lvl w:ilvl="8" w:tplc="77022150">
      <w:numFmt w:val="bullet"/>
      <w:lvlText w:val="•"/>
      <w:lvlJc w:val="left"/>
      <w:pPr>
        <w:ind w:left="7728" w:hanging="2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DB"/>
    <w:rsid w:val="00007616"/>
    <w:rsid w:val="00032ADE"/>
    <w:rsid w:val="00052502"/>
    <w:rsid w:val="000A0468"/>
    <w:rsid w:val="000D06AE"/>
    <w:rsid w:val="000F0CE4"/>
    <w:rsid w:val="000F5DE6"/>
    <w:rsid w:val="00105445"/>
    <w:rsid w:val="00160D58"/>
    <w:rsid w:val="00210156"/>
    <w:rsid w:val="00234759"/>
    <w:rsid w:val="002417C8"/>
    <w:rsid w:val="00293BAF"/>
    <w:rsid w:val="002A3E0C"/>
    <w:rsid w:val="003E5B35"/>
    <w:rsid w:val="003E7D7B"/>
    <w:rsid w:val="003F1C00"/>
    <w:rsid w:val="004441FE"/>
    <w:rsid w:val="004D12C9"/>
    <w:rsid w:val="00505219"/>
    <w:rsid w:val="005975DB"/>
    <w:rsid w:val="005C168D"/>
    <w:rsid w:val="005F7AA7"/>
    <w:rsid w:val="006D4E0F"/>
    <w:rsid w:val="006E572F"/>
    <w:rsid w:val="00741DCE"/>
    <w:rsid w:val="00745A1D"/>
    <w:rsid w:val="007A7E69"/>
    <w:rsid w:val="00875D75"/>
    <w:rsid w:val="008D4B1C"/>
    <w:rsid w:val="008D555C"/>
    <w:rsid w:val="00940DC3"/>
    <w:rsid w:val="0095732F"/>
    <w:rsid w:val="00A05319"/>
    <w:rsid w:val="00A36D88"/>
    <w:rsid w:val="00A8435E"/>
    <w:rsid w:val="00AA09D7"/>
    <w:rsid w:val="00AD05F8"/>
    <w:rsid w:val="00B11627"/>
    <w:rsid w:val="00B11702"/>
    <w:rsid w:val="00B368CC"/>
    <w:rsid w:val="00B972AE"/>
    <w:rsid w:val="00BB21EC"/>
    <w:rsid w:val="00BC6DDB"/>
    <w:rsid w:val="00C302E6"/>
    <w:rsid w:val="00C57EF4"/>
    <w:rsid w:val="00D222A5"/>
    <w:rsid w:val="00D9794C"/>
    <w:rsid w:val="00E811ED"/>
    <w:rsid w:val="00E9643A"/>
    <w:rsid w:val="00ED5067"/>
    <w:rsid w:val="00F134C7"/>
    <w:rsid w:val="00F71A9B"/>
    <w:rsid w:val="00F864BA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8FFD"/>
  <w15:docId w15:val="{08DF2CA0-BEAF-4B87-A374-AD749A1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D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02"/>
    <w:pPr>
      <w:keepNext/>
      <w:numPr>
        <w:numId w:val="1"/>
      </w:numPr>
      <w:suppressAutoHyphens/>
      <w:outlineLvl w:val="0"/>
    </w:pPr>
    <w:rPr>
      <w:b/>
      <w:bCs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11702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B11702"/>
    <w:pPr>
      <w:keepNext/>
      <w:numPr>
        <w:ilvl w:val="2"/>
        <w:numId w:val="1"/>
      </w:numPr>
      <w:suppressAutoHyphens/>
      <w:outlineLvl w:val="2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11702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1170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117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117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170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B117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17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70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6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A36D88"/>
    <w:pPr>
      <w:widowControl w:val="0"/>
      <w:autoSpaceDE w:val="0"/>
      <w:autoSpaceDN w:val="0"/>
      <w:spacing w:before="178"/>
      <w:ind w:left="611"/>
      <w:jc w:val="center"/>
    </w:pPr>
    <w:rPr>
      <w:sz w:val="37"/>
      <w:szCs w:val="37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A36D88"/>
    <w:rPr>
      <w:rFonts w:ascii="Times New Roman" w:eastAsia="Times New Roman" w:hAnsi="Times New Roman" w:cs="Times New Roman"/>
      <w:sz w:val="37"/>
      <w:szCs w:val="37"/>
    </w:rPr>
  </w:style>
  <w:style w:type="paragraph" w:styleId="ab">
    <w:name w:val="List Paragraph"/>
    <w:basedOn w:val="a"/>
    <w:uiPriority w:val="1"/>
    <w:qFormat/>
    <w:rsid w:val="00A36D88"/>
    <w:pPr>
      <w:widowControl w:val="0"/>
      <w:autoSpaceDE w:val="0"/>
      <w:autoSpaceDN w:val="0"/>
      <w:ind w:left="774" w:right="124" w:firstLine="65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36D8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36D88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36D88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36D88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105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1054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cp:lastPrinted>2022-06-09T07:54:00Z</cp:lastPrinted>
  <dcterms:created xsi:type="dcterms:W3CDTF">2022-04-26T06:25:00Z</dcterms:created>
  <dcterms:modified xsi:type="dcterms:W3CDTF">2022-06-10T12:31:00Z</dcterms:modified>
</cp:coreProperties>
</file>